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W05.20.0053/I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25 maart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50005" w:rsidRDefault="00601E4C">
              <w:r>
                <w:t>Bij Kabinetsmissive van 16 maart 2020, no.2020000528, heeft Uwe Majesteit, op voordracht van de Minister voor Basis- en Voortgezet Onderwijs en Media, bij de Afdeling advisering van de Raad van State ter overweging aanhangig gemaakt het voorstel van wet tot wijziging van het voorstel van wet tot wijziging van de Mediawet 2008 in verband met aanscherping van de nieuwedienstenprocedure, modernisering van procedures voor de benoeming van raden van toezicht en besturen, modernisering van het bestuur en verduidelijking van de positie van de Ster, alsmede technische verbeteringen onder meer in verband met taken van het Commissariaat voor de Media, met memorie van toelichting.</w:t>
              </w:r>
            </w:p>
          </w:sdtContent>
        </w:sdt>
        <w:p w:rsidR="0071031E" w:rsidRDefault="0071031E"/>
        <w:p w:rsidR="00C50D4F" w:rsidRDefault="008B34D8">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601E4C" w:rsidP="005B3E03">
      <w:r>
        <w:separator/>
      </w:r>
    </w:p>
  </w:endnote>
  <w:endnote w:type="continuationSeparator" w:id="0">
    <w:p w:rsidR="00954004" w:rsidRDefault="00601E4C"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601E4C" w:rsidP="005B3E03">
      <w:r>
        <w:separator/>
      </w:r>
    </w:p>
  </w:footnote>
  <w:footnote w:type="continuationSeparator" w:id="0">
    <w:p w:rsidR="00954004" w:rsidRDefault="00601E4C"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01E4C"/>
    <w:rsid w:val="006B68E7"/>
    <w:rsid w:val="007077E5"/>
    <w:rsid w:val="0071031E"/>
    <w:rsid w:val="00724C4B"/>
    <w:rsid w:val="00743D19"/>
    <w:rsid w:val="007B1CCB"/>
    <w:rsid w:val="00801259"/>
    <w:rsid w:val="008179AD"/>
    <w:rsid w:val="00831756"/>
    <w:rsid w:val="008A2D35"/>
    <w:rsid w:val="008B34D8"/>
    <w:rsid w:val="009E72D2"/>
    <w:rsid w:val="00A349AF"/>
    <w:rsid w:val="00AF5CB1"/>
    <w:rsid w:val="00B50005"/>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AE5E007-DAB2-4C36-8C5F-BEEBE5FD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914</ap:Characters>
  <ap:DocSecurity>4</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2020-05-11T09:45:00.0000000Z</dcterms:created>
  <dcterms:modified xsi:type="dcterms:W3CDTF">2020-05-11T09:45:00.0000000Z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0x0101004A2CBD172FD66A42BF522E6DE8A9B5EA</vt:lpwstr>
  </property>
</Properties>
</file>