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410007" w:rsidP="003B6109" w:rsidRDefault="00B276E6" w14:paraId="06D2C75D" w14:textId="6D0B47B9">
      <w:r w:rsidRPr="00B276E6">
        <w:t>Hierbij bied ik u</w:t>
      </w:r>
      <w:r>
        <w:t xml:space="preserve">, mede namens de minister-president, </w:t>
      </w:r>
      <w:r w:rsidRPr="00B276E6">
        <w:t>het verslag aa</w:t>
      </w:r>
      <w:r>
        <w:t xml:space="preserve">n van de extra Europese Raad van </w:t>
      </w:r>
      <w:r w:rsidRPr="00B276E6">
        <w:t>20 en 21 februari 2020.</w:t>
      </w:r>
    </w:p>
    <w:p w:rsidRPr="00B276E6" w:rsidR="00EF4B66" w:rsidP="003B6109" w:rsidRDefault="00EF4B66" w14:paraId="64CB812F" w14:textId="77777777"/>
    <w:p w:rsidR="0052042F" w:rsidP="003B6109" w:rsidRDefault="0052042F" w14:paraId="5F36E68B" w14:textId="59225BBE">
      <w:pPr>
        <w:rPr>
          <w:b/>
        </w:rPr>
      </w:pPr>
      <w:bookmarkStart w:name="_GoBack" w:id="0"/>
      <w:bookmarkEnd w:id="0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EF4B66" w:rsidRDefault="00B276E6" w14:paraId="58373F55" w14:textId="5BAF3EDB">
                <w:r>
                  <w:t xml:space="preserve">De </w:t>
                </w:r>
                <w:r w:rsidR="00EF4B66">
                  <w:t>M</w:t>
                </w:r>
                <w:r>
                  <w:t>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B276E6" w:rsidRDefault="005621ED" w14:paraId="2F0CD743" w14:textId="77777777"/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0c4a738-ebd6-49b2-b42c-b52b4f3d0b0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0c4a738-ebd6-49b2-b42c-b52b4f3d0b0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CAA2CA5" w:rsidR="001B5575" w:rsidRPr="006B0BAF" w:rsidRDefault="00EF4B6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BZDOC-619936749-25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0c4a738-ebd6-49b2-b42c-b52b4f3d0b0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0c4a738-ebd6-49b2-b42c-b52b4f3d0b0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CAA2CA5" w:rsidR="001B5575" w:rsidRPr="006B0BAF" w:rsidRDefault="00EF4B6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BZDOC-619936749-25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0c4a738-ebd6-49b2-b42c-b52b4f3d0b0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066B8EF9" w:rsidR="00596AD0" w:rsidRDefault="00937328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0c4a738-ebd6-49b2-b42c-b52b4f3d0b0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066B8EF9" w:rsidR="00596AD0" w:rsidRDefault="00937328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12E164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840A8">
                            <w:t xml:space="preserve">26 </w:t>
                          </w:r>
                          <w:r w:rsidR="00B276E6">
                            <w:t>februari 2020</w:t>
                          </w:r>
                        </w:p>
                        <w:p w14:paraId="06BD080E" w14:textId="78D06A3C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276E6">
                            <w:t>Verslag extra Europese Raad 20 en 21 februari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212E164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840A8">
                      <w:t xml:space="preserve">26 </w:t>
                    </w:r>
                    <w:r w:rsidR="00B276E6">
                      <w:t>februari 2020</w:t>
                    </w:r>
                  </w:p>
                  <w:p w14:paraId="06BD080E" w14:textId="78D06A3C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276E6">
                      <w:t>Verslag extra Europese Raad 20 en 21 februari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0c4a738-ebd6-49b2-b42c-b52b4f3d0b0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73B456CF" w:rsidR="003573B1" w:rsidRDefault="00B276E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211DFB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0c4a738-ebd6-49b2-b42c-b52b4f3d0b0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F4B66">
                                <w:rPr>
                                  <w:sz w:val="13"/>
                                  <w:szCs w:val="13"/>
                                </w:rPr>
                                <w:t>BZDOC-619936749-25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0c4a738-ebd6-49b2-b42c-b52b4f3d0b0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3F811CA3" w:rsidR="001B5575" w:rsidRPr="0058359E" w:rsidRDefault="00B276E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e0c4a738-ebd6-49b2-b42c-b52b4f3d0b0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73B456CF" w:rsidR="003573B1" w:rsidRDefault="00B276E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211DFB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0c4a738-ebd6-49b2-b42c-b52b4f3d0b0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F4B66">
                          <w:rPr>
                            <w:sz w:val="13"/>
                            <w:szCs w:val="13"/>
                          </w:rPr>
                          <w:t>BZDOC-619936749-25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e0c4a738-ebd6-49b2-b42c-b52b4f3d0b0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3F811CA3" w:rsidR="001B5575" w:rsidRPr="0058359E" w:rsidRDefault="00B276E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37328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276E6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EF4B66"/>
    <w:rsid w:val="00F04567"/>
    <w:rsid w:val="00F122FE"/>
    <w:rsid w:val="00F32765"/>
    <w:rsid w:val="00F330F2"/>
    <w:rsid w:val="00F51C07"/>
    <w:rsid w:val="00F534B6"/>
    <w:rsid w:val="00F662F7"/>
    <w:rsid w:val="00F71F1B"/>
    <w:rsid w:val="00F840A8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1E2E13A563F54749B46CE687D15C2A4C" ma:contentTypeVersion="24" ma:contentTypeDescription="Document sjabloon bedoeld voor antwoord Reguliere Kamerbrief." ma:contentTypeScope="" ma:versionID="6b963174bd3e1beac690a7952d1613d5">
  <xsd:schema xmlns:xsd="http://www.w3.org/2001/XMLSchema" xmlns:xs="http://www.w3.org/2001/XMLSchema" xmlns:p="http://schemas.microsoft.com/office/2006/metadata/properties" xmlns:ns2="e0c4a738-ebd6-49b2-b42c-b52b4f3d0b04" xmlns:ns3="a968f643-972d-4667-9c7d-fd76f2567ee3" targetNamespace="http://schemas.microsoft.com/office/2006/metadata/properties" ma:root="true" ma:fieldsID="360f5ccb8111fb6860be4fe2fb67fbe5" ns2:_="" ns3:_="">
    <xsd:import namespace="e0c4a738-ebd6-49b2-b42c-b52b4f3d0b04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a738-ebd6-49b2-b42c-b52b4f3d0b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ae98a7b7-1727-4598-9389-59b76d90df09}" ma:SearchPeopleOnly="false" ma:SharePointGroup="0" ma:internalName="BehandelendeDienstpostbus" ma:readOnly="false" ma:showField="ImnName" ma:web="e0c4a738-ebd6-49b2-b42c-b52b4f3d0b0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ca8d5c74-c20c-4f86-91fa-f0e3a87bb91c}" ma:internalName="TaxCatchAll" ma:showField="CatchAllData" ma:web="e0c4a738-ebd6-49b2-b42c-b52b4f3d0b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ca8d5c74-c20c-4f86-91fa-f0e3a87bb91c}" ma:internalName="TaxCatchAllLabel" ma:readOnly="true" ma:showField="CatchAllDataLabel" ma:web="e0c4a738-ebd6-49b2-b42c-b52b4f3d0b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3AF8E167-A698-4756-B448-3E10D2CFF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a738-ebd6-49b2-b42c-b52b4f3d0b04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Reguliere Kamerbrief verslag extra Europese Raad van 20 en 21 februari 2020</vt:lpstr>
      <vt:lpstr>Reguliere Kamerbrief verslag extra Europese Raad van 20 en 21 februari 2020</vt:lpstr>
    </vt:vector>
  </ap:TitlesOfParts>
  <ap:LinksUpToDate>false</ap:LinksUpToDate>
  <ap:CharactersWithSpaces>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2020-02-26T09:52:00.0000000Z</dcterms:created>
  <dcterms:modified xsi:type="dcterms:W3CDTF">2020-02-26T09:52:00.0000000Z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0x01010023BDD07657BF2841A7A2AC2CC5361BD5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8ff64a12-3615-451e-b92d-4c5641587a00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