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348" w:type="dxa"/>
        <w:tblBorders>
          <w:bottom w:val="single" w:color="auto" w:sz="4" w:space="0"/>
        </w:tblBorders>
        <w:tblLayout w:type="fixed"/>
        <w:tblCellMar>
          <w:left w:w="0" w:type="dxa"/>
          <w:right w:w="0" w:type="dxa"/>
        </w:tblCellMar>
        <w:tblLook w:val="0000" w:firstRow="0" w:lastRow="0" w:firstColumn="0" w:lastColumn="0" w:noHBand="0" w:noVBand="0"/>
      </w:tblPr>
      <w:tblGrid>
        <w:gridCol w:w="1344"/>
        <w:gridCol w:w="5443"/>
      </w:tblGrid>
      <w:tr w:rsidR="009E51A1" w14:paraId="1DFD4ED6" w14:textId="77777777">
        <w:trPr>
          <w:trHeight w:val="397"/>
        </w:trPr>
        <w:tc>
          <w:tcPr>
            <w:tcW w:w="1344" w:type="dxa"/>
            <w:vAlign w:val="center"/>
          </w:tcPr>
          <w:p w:rsidR="009E51A1" w:rsidP="00AC5E4B" w:rsidRDefault="009E51A1" w14:paraId="3C6500D6" w14:textId="77777777">
            <w:pPr>
              <w:tabs>
                <w:tab w:val="right" w:pos="1123"/>
              </w:tabs>
              <w:ind w:right="-127"/>
              <w:rPr>
                <w:b/>
                <w:sz w:val="15"/>
              </w:rPr>
            </w:pPr>
            <w:r>
              <w:rPr>
                <w:b/>
                <w:sz w:val="15"/>
              </w:rPr>
              <w:tab/>
              <w:t>Aan</w:t>
            </w:r>
          </w:p>
        </w:tc>
        <w:tc>
          <w:tcPr>
            <w:tcW w:w="5443" w:type="dxa"/>
            <w:tcBorders>
              <w:bottom w:val="nil"/>
            </w:tcBorders>
            <w:vAlign w:val="center"/>
          </w:tcPr>
          <w:p w:rsidR="009E51A1" w:rsidP="00AC5E4B" w:rsidRDefault="00CE0120" w14:paraId="09DDD33C" w14:textId="77777777">
            <w:r>
              <w:t xml:space="preserve">Tweede Kamercommissie </w:t>
            </w:r>
            <w:proofErr w:type="spellStart"/>
            <w:r>
              <w:t>IenW</w:t>
            </w:r>
            <w:proofErr w:type="spellEnd"/>
          </w:p>
        </w:tc>
      </w:tr>
      <w:tr w:rsidR="009E51A1" w14:paraId="43392B6B" w14:textId="77777777">
        <w:trPr>
          <w:trHeight w:val="170" w:hRule="exact"/>
        </w:trPr>
        <w:tc>
          <w:tcPr>
            <w:tcW w:w="1344" w:type="dxa"/>
            <w:vAlign w:val="center"/>
          </w:tcPr>
          <w:p w:rsidR="009E51A1" w:rsidP="00AC5E4B" w:rsidRDefault="009E51A1" w14:paraId="19C61766" w14:textId="77777777">
            <w:pPr>
              <w:tabs>
                <w:tab w:val="right" w:pos="1123"/>
              </w:tabs>
              <w:ind w:right="-127"/>
              <w:rPr>
                <w:b/>
              </w:rPr>
            </w:pPr>
          </w:p>
        </w:tc>
        <w:tc>
          <w:tcPr>
            <w:tcW w:w="5443" w:type="dxa"/>
            <w:tcBorders>
              <w:bottom w:val="dashed" w:color="auto" w:sz="4" w:space="0"/>
            </w:tcBorders>
            <w:vAlign w:val="center"/>
          </w:tcPr>
          <w:p w:rsidR="009E51A1" w:rsidP="00AC5E4B" w:rsidRDefault="009E51A1" w14:paraId="5F7C6B9C" w14:textId="77777777"/>
        </w:tc>
      </w:tr>
      <w:tr w:rsidRPr="00CE0120" w:rsidR="00B649A9" w14:paraId="0170F3A0" w14:textId="77777777">
        <w:trPr>
          <w:trHeight w:val="397"/>
        </w:trPr>
        <w:tc>
          <w:tcPr>
            <w:tcW w:w="1344" w:type="dxa"/>
            <w:vAlign w:val="center"/>
          </w:tcPr>
          <w:p w:rsidR="00B649A9" w:rsidP="00AC5E4B" w:rsidRDefault="00B649A9" w14:paraId="0343895B" w14:textId="77777777">
            <w:pPr>
              <w:tabs>
                <w:tab w:val="right" w:pos="1123"/>
              </w:tabs>
              <w:ind w:right="-127"/>
              <w:rPr>
                <w:b/>
                <w:sz w:val="15"/>
              </w:rPr>
            </w:pPr>
            <w:r>
              <w:rPr>
                <w:sz w:val="15"/>
              </w:rPr>
              <w:tab/>
            </w:r>
            <w:r w:rsidR="00422D0F">
              <w:rPr>
                <w:b/>
                <w:sz w:val="15"/>
              </w:rPr>
              <w:t>Van</w:t>
            </w:r>
          </w:p>
        </w:tc>
        <w:tc>
          <w:tcPr>
            <w:tcW w:w="5443" w:type="dxa"/>
            <w:tcBorders>
              <w:top w:val="dashed" w:color="auto" w:sz="4" w:space="0"/>
              <w:bottom w:val="nil"/>
            </w:tcBorders>
            <w:vAlign w:val="center"/>
          </w:tcPr>
          <w:p w:rsidRPr="00CE0120" w:rsidR="00B649A9" w:rsidP="00AC5E4B" w:rsidRDefault="00CE0120" w14:paraId="50F92799" w14:textId="77777777">
            <w:pPr>
              <w:rPr>
                <w:lang w:val="en-US"/>
              </w:rPr>
            </w:pPr>
            <w:r w:rsidRPr="00CE0120">
              <w:rPr>
                <w:lang w:val="en-US"/>
              </w:rPr>
              <w:t>Jaap Jelle Feenstra – Public Aff</w:t>
            </w:r>
            <w:r>
              <w:rPr>
                <w:lang w:val="en-US"/>
              </w:rPr>
              <w:t xml:space="preserve">airs Officer </w:t>
            </w:r>
            <w:proofErr w:type="spellStart"/>
            <w:r>
              <w:rPr>
                <w:lang w:val="en-US"/>
              </w:rPr>
              <w:t>HbR</w:t>
            </w:r>
            <w:proofErr w:type="spellEnd"/>
            <w:r>
              <w:rPr>
                <w:lang w:val="en-US"/>
              </w:rPr>
              <w:t xml:space="preserve">. </w:t>
            </w:r>
          </w:p>
        </w:tc>
      </w:tr>
      <w:tr w:rsidRPr="00CE0120" w:rsidR="00B649A9" w14:paraId="6D0062D9" w14:textId="77777777">
        <w:trPr>
          <w:trHeight w:val="170" w:hRule="exact"/>
        </w:trPr>
        <w:tc>
          <w:tcPr>
            <w:tcW w:w="1344" w:type="dxa"/>
            <w:vAlign w:val="center"/>
          </w:tcPr>
          <w:p w:rsidRPr="00CE0120" w:rsidR="00B649A9" w:rsidP="00AC5E4B" w:rsidRDefault="00B649A9" w14:paraId="653EFFD7" w14:textId="77777777">
            <w:pPr>
              <w:tabs>
                <w:tab w:val="right" w:pos="1123"/>
              </w:tabs>
              <w:ind w:right="-127"/>
              <w:rPr>
                <w:b/>
                <w:lang w:val="en-US"/>
              </w:rPr>
            </w:pPr>
          </w:p>
        </w:tc>
        <w:tc>
          <w:tcPr>
            <w:tcW w:w="5443" w:type="dxa"/>
            <w:tcBorders>
              <w:bottom w:val="dashed" w:color="auto" w:sz="4" w:space="0"/>
            </w:tcBorders>
            <w:vAlign w:val="center"/>
          </w:tcPr>
          <w:p w:rsidRPr="00CE0120" w:rsidR="00B649A9" w:rsidP="00AC5E4B" w:rsidRDefault="00B649A9" w14:paraId="3CE9B638" w14:textId="77777777">
            <w:pPr>
              <w:rPr>
                <w:lang w:val="en-US"/>
              </w:rPr>
            </w:pPr>
          </w:p>
        </w:tc>
      </w:tr>
      <w:tr w:rsidR="009E51A1" w14:paraId="137B8270" w14:textId="77777777">
        <w:trPr>
          <w:trHeight w:val="397"/>
        </w:trPr>
        <w:tc>
          <w:tcPr>
            <w:tcW w:w="1344" w:type="dxa"/>
            <w:vAlign w:val="center"/>
          </w:tcPr>
          <w:p w:rsidR="009E51A1" w:rsidP="00AC5E4B" w:rsidRDefault="009E51A1" w14:paraId="42DD1D3C" w14:textId="77777777">
            <w:pPr>
              <w:tabs>
                <w:tab w:val="right" w:pos="1123"/>
              </w:tabs>
              <w:ind w:right="-127"/>
              <w:rPr>
                <w:b/>
                <w:sz w:val="15"/>
              </w:rPr>
            </w:pPr>
            <w:r w:rsidRPr="00CE0120">
              <w:rPr>
                <w:sz w:val="15"/>
                <w:lang w:val="en-US"/>
              </w:rPr>
              <w:tab/>
            </w:r>
            <w:r>
              <w:rPr>
                <w:b/>
                <w:sz w:val="15"/>
              </w:rPr>
              <w:t>Kopie aan</w:t>
            </w:r>
          </w:p>
        </w:tc>
        <w:tc>
          <w:tcPr>
            <w:tcW w:w="5443" w:type="dxa"/>
            <w:tcBorders>
              <w:top w:val="dashed" w:color="auto" w:sz="4" w:space="0"/>
              <w:bottom w:val="nil"/>
            </w:tcBorders>
            <w:vAlign w:val="center"/>
          </w:tcPr>
          <w:p w:rsidR="009E51A1" w:rsidP="00AC5E4B" w:rsidRDefault="009E51A1" w14:paraId="37B7711F" w14:textId="77777777"/>
        </w:tc>
      </w:tr>
      <w:tr w:rsidR="009E51A1" w14:paraId="4504DDF3" w14:textId="77777777">
        <w:trPr>
          <w:trHeight w:val="170" w:hRule="exact"/>
        </w:trPr>
        <w:tc>
          <w:tcPr>
            <w:tcW w:w="1344" w:type="dxa"/>
            <w:vAlign w:val="center"/>
          </w:tcPr>
          <w:p w:rsidR="009E51A1" w:rsidP="00AC5E4B" w:rsidRDefault="009E51A1" w14:paraId="0447C3CE" w14:textId="77777777">
            <w:pPr>
              <w:tabs>
                <w:tab w:val="right" w:pos="1123"/>
              </w:tabs>
              <w:ind w:right="-127"/>
              <w:rPr>
                <w:b/>
              </w:rPr>
            </w:pPr>
          </w:p>
        </w:tc>
        <w:tc>
          <w:tcPr>
            <w:tcW w:w="5443" w:type="dxa"/>
            <w:tcBorders>
              <w:bottom w:val="dashed" w:color="auto" w:sz="4" w:space="0"/>
            </w:tcBorders>
            <w:vAlign w:val="center"/>
          </w:tcPr>
          <w:p w:rsidR="009E51A1" w:rsidP="00AC5E4B" w:rsidRDefault="009E51A1" w14:paraId="502F6364" w14:textId="77777777"/>
        </w:tc>
      </w:tr>
      <w:tr w:rsidR="009E51A1" w14:paraId="70C602DB" w14:textId="77777777">
        <w:trPr>
          <w:trHeight w:val="397"/>
        </w:trPr>
        <w:tc>
          <w:tcPr>
            <w:tcW w:w="1344" w:type="dxa"/>
            <w:vAlign w:val="center"/>
          </w:tcPr>
          <w:p w:rsidR="009E51A1" w:rsidP="00AC5E4B" w:rsidRDefault="009E51A1" w14:paraId="66C39F52" w14:textId="77777777">
            <w:pPr>
              <w:tabs>
                <w:tab w:val="right" w:pos="1123"/>
              </w:tabs>
              <w:ind w:right="-127"/>
              <w:rPr>
                <w:b/>
                <w:sz w:val="15"/>
              </w:rPr>
            </w:pPr>
            <w:r>
              <w:rPr>
                <w:b/>
              </w:rPr>
              <w:tab/>
            </w:r>
            <w:r w:rsidR="00ED5C23">
              <w:rPr>
                <w:b/>
                <w:sz w:val="15"/>
              </w:rPr>
              <w:t>Onderwerp</w:t>
            </w:r>
          </w:p>
        </w:tc>
        <w:tc>
          <w:tcPr>
            <w:tcW w:w="5443" w:type="dxa"/>
            <w:tcBorders>
              <w:top w:val="dashed" w:color="auto" w:sz="4" w:space="0"/>
              <w:bottom w:val="nil"/>
            </w:tcBorders>
            <w:vAlign w:val="center"/>
          </w:tcPr>
          <w:p w:rsidR="009E51A1" w:rsidP="00CE0120" w:rsidRDefault="00CE0120" w14:paraId="79C40A24" w14:textId="77777777">
            <w:pPr>
              <w:rPr>
                <w:b/>
              </w:rPr>
            </w:pPr>
            <w:r>
              <w:rPr>
                <w:rFonts w:cs="Arial"/>
                <w:b/>
                <w:sz w:val="20"/>
              </w:rPr>
              <w:t xml:space="preserve">Inbreng Havenbedrijf Rotterdam </w:t>
            </w:r>
            <w:r>
              <w:rPr>
                <w:rFonts w:cs="Arial"/>
                <w:b/>
                <w:sz w:val="20"/>
              </w:rPr>
              <w:t>voor</w:t>
            </w:r>
            <w:r>
              <w:rPr>
                <w:rFonts w:cs="Arial"/>
                <w:b/>
                <w:sz w:val="20"/>
              </w:rPr>
              <w:t xml:space="preserve"> rondetafelgesprek Tweede Kamer over cruise-</w:t>
            </w:r>
            <w:proofErr w:type="spellStart"/>
            <w:r>
              <w:rPr>
                <w:rFonts w:cs="Arial"/>
                <w:b/>
                <w:sz w:val="20"/>
              </w:rPr>
              <w:t>repair</w:t>
            </w:r>
            <w:proofErr w:type="spellEnd"/>
            <w:r>
              <w:rPr>
                <w:rFonts w:cs="Arial"/>
                <w:b/>
                <w:sz w:val="20"/>
              </w:rPr>
              <w:t xml:space="preserve"> op 20 feb 2020</w:t>
            </w:r>
            <w:r>
              <w:rPr>
                <w:rFonts w:cs="Arial"/>
                <w:b/>
                <w:sz w:val="20"/>
              </w:rPr>
              <w:t xml:space="preserve">. </w:t>
            </w:r>
          </w:p>
        </w:tc>
      </w:tr>
      <w:tr w:rsidR="009E51A1" w14:paraId="5D8003FD" w14:textId="77777777">
        <w:trPr>
          <w:trHeight w:val="170" w:hRule="exact"/>
        </w:trPr>
        <w:tc>
          <w:tcPr>
            <w:tcW w:w="1344" w:type="dxa"/>
            <w:vAlign w:val="center"/>
          </w:tcPr>
          <w:p w:rsidR="009E51A1" w:rsidP="00AC5E4B" w:rsidRDefault="009E51A1" w14:paraId="77688E75" w14:textId="77777777">
            <w:pPr>
              <w:tabs>
                <w:tab w:val="right" w:pos="1123"/>
              </w:tabs>
              <w:ind w:right="-127"/>
              <w:rPr>
                <w:b/>
              </w:rPr>
            </w:pPr>
          </w:p>
        </w:tc>
        <w:tc>
          <w:tcPr>
            <w:tcW w:w="5443" w:type="dxa"/>
            <w:tcBorders>
              <w:bottom w:val="dashed" w:color="auto" w:sz="4" w:space="0"/>
            </w:tcBorders>
            <w:vAlign w:val="center"/>
          </w:tcPr>
          <w:p w:rsidR="009E51A1" w:rsidP="00AC5E4B" w:rsidRDefault="009E51A1" w14:paraId="012E04EF" w14:textId="77777777"/>
        </w:tc>
      </w:tr>
      <w:tr w:rsidR="009E51A1" w14:paraId="6B58E8F2" w14:textId="77777777">
        <w:trPr>
          <w:trHeight w:val="397"/>
        </w:trPr>
        <w:tc>
          <w:tcPr>
            <w:tcW w:w="1344" w:type="dxa"/>
            <w:tcBorders>
              <w:bottom w:val="nil"/>
            </w:tcBorders>
            <w:vAlign w:val="center"/>
          </w:tcPr>
          <w:p w:rsidR="009E51A1" w:rsidP="00AC5E4B" w:rsidRDefault="009E51A1" w14:paraId="1325DF79" w14:textId="77777777">
            <w:pPr>
              <w:tabs>
                <w:tab w:val="right" w:pos="1123"/>
              </w:tabs>
              <w:ind w:right="-127"/>
              <w:rPr>
                <w:b/>
                <w:sz w:val="15"/>
              </w:rPr>
            </w:pPr>
            <w:r>
              <w:rPr>
                <w:b/>
              </w:rPr>
              <w:tab/>
            </w:r>
            <w:r>
              <w:rPr>
                <w:b/>
                <w:sz w:val="15"/>
              </w:rPr>
              <w:t>Actie</w:t>
            </w:r>
          </w:p>
        </w:tc>
        <w:tc>
          <w:tcPr>
            <w:tcW w:w="5443" w:type="dxa"/>
            <w:tcBorders>
              <w:top w:val="dashed" w:color="auto" w:sz="4" w:space="0"/>
              <w:bottom w:val="nil"/>
            </w:tcBorders>
            <w:vAlign w:val="center"/>
          </w:tcPr>
          <w:p w:rsidR="009E51A1" w:rsidP="00AC5E4B" w:rsidRDefault="009E51A1" w14:paraId="2EFAECBD" w14:textId="77777777"/>
        </w:tc>
      </w:tr>
      <w:tr w:rsidR="009E51A1" w14:paraId="19D7A752" w14:textId="77777777">
        <w:trPr>
          <w:trHeight w:val="170" w:hRule="exact"/>
        </w:trPr>
        <w:tc>
          <w:tcPr>
            <w:tcW w:w="1344" w:type="dxa"/>
            <w:tcBorders>
              <w:bottom w:val="nil"/>
            </w:tcBorders>
          </w:tcPr>
          <w:p w:rsidR="009E51A1" w:rsidRDefault="009E51A1" w14:paraId="4CED8765" w14:textId="77777777">
            <w:pPr>
              <w:tabs>
                <w:tab w:val="right" w:pos="1123"/>
              </w:tabs>
              <w:ind w:right="-127"/>
              <w:rPr>
                <w:b/>
              </w:rPr>
            </w:pPr>
          </w:p>
        </w:tc>
        <w:tc>
          <w:tcPr>
            <w:tcW w:w="5443" w:type="dxa"/>
            <w:tcBorders>
              <w:bottom w:val="dashed" w:color="auto" w:sz="4" w:space="0"/>
            </w:tcBorders>
          </w:tcPr>
          <w:p w:rsidR="009E51A1" w:rsidRDefault="009E51A1" w14:paraId="4F7014B8" w14:textId="77777777"/>
        </w:tc>
      </w:tr>
    </w:tbl>
    <w:p w:rsidR="009E51A1" w:rsidRDefault="00B253AA" w14:paraId="013AAB6A" w14:textId="77777777">
      <w:r>
        <w:rPr>
          <w:noProof/>
        </w:rPr>
        <mc:AlternateContent>
          <mc:Choice Requires="wps">
            <w:drawing>
              <wp:anchor distT="0" distB="0" distL="114300" distR="114300" simplePos="0" relativeHeight="251657728" behindDoc="0" locked="1" layoutInCell="1" allowOverlap="1" wp14:editId="5B56CB2F" wp14:anchorId="6D1F0D86">
                <wp:simplePos x="0" y="0"/>
                <wp:positionH relativeFrom="column">
                  <wp:posOffset>3938905</wp:posOffset>
                </wp:positionH>
                <wp:positionV relativeFrom="page">
                  <wp:posOffset>1873250</wp:posOffset>
                </wp:positionV>
                <wp:extent cx="2080260" cy="19011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0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E0120" w:rsidR="00CE0120" w:rsidRDefault="00CE0120" w14:paraId="33CCC7D4" w14:textId="77777777">
                            <w:pPr>
                              <w:pStyle w:val="Afzenderkolom"/>
                            </w:pPr>
                            <w:r w:rsidRPr="00CE0120">
                              <w:t>Havenbedrijf Rotterdam N.V.</w:t>
                            </w:r>
                          </w:p>
                          <w:p w:rsidRPr="00CE0120" w:rsidR="00CE0120" w:rsidRDefault="00CE0120" w14:paraId="521AE210" w14:textId="77777777">
                            <w:pPr>
                              <w:pStyle w:val="Afzenderkolom"/>
                              <w:rPr>
                                <w:lang w:val="en-US"/>
                              </w:rPr>
                            </w:pPr>
                            <w:r w:rsidRPr="00CE0120">
                              <w:rPr>
                                <w:lang w:val="en-US"/>
                              </w:rPr>
                              <w:t xml:space="preserve">17 </w:t>
                            </w:r>
                            <w:proofErr w:type="spellStart"/>
                            <w:r w:rsidRPr="00CE0120">
                              <w:rPr>
                                <w:lang w:val="en-US"/>
                              </w:rPr>
                              <w:t>februari</w:t>
                            </w:r>
                            <w:proofErr w:type="spellEnd"/>
                            <w:r w:rsidRPr="00CE0120">
                              <w:rPr>
                                <w:lang w:val="en-US"/>
                              </w:rPr>
                              <w:t xml:space="preserve"> 2020</w:t>
                            </w:r>
                          </w:p>
                          <w:p w:rsidR="00CE0120" w:rsidRDefault="00CE0120" w14:paraId="6C5F55AE" w14:textId="77777777">
                            <w:pPr>
                              <w:pStyle w:val="Afzenderkolom"/>
                              <w:rPr>
                                <w:lang w:val="en-US"/>
                              </w:rPr>
                            </w:pPr>
                          </w:p>
                          <w:p w:rsidRPr="00CE0120" w:rsidR="00CE0120" w:rsidRDefault="00CE0120" w14:paraId="2066D432" w14:textId="77777777">
                            <w:pPr>
                              <w:pStyle w:val="Afzenderkolom"/>
                            </w:pPr>
                            <w:r w:rsidRPr="00CE0120">
                              <w:t>Jaap Jelle Feenstra</w:t>
                            </w:r>
                          </w:p>
                          <w:p w:rsidRPr="00CE0120" w:rsidR="00CE0120" w:rsidRDefault="00CE0120" w14:paraId="23E74FDE" w14:textId="77777777">
                            <w:pPr>
                              <w:pStyle w:val="Afzenderkolom"/>
                            </w:pPr>
                            <w:r w:rsidRPr="00CE0120">
                              <w:rPr>
                                <w:b/>
                              </w:rPr>
                              <w:t>06-511 74 876</w:t>
                            </w:r>
                          </w:p>
                          <w:p w:rsidRPr="00CE0120" w:rsidR="00CE0120" w:rsidRDefault="00CE0120" w14:paraId="7BEFB8FC" w14:textId="77777777">
                            <w:pPr>
                              <w:pStyle w:val="Afzenderkolom"/>
                            </w:pPr>
                            <w:r w:rsidRPr="00CE0120">
                              <w:t>JJ.Feenstra@portofrotterdam.com</w:t>
                            </w:r>
                          </w:p>
                          <w:p w:rsidRPr="00CE0120" w:rsidR="00C45D82" w:rsidRDefault="00C45D82" w14:paraId="3698845F" w14:textId="77777777">
                            <w:pPr>
                              <w:pStyle w:val="Afzenderkolom"/>
                            </w:pPr>
                          </w:p>
                          <w:p w:rsidRPr="00CE0120" w:rsidR="00CE0120" w:rsidRDefault="00CE0120" w14:paraId="141B0ED9" w14:textId="77777777">
                            <w:pPr>
                              <w:pStyle w:val="Afzenderkolom"/>
                            </w:pPr>
                            <w:r>
                              <w:t>RTG.CR</w:t>
                            </w:r>
                          </w:p>
                        </w:txbxContent>
                      </wps:txbx>
                      <wps:bodyPr rot="0" vert="horz" wrap="square" lIns="9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D1F0D86">
                <v:stroke joinstyle="miter"/>
                <v:path gradientshapeok="t" o:connecttype="rect"/>
              </v:shapetype>
              <v:shape id="Text Box 3" style="position:absolute;margin-left:310.15pt;margin-top:147.5pt;width:163.8pt;height:1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">
                <v:textbox inset="2.5mm">
                  <w:txbxContent>
                    <w:p w:rsidRPr="00CE0120" w:rsidR="00CE0120" w:rsidRDefault="00CE0120" w14:paraId="33CCC7D4" w14:textId="77777777">
                      <w:pPr>
                        <w:pStyle w:val="Afzenderkolom"/>
                      </w:pPr>
                      <w:r w:rsidRPr="00CE0120">
                        <w:t>Havenbedrijf Rotterdam N.V.</w:t>
                      </w:r>
                    </w:p>
                    <w:p w:rsidRPr="00CE0120" w:rsidR="00CE0120" w:rsidRDefault="00CE0120" w14:paraId="521AE210" w14:textId="77777777">
                      <w:pPr>
                        <w:pStyle w:val="Afzenderkolom"/>
                        <w:rPr>
                          <w:lang w:val="en-US"/>
                        </w:rPr>
                      </w:pPr>
                      <w:r w:rsidRPr="00CE0120">
                        <w:rPr>
                          <w:lang w:val="en-US"/>
                        </w:rPr>
                        <w:t xml:space="preserve">17 </w:t>
                      </w:r>
                      <w:proofErr w:type="spellStart"/>
                      <w:r w:rsidRPr="00CE0120">
                        <w:rPr>
                          <w:lang w:val="en-US"/>
                        </w:rPr>
                        <w:t>februari</w:t>
                      </w:r>
                      <w:proofErr w:type="spellEnd"/>
                      <w:r w:rsidRPr="00CE0120">
                        <w:rPr>
                          <w:lang w:val="en-US"/>
                        </w:rPr>
                        <w:t xml:space="preserve"> 2020</w:t>
                      </w:r>
                    </w:p>
                    <w:p w:rsidR="00CE0120" w:rsidRDefault="00CE0120" w14:paraId="6C5F55AE" w14:textId="77777777">
                      <w:pPr>
                        <w:pStyle w:val="Afzenderkolom"/>
                        <w:rPr>
                          <w:lang w:val="en-US"/>
                        </w:rPr>
                      </w:pPr>
                    </w:p>
                    <w:p w:rsidRPr="00CE0120" w:rsidR="00CE0120" w:rsidRDefault="00CE0120" w14:paraId="2066D432" w14:textId="77777777">
                      <w:pPr>
                        <w:pStyle w:val="Afzenderkolom"/>
                      </w:pPr>
                      <w:r w:rsidRPr="00CE0120">
                        <w:t>Jaap Jelle Feenstra</w:t>
                      </w:r>
                    </w:p>
                    <w:p w:rsidRPr="00CE0120" w:rsidR="00CE0120" w:rsidRDefault="00CE0120" w14:paraId="23E74FDE" w14:textId="77777777">
                      <w:pPr>
                        <w:pStyle w:val="Afzenderkolom"/>
                      </w:pPr>
                      <w:r w:rsidRPr="00CE0120">
                        <w:rPr>
                          <w:b/>
                        </w:rPr>
                        <w:t>06-511 74 876</w:t>
                      </w:r>
                    </w:p>
                    <w:p w:rsidRPr="00CE0120" w:rsidR="00CE0120" w:rsidRDefault="00CE0120" w14:paraId="7BEFB8FC" w14:textId="77777777">
                      <w:pPr>
                        <w:pStyle w:val="Afzenderkolom"/>
                      </w:pPr>
                      <w:r w:rsidRPr="00CE0120">
                        <w:t>JJ.Feenstra@portofrotterdam.com</w:t>
                      </w:r>
                    </w:p>
                    <w:p w:rsidRPr="00CE0120" w:rsidR="00C45D82" w:rsidRDefault="00C45D82" w14:paraId="3698845F" w14:textId="77777777">
                      <w:pPr>
                        <w:pStyle w:val="Afzenderkolom"/>
                      </w:pPr>
                    </w:p>
                    <w:p w:rsidRPr="00CE0120" w:rsidR="00CE0120" w:rsidRDefault="00CE0120" w14:paraId="141B0ED9" w14:textId="77777777">
                      <w:pPr>
                        <w:pStyle w:val="Afzenderkolom"/>
                      </w:pPr>
                      <w:r>
                        <w:t>RTG.CR</w:t>
                      </w:r>
                    </w:p>
                  </w:txbxContent>
                </v:textbox>
                <w10:wrap anchory="page"/>
                <w10:anchorlock/>
              </v:shape>
            </w:pict>
          </mc:Fallback>
        </mc:AlternateContent>
      </w:r>
    </w:p>
    <w:p w:rsidR="00CE0120" w:rsidP="00CE0120" w:rsidRDefault="00CE0120" w14:paraId="42CEC4F2" w14:textId="77777777">
      <w:pPr>
        <w:rPr>
          <w:rFonts w:cs="Arial"/>
          <w:sz w:val="20"/>
        </w:rPr>
      </w:pPr>
      <w:r w:rsidRPr="007A4DA1">
        <w:rPr>
          <w:rFonts w:cs="Arial"/>
          <w:sz w:val="20"/>
        </w:rPr>
        <w:t xml:space="preserve">Nederland is een land van </w:t>
      </w:r>
      <w:r>
        <w:rPr>
          <w:rFonts w:cs="Arial"/>
          <w:sz w:val="20"/>
        </w:rPr>
        <w:t xml:space="preserve">handel en van havens. Mainport Rotterdam is de grootste haven van Europa. Met een goederenoverslag van 470 </w:t>
      </w:r>
      <w:proofErr w:type="spellStart"/>
      <w:r>
        <w:rPr>
          <w:rFonts w:cs="Arial"/>
          <w:sz w:val="20"/>
        </w:rPr>
        <w:t>mln</w:t>
      </w:r>
      <w:proofErr w:type="spellEnd"/>
      <w:r>
        <w:rPr>
          <w:rFonts w:cs="Arial"/>
          <w:sz w:val="20"/>
        </w:rPr>
        <w:t xml:space="preserve"> ton (2019) levert dit cluster van industrie en logistiek een directe en indirecte toegevoegde waarde van 45.6 </w:t>
      </w:r>
      <w:proofErr w:type="spellStart"/>
      <w:r>
        <w:rPr>
          <w:rFonts w:cs="Arial"/>
          <w:sz w:val="20"/>
        </w:rPr>
        <w:t>mld</w:t>
      </w:r>
      <w:proofErr w:type="spellEnd"/>
      <w:r>
        <w:rPr>
          <w:rFonts w:cs="Arial"/>
          <w:sz w:val="20"/>
        </w:rPr>
        <w:t xml:space="preserve"> euro, dat is 6.2% van het BBP en 385.000 arbeidsplaatsen</w:t>
      </w:r>
      <w:r>
        <w:rPr>
          <w:rFonts w:cs="Arial"/>
          <w:sz w:val="20"/>
        </w:rPr>
        <w:t xml:space="preserve">, zowel </w:t>
      </w:r>
      <w:r>
        <w:rPr>
          <w:rFonts w:cs="Arial"/>
          <w:sz w:val="20"/>
        </w:rPr>
        <w:t>ín het havencomplex</w:t>
      </w:r>
      <w:r>
        <w:rPr>
          <w:rFonts w:cs="Arial"/>
          <w:sz w:val="20"/>
        </w:rPr>
        <w:t xml:space="preserve"> als </w:t>
      </w:r>
      <w:r>
        <w:rPr>
          <w:rFonts w:cs="Arial"/>
          <w:sz w:val="20"/>
        </w:rPr>
        <w:t xml:space="preserve">in alle Nederlandse regio’s.  </w:t>
      </w:r>
    </w:p>
    <w:p w:rsidR="00CE0120" w:rsidP="00CE0120" w:rsidRDefault="00CE0120" w14:paraId="11663DAD" w14:textId="77777777">
      <w:pPr>
        <w:rPr>
          <w:rFonts w:cs="Arial"/>
          <w:sz w:val="20"/>
        </w:rPr>
      </w:pPr>
    </w:p>
    <w:p w:rsidR="00CE0120" w:rsidP="00CE0120" w:rsidRDefault="00CE0120" w14:paraId="1A58D8E9" w14:textId="77777777">
      <w:pPr>
        <w:rPr>
          <w:rFonts w:cs="Arial"/>
          <w:sz w:val="20"/>
        </w:rPr>
      </w:pPr>
      <w:r>
        <w:rPr>
          <w:rFonts w:cs="Arial"/>
          <w:sz w:val="20"/>
        </w:rPr>
        <w:t xml:space="preserve">Nederland is een land van handel en havens én ook een land van </w:t>
      </w:r>
      <w:r w:rsidRPr="007A4DA1">
        <w:rPr>
          <w:rFonts w:cs="Arial"/>
          <w:sz w:val="20"/>
        </w:rPr>
        <w:t xml:space="preserve">bouwers en verbouwers! </w:t>
      </w:r>
    </w:p>
    <w:p w:rsidR="007B6AAC" w:rsidP="00CE0120" w:rsidRDefault="00CE0120" w14:paraId="5D862BEC" w14:textId="77777777">
      <w:pPr>
        <w:rPr>
          <w:rFonts w:cs="Arial"/>
          <w:sz w:val="20"/>
          <w:lang w:eastAsia="zh-CN"/>
        </w:rPr>
      </w:pPr>
      <w:r>
        <w:rPr>
          <w:rFonts w:cs="Arial"/>
          <w:sz w:val="20"/>
        </w:rPr>
        <w:t>A</w:t>
      </w:r>
      <w:r w:rsidRPr="007A4DA1">
        <w:rPr>
          <w:rFonts w:cs="Arial"/>
          <w:sz w:val="20"/>
        </w:rPr>
        <w:t>an</w:t>
      </w:r>
      <w:r>
        <w:rPr>
          <w:rFonts w:cs="Arial"/>
          <w:sz w:val="20"/>
        </w:rPr>
        <w:t>, op</w:t>
      </w:r>
      <w:r w:rsidRPr="007A4DA1">
        <w:rPr>
          <w:rFonts w:cs="Arial"/>
          <w:sz w:val="20"/>
        </w:rPr>
        <w:t xml:space="preserve"> en onder de zee ligt de kracht van </w:t>
      </w:r>
      <w:r>
        <w:rPr>
          <w:rFonts w:cs="Arial"/>
          <w:sz w:val="20"/>
        </w:rPr>
        <w:t xml:space="preserve">wellicht wel </w:t>
      </w:r>
      <w:r w:rsidRPr="007A4DA1">
        <w:rPr>
          <w:rFonts w:cs="Arial"/>
          <w:sz w:val="20"/>
        </w:rPr>
        <w:t>het sterk</w:t>
      </w:r>
      <w:r>
        <w:rPr>
          <w:rFonts w:cs="Arial"/>
          <w:sz w:val="20"/>
        </w:rPr>
        <w:t>s</w:t>
      </w:r>
      <w:r w:rsidRPr="007A4DA1">
        <w:rPr>
          <w:rFonts w:cs="Arial"/>
          <w:sz w:val="20"/>
        </w:rPr>
        <w:t>te maritieme cluster ter wereld. Vandaag vragen we uw aandacht voor dit cluster</w:t>
      </w:r>
      <w:r>
        <w:rPr>
          <w:rFonts w:cs="Arial"/>
          <w:sz w:val="20"/>
        </w:rPr>
        <w:t xml:space="preserve">; </w:t>
      </w:r>
      <w:r w:rsidRPr="007A4DA1">
        <w:rPr>
          <w:rFonts w:cs="Arial"/>
          <w:sz w:val="20"/>
        </w:rPr>
        <w:t>haar bedrijven</w:t>
      </w:r>
      <w:r>
        <w:rPr>
          <w:rFonts w:cs="Arial"/>
          <w:sz w:val="20"/>
        </w:rPr>
        <w:t xml:space="preserve">, de werven en toeleveranciers in Rotterdam, in de regio en door heel Nederland. Over dit maritieme cluster </w:t>
      </w:r>
      <w:r w:rsidRPr="007A4DA1">
        <w:rPr>
          <w:rFonts w:cs="Arial"/>
          <w:sz w:val="20"/>
        </w:rPr>
        <w:t xml:space="preserve">maken </w:t>
      </w:r>
      <w:r>
        <w:rPr>
          <w:rFonts w:cs="Arial"/>
          <w:sz w:val="20"/>
        </w:rPr>
        <w:t xml:space="preserve">we </w:t>
      </w:r>
      <w:r w:rsidRPr="007A4DA1">
        <w:rPr>
          <w:rFonts w:cs="Arial"/>
          <w:sz w:val="20"/>
        </w:rPr>
        <w:t>ons zeer, zeer ernstige zorgen</w:t>
      </w:r>
      <w:r>
        <w:rPr>
          <w:rFonts w:cs="Arial"/>
          <w:sz w:val="20"/>
        </w:rPr>
        <w:t xml:space="preserve">!                                                                                                               </w:t>
      </w:r>
      <w:r w:rsidRPr="007A4DA1">
        <w:rPr>
          <w:rFonts w:cs="Arial"/>
          <w:sz w:val="20"/>
          <w:lang w:eastAsia="zh-CN"/>
        </w:rPr>
        <w:t xml:space="preserve">Rotterdam is een diverse haven, deze diversiteit maakt haar robuust en vitaal, </w:t>
      </w:r>
      <w:r>
        <w:rPr>
          <w:rFonts w:cs="Arial"/>
          <w:sz w:val="20"/>
          <w:lang w:eastAsia="zh-CN"/>
        </w:rPr>
        <w:t xml:space="preserve">daarvoor verwijs ik naar de </w:t>
      </w:r>
      <w:r w:rsidRPr="007A4DA1">
        <w:rPr>
          <w:rFonts w:cs="Arial"/>
          <w:sz w:val="20"/>
          <w:lang w:eastAsia="zh-CN"/>
        </w:rPr>
        <w:t>gestage groei zelfs in afgelopen crisisjaren</w:t>
      </w:r>
      <w:r>
        <w:rPr>
          <w:rFonts w:cs="Arial"/>
          <w:sz w:val="20"/>
          <w:lang w:eastAsia="zh-CN"/>
        </w:rPr>
        <w:t xml:space="preserve">. </w:t>
      </w:r>
      <w:r>
        <w:rPr>
          <w:rFonts w:cs="Arial"/>
          <w:sz w:val="20"/>
          <w:lang w:eastAsia="zh-CN"/>
        </w:rPr>
        <w:t>D</w:t>
      </w:r>
      <w:r w:rsidRPr="00CE0120">
        <w:rPr>
          <w:rFonts w:cs="Arial"/>
          <w:sz w:val="20"/>
          <w:lang w:eastAsia="zh-CN"/>
        </w:rPr>
        <w:t xml:space="preserve">eze diversiteit biedt </w:t>
      </w:r>
      <w:r>
        <w:rPr>
          <w:rFonts w:cs="Arial"/>
          <w:sz w:val="20"/>
          <w:lang w:eastAsia="zh-CN"/>
        </w:rPr>
        <w:t xml:space="preserve">de </w:t>
      </w:r>
      <w:r w:rsidRPr="00CE0120">
        <w:rPr>
          <w:rFonts w:cs="Arial"/>
          <w:sz w:val="20"/>
          <w:lang w:eastAsia="zh-CN"/>
        </w:rPr>
        <w:t xml:space="preserve">samenleving grote toegevoegde waarde in termen van %BNP en banen. Onderdeel van deze diversiteit is een prominent maritieme cluster, met bedrijvigheid van Maasvlakte tot aan Gorinchem; scheepsbouw, </w:t>
      </w:r>
      <w:proofErr w:type="spellStart"/>
      <w:r w:rsidRPr="00CE0120">
        <w:rPr>
          <w:rFonts w:cs="Arial"/>
          <w:sz w:val="20"/>
          <w:lang w:eastAsia="zh-CN"/>
        </w:rPr>
        <w:t>repair</w:t>
      </w:r>
      <w:proofErr w:type="spellEnd"/>
      <w:r w:rsidRPr="00CE0120">
        <w:rPr>
          <w:rFonts w:cs="Arial"/>
          <w:sz w:val="20"/>
          <w:lang w:eastAsia="zh-CN"/>
        </w:rPr>
        <w:t>, droogdokken, offshore maakindustrie, engineering, design</w:t>
      </w:r>
      <w:r>
        <w:rPr>
          <w:rFonts w:cs="Arial"/>
          <w:sz w:val="20"/>
          <w:lang w:eastAsia="zh-CN"/>
        </w:rPr>
        <w:t>-</w:t>
      </w:r>
      <w:r w:rsidRPr="00CE0120">
        <w:rPr>
          <w:rFonts w:cs="Arial"/>
          <w:sz w:val="20"/>
          <w:lang w:eastAsia="zh-CN"/>
        </w:rPr>
        <w:t xml:space="preserve"> en ontwerp</w:t>
      </w:r>
      <w:r>
        <w:rPr>
          <w:rFonts w:cs="Arial"/>
          <w:sz w:val="20"/>
          <w:lang w:eastAsia="zh-CN"/>
        </w:rPr>
        <w:t>-</w:t>
      </w:r>
      <w:r w:rsidRPr="00CE0120">
        <w:rPr>
          <w:rFonts w:cs="Arial"/>
          <w:sz w:val="20"/>
          <w:lang w:eastAsia="zh-CN"/>
        </w:rPr>
        <w:t xml:space="preserve"> bedrijven, opleidings- en trainingscentra en grootschalige terminalruimte voor de bouw van offshore wind parken; alles aan en met elkaar verbonden. Een pracht sector, een hoogwaardige sector die mooi en schoon werk biedt, </w:t>
      </w:r>
      <w:r>
        <w:rPr>
          <w:rFonts w:cs="Arial"/>
          <w:sz w:val="20"/>
          <w:lang w:eastAsia="zh-CN"/>
        </w:rPr>
        <w:t xml:space="preserve">met </w:t>
      </w:r>
      <w:r w:rsidRPr="00CE0120">
        <w:rPr>
          <w:rFonts w:cs="Arial"/>
          <w:sz w:val="20"/>
          <w:lang w:eastAsia="zh-CN"/>
        </w:rPr>
        <w:t xml:space="preserve">een hoog-kennisniveau en </w:t>
      </w:r>
      <w:r>
        <w:rPr>
          <w:rFonts w:cs="Arial"/>
          <w:sz w:val="20"/>
          <w:lang w:eastAsia="zh-CN"/>
        </w:rPr>
        <w:t xml:space="preserve">een </w:t>
      </w:r>
      <w:proofErr w:type="spellStart"/>
      <w:r w:rsidRPr="00CE0120">
        <w:rPr>
          <w:rFonts w:cs="Arial"/>
          <w:sz w:val="20"/>
          <w:lang w:eastAsia="zh-CN"/>
        </w:rPr>
        <w:t>hoog-technologisch</w:t>
      </w:r>
      <w:proofErr w:type="spellEnd"/>
      <w:r w:rsidRPr="00CE0120">
        <w:rPr>
          <w:rFonts w:cs="Arial"/>
          <w:sz w:val="20"/>
          <w:lang w:eastAsia="zh-CN"/>
        </w:rPr>
        <w:t xml:space="preserve"> </w:t>
      </w:r>
      <w:r>
        <w:rPr>
          <w:rFonts w:cs="Arial"/>
          <w:sz w:val="20"/>
          <w:lang w:eastAsia="zh-CN"/>
        </w:rPr>
        <w:t>karakter</w:t>
      </w:r>
      <w:r w:rsidRPr="00CE0120">
        <w:rPr>
          <w:rFonts w:cs="Arial"/>
          <w:sz w:val="20"/>
          <w:lang w:eastAsia="zh-CN"/>
        </w:rPr>
        <w:t>. Daar kan en mag je trots op zijn.</w:t>
      </w:r>
      <w:r w:rsidRPr="00CE0120">
        <w:rPr>
          <w:rFonts w:cs="Arial"/>
          <w:sz w:val="20"/>
          <w:lang w:eastAsia="zh-CN"/>
        </w:rPr>
        <w:t xml:space="preserve"> </w:t>
      </w:r>
    </w:p>
    <w:p w:rsidRPr="00CE0120" w:rsidR="00CE0120" w:rsidP="00CE0120" w:rsidRDefault="00CE0120" w14:paraId="7F4FEF4C" w14:textId="77777777">
      <w:pPr>
        <w:rPr>
          <w:rFonts w:cs="Arial"/>
          <w:sz w:val="20"/>
          <w:lang w:eastAsia="zh-CN"/>
        </w:rPr>
      </w:pPr>
      <w:r w:rsidRPr="00CE0120">
        <w:rPr>
          <w:rFonts w:cs="Arial"/>
          <w:sz w:val="20"/>
          <w:lang w:eastAsia="zh-CN"/>
        </w:rPr>
        <w:t>Niet iedereen ziet dagelijks deze sector, daarom hierbij enkele foto’s als aansprekende voorbeelden en wat gegevens om de omvang van de schepen en het cluster te duiden. </w:t>
      </w:r>
    </w:p>
    <w:p w:rsidRPr="007A4DA1" w:rsidR="00CE0120" w:rsidP="00CE0120" w:rsidRDefault="00CE0120" w14:paraId="389C2C66" w14:textId="77777777">
      <w:pPr>
        <w:rPr>
          <w:rFonts w:cs="Arial"/>
          <w:sz w:val="20"/>
          <w:lang w:eastAsia="zh-CN"/>
        </w:rPr>
      </w:pPr>
    </w:p>
    <w:p w:rsidR="00CE0120" w:rsidP="00CE0120" w:rsidRDefault="00CE0120" w14:paraId="5A600D36" w14:textId="77777777">
      <w:pPr>
        <w:rPr>
          <w:rFonts w:cs="Arial"/>
          <w:sz w:val="20"/>
          <w:lang w:eastAsia="zh-CN"/>
        </w:rPr>
      </w:pPr>
      <w:r w:rsidRPr="007A4DA1">
        <w:rPr>
          <w:rFonts w:cs="Arial"/>
          <w:sz w:val="20"/>
          <w:lang w:eastAsia="zh-CN"/>
        </w:rPr>
        <w:t xml:space="preserve">Sinds enkele jaren is </w:t>
      </w:r>
      <w:r>
        <w:rPr>
          <w:rFonts w:cs="Arial"/>
          <w:sz w:val="20"/>
          <w:lang w:eastAsia="zh-CN"/>
        </w:rPr>
        <w:t xml:space="preserve">binnen dit krachtige en aansprekende maritieme cluster </w:t>
      </w:r>
      <w:r w:rsidRPr="007A4DA1">
        <w:rPr>
          <w:rFonts w:cs="Arial"/>
          <w:sz w:val="20"/>
          <w:lang w:eastAsia="zh-CN"/>
        </w:rPr>
        <w:t xml:space="preserve">stilstand ontstaan in de </w:t>
      </w:r>
      <w:r>
        <w:rPr>
          <w:rFonts w:cs="Arial"/>
          <w:sz w:val="20"/>
          <w:lang w:eastAsia="zh-CN"/>
        </w:rPr>
        <w:t>sector van c</w:t>
      </w:r>
      <w:r w:rsidRPr="007F2905">
        <w:rPr>
          <w:rFonts w:cs="Arial"/>
          <w:sz w:val="20"/>
          <w:lang w:eastAsia="zh-CN"/>
        </w:rPr>
        <w:t>ruise</w:t>
      </w:r>
      <w:r>
        <w:rPr>
          <w:rFonts w:cs="Arial"/>
          <w:sz w:val="20"/>
          <w:lang w:eastAsia="zh-CN"/>
        </w:rPr>
        <w:t>-</w:t>
      </w:r>
      <w:proofErr w:type="spellStart"/>
      <w:r>
        <w:rPr>
          <w:rFonts w:cs="Arial"/>
          <w:sz w:val="20"/>
          <w:lang w:eastAsia="zh-CN"/>
        </w:rPr>
        <w:t>repair</w:t>
      </w:r>
      <w:proofErr w:type="spellEnd"/>
      <w:r>
        <w:rPr>
          <w:rFonts w:cs="Arial"/>
          <w:sz w:val="20"/>
          <w:lang w:eastAsia="zh-CN"/>
        </w:rPr>
        <w:t>, terwijl Nederland bij uitstek geschikt is voor cruise-</w:t>
      </w:r>
      <w:proofErr w:type="spellStart"/>
      <w:r>
        <w:rPr>
          <w:rFonts w:cs="Arial"/>
          <w:sz w:val="20"/>
          <w:lang w:eastAsia="zh-CN"/>
        </w:rPr>
        <w:t>repair</w:t>
      </w:r>
      <w:proofErr w:type="spellEnd"/>
      <w:r>
        <w:rPr>
          <w:rFonts w:cs="Arial"/>
          <w:sz w:val="20"/>
          <w:lang w:eastAsia="zh-CN"/>
        </w:rPr>
        <w:t xml:space="preserve">, met werven, met het grootste droogdok van Europa – bij uitstek geschikt voor de grote </w:t>
      </w:r>
      <w:proofErr w:type="spellStart"/>
      <w:r>
        <w:rPr>
          <w:rFonts w:cs="Arial"/>
          <w:sz w:val="20"/>
          <w:lang w:eastAsia="zh-CN"/>
        </w:rPr>
        <w:t>cruise-schepen</w:t>
      </w:r>
      <w:proofErr w:type="spellEnd"/>
      <w:r>
        <w:rPr>
          <w:rFonts w:cs="Arial"/>
          <w:sz w:val="20"/>
          <w:lang w:eastAsia="zh-CN"/>
        </w:rPr>
        <w:t>, met een schil van toeleveranciers. En toch: w</w:t>
      </w:r>
      <w:r w:rsidRPr="007F2905">
        <w:rPr>
          <w:rFonts w:cs="Arial"/>
          <w:sz w:val="20"/>
          <w:lang w:eastAsia="zh-CN"/>
        </w:rPr>
        <w:t>e “vieren” het eerste lustrum van vijf jaar</w:t>
      </w:r>
      <w:r w:rsidR="007B6AAC">
        <w:rPr>
          <w:rFonts w:cs="Arial"/>
          <w:sz w:val="20"/>
          <w:lang w:eastAsia="zh-CN"/>
        </w:rPr>
        <w:t>:</w:t>
      </w:r>
      <w:r w:rsidRPr="007F2905">
        <w:rPr>
          <w:rFonts w:cs="Arial"/>
          <w:sz w:val="20"/>
          <w:lang w:eastAsia="zh-CN"/>
        </w:rPr>
        <w:t xml:space="preserve"> </w:t>
      </w:r>
      <w:r>
        <w:rPr>
          <w:rFonts w:cs="Arial"/>
          <w:sz w:val="20"/>
          <w:lang w:eastAsia="zh-CN"/>
        </w:rPr>
        <w:t xml:space="preserve">in vijf jaar </w:t>
      </w:r>
      <w:r w:rsidR="007B6AAC">
        <w:rPr>
          <w:rFonts w:cs="Arial"/>
          <w:sz w:val="20"/>
          <w:lang w:eastAsia="zh-CN"/>
        </w:rPr>
        <w:t xml:space="preserve">heeft zich </w:t>
      </w:r>
      <w:r w:rsidRPr="007F2905">
        <w:rPr>
          <w:rFonts w:cs="Arial"/>
          <w:sz w:val="20"/>
          <w:lang w:eastAsia="zh-CN"/>
        </w:rPr>
        <w:t xml:space="preserve">geen enkel cruiseschip in Nederland </w:t>
      </w:r>
      <w:r>
        <w:rPr>
          <w:rFonts w:cs="Arial"/>
          <w:sz w:val="20"/>
          <w:lang w:eastAsia="zh-CN"/>
        </w:rPr>
        <w:t xml:space="preserve">gemeld </w:t>
      </w:r>
      <w:r w:rsidRPr="007F2905">
        <w:rPr>
          <w:rFonts w:cs="Arial"/>
          <w:sz w:val="20"/>
          <w:lang w:eastAsia="zh-CN"/>
        </w:rPr>
        <w:t xml:space="preserve">voor een grootschalige </w:t>
      </w:r>
      <w:proofErr w:type="spellStart"/>
      <w:r w:rsidRPr="007F2905">
        <w:rPr>
          <w:rFonts w:cs="Arial"/>
          <w:sz w:val="20"/>
          <w:lang w:eastAsia="zh-CN"/>
        </w:rPr>
        <w:t>refit</w:t>
      </w:r>
      <w:proofErr w:type="spellEnd"/>
      <w:r w:rsidRPr="007F2905">
        <w:rPr>
          <w:rFonts w:cs="Arial"/>
          <w:sz w:val="20"/>
          <w:lang w:eastAsia="zh-CN"/>
        </w:rPr>
        <w:t xml:space="preserve">. </w:t>
      </w:r>
      <w:r w:rsidR="007B6AAC">
        <w:rPr>
          <w:rFonts w:cs="Arial"/>
          <w:sz w:val="20"/>
          <w:lang w:eastAsia="zh-CN"/>
        </w:rPr>
        <w:t>Ee lustrum met een zwart randje: d</w:t>
      </w:r>
      <w:r>
        <w:rPr>
          <w:rFonts w:cs="Arial"/>
          <w:sz w:val="20"/>
          <w:lang w:eastAsia="zh-CN"/>
        </w:rPr>
        <w:t xml:space="preserve">at raakt </w:t>
      </w:r>
      <w:r w:rsidRPr="007F2905">
        <w:rPr>
          <w:rFonts w:cs="Arial"/>
          <w:sz w:val="20"/>
          <w:lang w:eastAsia="zh-CN"/>
        </w:rPr>
        <w:t>duizenden manuren en miljoenen aan omzet</w:t>
      </w:r>
      <w:r>
        <w:rPr>
          <w:rFonts w:cs="Arial"/>
          <w:sz w:val="20"/>
          <w:lang w:eastAsia="zh-CN"/>
        </w:rPr>
        <w:t xml:space="preserve">. </w:t>
      </w:r>
    </w:p>
    <w:p w:rsidR="00CE0120" w:rsidP="00CE0120" w:rsidRDefault="00CE0120" w14:paraId="31E7A763" w14:textId="77777777">
      <w:pPr>
        <w:rPr>
          <w:rFonts w:cs="Arial"/>
          <w:sz w:val="20"/>
          <w:lang w:eastAsia="zh-CN"/>
        </w:rPr>
      </w:pPr>
    </w:p>
    <w:p w:rsidR="00CE0120" w:rsidP="00CE0120" w:rsidRDefault="00CE0120" w14:paraId="1F0D417B" w14:textId="77777777">
      <w:pPr>
        <w:rPr>
          <w:rFonts w:cs="Arial"/>
          <w:sz w:val="20"/>
        </w:rPr>
      </w:pPr>
      <w:r>
        <w:rPr>
          <w:rFonts w:cs="Arial"/>
          <w:sz w:val="20"/>
          <w:lang w:eastAsia="zh-CN"/>
        </w:rPr>
        <w:t>Wat is de oorzaak? De k</w:t>
      </w:r>
      <w:r w:rsidRPr="00EA7502">
        <w:rPr>
          <w:rFonts w:cs="Arial"/>
          <w:sz w:val="20"/>
        </w:rPr>
        <w:t xml:space="preserve">ern van de zaak is </w:t>
      </w:r>
      <w:r>
        <w:rPr>
          <w:rFonts w:cs="Arial"/>
          <w:sz w:val="20"/>
        </w:rPr>
        <w:t xml:space="preserve">een definitie-kwestie, waarbij aan een juridische benadering voorrang wordt gegeven boven een praktijk-benadering, passend bij een internationaal actieve markt met per definitie uiterst mobiele klanten en schepen! Als iets tot port-shift in staat is, dan zijn het wel schepen! </w:t>
      </w:r>
    </w:p>
    <w:p w:rsidR="00CE0120" w:rsidP="00CE0120" w:rsidRDefault="00CE0120" w14:paraId="5A95CE38" w14:textId="77777777">
      <w:pPr>
        <w:rPr>
          <w:rFonts w:cs="Arial"/>
          <w:sz w:val="20"/>
        </w:rPr>
      </w:pPr>
      <w:r>
        <w:rPr>
          <w:rFonts w:cs="Arial"/>
          <w:sz w:val="20"/>
        </w:rPr>
        <w:t xml:space="preserve">Bedrijven willen vooraf duidelijkheid en gaan daar ver, heel ver in. UWV wil duidelijk meewerken, dat wordt gewaardeerd, hulde: zij zien het belang! </w:t>
      </w:r>
      <w:r w:rsidR="007B6AAC">
        <w:rPr>
          <w:rFonts w:cs="Arial"/>
          <w:sz w:val="20"/>
        </w:rPr>
        <w:t xml:space="preserve">De </w:t>
      </w:r>
      <w:r w:rsidRPr="00EA7502">
        <w:rPr>
          <w:rFonts w:cs="Arial"/>
          <w:sz w:val="20"/>
        </w:rPr>
        <w:t>I</w:t>
      </w:r>
      <w:r>
        <w:rPr>
          <w:rFonts w:cs="Arial"/>
          <w:sz w:val="20"/>
        </w:rPr>
        <w:t>-</w:t>
      </w:r>
      <w:r w:rsidRPr="00EA7502">
        <w:rPr>
          <w:rFonts w:cs="Arial"/>
          <w:sz w:val="20"/>
        </w:rPr>
        <w:t xml:space="preserve">SZW </w:t>
      </w:r>
      <w:r>
        <w:rPr>
          <w:rFonts w:cs="Arial"/>
          <w:sz w:val="20"/>
        </w:rPr>
        <w:t xml:space="preserve">daarentegen wil </w:t>
      </w:r>
      <w:r w:rsidRPr="00EA7502">
        <w:rPr>
          <w:rFonts w:cs="Arial"/>
          <w:sz w:val="20"/>
        </w:rPr>
        <w:t>op voorhand geen duidelijkheid ge</w:t>
      </w:r>
      <w:r>
        <w:rPr>
          <w:rFonts w:cs="Arial"/>
          <w:sz w:val="20"/>
        </w:rPr>
        <w:t>ven</w:t>
      </w:r>
      <w:r w:rsidRPr="00EA7502">
        <w:rPr>
          <w:rFonts w:cs="Arial"/>
          <w:sz w:val="20"/>
        </w:rPr>
        <w:t xml:space="preserve"> over de </w:t>
      </w:r>
      <w:r w:rsidR="007B6AAC">
        <w:rPr>
          <w:rFonts w:cs="Arial"/>
          <w:sz w:val="20"/>
        </w:rPr>
        <w:t xml:space="preserve">wijze van </w:t>
      </w:r>
      <w:r w:rsidRPr="00EA7502">
        <w:rPr>
          <w:rFonts w:cs="Arial"/>
          <w:sz w:val="20"/>
        </w:rPr>
        <w:t>handhaving</w:t>
      </w:r>
      <w:r>
        <w:rPr>
          <w:rFonts w:cs="Arial"/>
          <w:sz w:val="20"/>
        </w:rPr>
        <w:t xml:space="preserve"> ter plaatse. </w:t>
      </w:r>
      <w:r>
        <w:rPr>
          <w:rFonts w:cs="Arial"/>
          <w:sz w:val="20"/>
        </w:rPr>
        <w:br/>
        <w:t xml:space="preserve">Opdrachtgevers, klanten van het cluster, krijgen na zorgvuldig vooroverleg en openheid alsnog forse boetes. Dat maakt dat opdrachtgevers </w:t>
      </w:r>
      <w:r w:rsidRPr="00EA7502">
        <w:rPr>
          <w:rFonts w:cs="Arial"/>
          <w:sz w:val="20"/>
        </w:rPr>
        <w:t xml:space="preserve">omwille van het risico niet </w:t>
      </w:r>
      <w:r>
        <w:rPr>
          <w:rFonts w:cs="Arial"/>
          <w:sz w:val="20"/>
        </w:rPr>
        <w:t xml:space="preserve">langer </w:t>
      </w:r>
      <w:r w:rsidRPr="00EA7502">
        <w:rPr>
          <w:rFonts w:cs="Arial"/>
          <w:sz w:val="20"/>
        </w:rPr>
        <w:t>naar Rotterdam komen.</w:t>
      </w:r>
      <w:r>
        <w:rPr>
          <w:rFonts w:cs="Arial"/>
          <w:sz w:val="20"/>
        </w:rPr>
        <w:t xml:space="preserve"> </w:t>
      </w:r>
      <w:r w:rsidR="007B6AAC">
        <w:rPr>
          <w:rFonts w:cs="Arial"/>
          <w:sz w:val="20"/>
        </w:rPr>
        <w:t>C</w:t>
      </w:r>
      <w:r>
        <w:rPr>
          <w:rFonts w:cs="Arial"/>
          <w:sz w:val="20"/>
        </w:rPr>
        <w:t>ruise-operators willen compliance zijn</w:t>
      </w:r>
      <w:r w:rsidR="007B6AAC">
        <w:rPr>
          <w:rFonts w:cs="Arial"/>
          <w:sz w:val="20"/>
        </w:rPr>
        <w:t xml:space="preserve">! En </w:t>
      </w:r>
      <w:r>
        <w:rPr>
          <w:rFonts w:cs="Arial"/>
          <w:sz w:val="20"/>
        </w:rPr>
        <w:t xml:space="preserve">ze informeren elkaar: na de Oasis of </w:t>
      </w:r>
      <w:proofErr w:type="spellStart"/>
      <w:r>
        <w:rPr>
          <w:rFonts w:cs="Arial"/>
          <w:sz w:val="20"/>
        </w:rPr>
        <w:t>the</w:t>
      </w:r>
      <w:proofErr w:type="spellEnd"/>
      <w:r>
        <w:rPr>
          <w:rFonts w:cs="Arial"/>
          <w:sz w:val="20"/>
        </w:rPr>
        <w:t xml:space="preserve"> Sea (zie foto) blijven ook de overige cruise-reders weg uit Nederland, Rotterdam is </w:t>
      </w:r>
      <w:proofErr w:type="spellStart"/>
      <w:r>
        <w:rPr>
          <w:rFonts w:cs="Arial"/>
          <w:sz w:val="20"/>
        </w:rPr>
        <w:t>the</w:t>
      </w:r>
      <w:proofErr w:type="spellEnd"/>
      <w:r>
        <w:rPr>
          <w:rFonts w:cs="Arial"/>
          <w:sz w:val="20"/>
        </w:rPr>
        <w:t xml:space="preserve"> </w:t>
      </w:r>
      <w:proofErr w:type="spellStart"/>
      <w:r>
        <w:rPr>
          <w:rFonts w:cs="Arial"/>
          <w:sz w:val="20"/>
        </w:rPr>
        <w:t>place</w:t>
      </w:r>
      <w:proofErr w:type="spellEnd"/>
      <w:r>
        <w:rPr>
          <w:rFonts w:cs="Arial"/>
          <w:sz w:val="20"/>
        </w:rPr>
        <w:t xml:space="preserve"> </w:t>
      </w:r>
      <w:proofErr w:type="spellStart"/>
      <w:r>
        <w:rPr>
          <w:rFonts w:cs="Arial"/>
          <w:sz w:val="20"/>
        </w:rPr>
        <w:t>not</w:t>
      </w:r>
      <w:proofErr w:type="spellEnd"/>
      <w:r>
        <w:rPr>
          <w:rFonts w:cs="Arial"/>
          <w:sz w:val="20"/>
        </w:rPr>
        <w:t xml:space="preserve"> </w:t>
      </w:r>
      <w:proofErr w:type="spellStart"/>
      <w:r>
        <w:rPr>
          <w:rFonts w:cs="Arial"/>
          <w:sz w:val="20"/>
        </w:rPr>
        <w:t>to</w:t>
      </w:r>
      <w:proofErr w:type="spellEnd"/>
      <w:r>
        <w:rPr>
          <w:rFonts w:cs="Arial"/>
          <w:sz w:val="20"/>
        </w:rPr>
        <w:t xml:space="preserve"> </w:t>
      </w:r>
      <w:proofErr w:type="spellStart"/>
      <w:r>
        <w:rPr>
          <w:rFonts w:cs="Arial"/>
          <w:sz w:val="20"/>
        </w:rPr>
        <w:t>be</w:t>
      </w:r>
      <w:proofErr w:type="spellEnd"/>
      <w:r>
        <w:rPr>
          <w:rFonts w:cs="Arial"/>
          <w:sz w:val="20"/>
        </w:rPr>
        <w:t xml:space="preserve">! Ook enkele grootschalige offshore-projecten, die omvangrijke opdrachten </w:t>
      </w:r>
      <w:r w:rsidR="007B6AAC">
        <w:rPr>
          <w:rFonts w:cs="Arial"/>
          <w:sz w:val="20"/>
        </w:rPr>
        <w:t xml:space="preserve">en </w:t>
      </w:r>
      <w:r>
        <w:rPr>
          <w:rFonts w:cs="Arial"/>
          <w:sz w:val="20"/>
        </w:rPr>
        <w:t xml:space="preserve">veel werkgelegenheid met zich meebrengen kiezen inmiddels niet meer voor Rotterdam en wijken uit naar andere (EU) havens. </w:t>
      </w:r>
    </w:p>
    <w:p w:rsidRPr="007A4DA1" w:rsidR="00CE0120" w:rsidP="00CE0120" w:rsidRDefault="00CE0120" w14:paraId="40151F92" w14:textId="77777777">
      <w:pPr>
        <w:rPr>
          <w:rFonts w:cs="Arial"/>
          <w:sz w:val="20"/>
        </w:rPr>
      </w:pPr>
    </w:p>
    <w:p w:rsidR="00CE0120" w:rsidP="00CE0120" w:rsidRDefault="00CE0120" w14:paraId="05690D18" w14:textId="77777777">
      <w:pPr>
        <w:rPr>
          <w:rFonts w:cs="Arial"/>
          <w:sz w:val="20"/>
        </w:rPr>
      </w:pPr>
      <w:r>
        <w:rPr>
          <w:rFonts w:cs="Arial"/>
          <w:sz w:val="20"/>
        </w:rPr>
        <w:t xml:space="preserve">Al deze zaken worden al snel heel </w:t>
      </w:r>
      <w:r w:rsidRPr="007A4DA1">
        <w:rPr>
          <w:rFonts w:cs="Arial"/>
          <w:sz w:val="20"/>
        </w:rPr>
        <w:t>juridisch</w:t>
      </w:r>
      <w:r>
        <w:rPr>
          <w:rFonts w:cs="Arial"/>
          <w:sz w:val="20"/>
        </w:rPr>
        <w:t xml:space="preserve">. Onhelder blijft de </w:t>
      </w:r>
      <w:r w:rsidRPr="007A4DA1">
        <w:rPr>
          <w:rFonts w:cs="Arial"/>
          <w:sz w:val="20"/>
        </w:rPr>
        <w:t>vraag</w:t>
      </w:r>
      <w:r>
        <w:rPr>
          <w:rFonts w:cs="Arial"/>
          <w:sz w:val="20"/>
        </w:rPr>
        <w:t>: “</w:t>
      </w:r>
      <w:r w:rsidRPr="007A4DA1">
        <w:rPr>
          <w:rFonts w:cs="Arial"/>
          <w:sz w:val="20"/>
        </w:rPr>
        <w:t>waarom?</w:t>
      </w:r>
      <w:r>
        <w:rPr>
          <w:rFonts w:cs="Arial"/>
          <w:sz w:val="20"/>
        </w:rPr>
        <w:t xml:space="preserve">” </w:t>
      </w:r>
    </w:p>
    <w:p w:rsidR="00CE0120" w:rsidP="00CE0120" w:rsidRDefault="00CE0120" w14:paraId="2A27F829" w14:textId="77777777">
      <w:pPr>
        <w:rPr>
          <w:rFonts w:cs="Arial"/>
          <w:sz w:val="20"/>
        </w:rPr>
      </w:pPr>
      <w:r>
        <w:rPr>
          <w:rFonts w:cs="Arial"/>
          <w:sz w:val="20"/>
        </w:rPr>
        <w:t xml:space="preserve">In het buitenland worden deze mega-orders met vlag en wimpel binnengehaald, in Nederland worden de spelers benaderd alsof ze melaats zijn! Waarom wordt een pracht-sector gefrustreerd? Waarom worden eventuele vragen en definitie-kwesties niet in overleg opgehelderd, waarom niet samen een juridisch advies aanvragen? En tussentijds wel letten op de winkel draaiend houden en de aansluiting bij de internationaal gangbare praktijk behouden! Non-communicatie en juridisering leiden tot onbegrip, </w:t>
      </w:r>
      <w:r w:rsidRPr="007A4DA1">
        <w:rPr>
          <w:rFonts w:cs="Arial"/>
          <w:sz w:val="20"/>
        </w:rPr>
        <w:t xml:space="preserve">frustratie </w:t>
      </w:r>
      <w:r>
        <w:rPr>
          <w:rFonts w:cs="Arial"/>
          <w:sz w:val="20"/>
        </w:rPr>
        <w:t xml:space="preserve">en een enorme imago-schade en economisch schade. Waarom? Blijkbaar zijn er krachten aan het werk die menen dat we ons de luxe kunnen permitteren om toegevoegde waarde en banen te riskeren vanwege juridische spitsvondigheden. Natuurlijk, laat dat duidelijk zijn, in Rotterdam willen we een top-haven zijn met top-bedrijven en een </w:t>
      </w:r>
      <w:proofErr w:type="spellStart"/>
      <w:r>
        <w:rPr>
          <w:rFonts w:cs="Arial"/>
          <w:sz w:val="20"/>
        </w:rPr>
        <w:t>top-kwaliteit</w:t>
      </w:r>
      <w:proofErr w:type="spellEnd"/>
      <w:r>
        <w:rPr>
          <w:rFonts w:cs="Arial"/>
          <w:sz w:val="20"/>
        </w:rPr>
        <w:t xml:space="preserve">, voor marchanderen en cowboys is geen plaats in een Mainport van wereldklasse. Bedrijven voldoen aan alle IMO-regelgeving en internationale verplichtingen over arbeid, betaling en veiligheid. Zelfs nu internationaal de werfcapaciteit onder druk staat, mijden bedrijven Nederland. Dat is wrang, dat is erg, en dat is bovenal vermijdbaar. </w:t>
      </w:r>
    </w:p>
    <w:p w:rsidR="00CE0120" w:rsidP="00CE0120" w:rsidRDefault="00CE0120" w14:paraId="5A67F756" w14:textId="77777777">
      <w:pPr>
        <w:rPr>
          <w:rFonts w:cs="Arial"/>
          <w:sz w:val="20"/>
        </w:rPr>
      </w:pPr>
    </w:p>
    <w:p w:rsidRPr="009A3726" w:rsidR="00CE0120" w:rsidP="007B6AAC" w:rsidRDefault="00CE0120" w14:paraId="61889228" w14:textId="77777777">
      <w:pPr>
        <w:rPr>
          <w:rFonts w:cs="Arial"/>
          <w:sz w:val="20"/>
        </w:rPr>
      </w:pPr>
      <w:r>
        <w:rPr>
          <w:rFonts w:cs="Arial"/>
          <w:sz w:val="20"/>
          <w:lang w:eastAsia="zh-CN"/>
        </w:rPr>
        <w:t xml:space="preserve">We hebben het overleg gezocht. Met de zeehavenpolitie, met I-SZW, met </w:t>
      </w:r>
      <w:proofErr w:type="spellStart"/>
      <w:r>
        <w:rPr>
          <w:rFonts w:cs="Arial"/>
          <w:sz w:val="20"/>
          <w:lang w:eastAsia="zh-CN"/>
        </w:rPr>
        <w:t>DG’s</w:t>
      </w:r>
      <w:proofErr w:type="spellEnd"/>
      <w:r>
        <w:rPr>
          <w:rFonts w:cs="Arial"/>
          <w:sz w:val="20"/>
          <w:lang w:eastAsia="zh-CN"/>
        </w:rPr>
        <w:t xml:space="preserve"> en de ministers van EZK, </w:t>
      </w:r>
      <w:proofErr w:type="spellStart"/>
      <w:r>
        <w:rPr>
          <w:rFonts w:cs="Arial"/>
          <w:sz w:val="20"/>
          <w:lang w:eastAsia="zh-CN"/>
        </w:rPr>
        <w:t>IenW</w:t>
      </w:r>
      <w:proofErr w:type="spellEnd"/>
      <w:r>
        <w:rPr>
          <w:rFonts w:cs="Arial"/>
          <w:sz w:val="20"/>
          <w:lang w:eastAsia="zh-CN"/>
        </w:rPr>
        <w:t xml:space="preserve"> en SZW. En met uw Kamer, daar past een woord van dank, met name aan VVD-Kamerlid Remco Dijkstra, die vasthoudend bleef maar tot nu toe ook geen ijzer met handen kon breken. Hopelijk lukt dat nu wel, lukt dat Kamerbreed wel. Wat vragen wij? </w:t>
      </w:r>
      <w:r w:rsidR="007B6AAC">
        <w:rPr>
          <w:rFonts w:cs="Arial"/>
          <w:sz w:val="20"/>
          <w:lang w:eastAsia="zh-CN"/>
        </w:rPr>
        <w:t xml:space="preserve">              - </w:t>
      </w:r>
      <w:r>
        <w:rPr>
          <w:rFonts w:cs="Arial"/>
          <w:sz w:val="20"/>
        </w:rPr>
        <w:t xml:space="preserve">Als bedrijven duidelijkheid vooraf zoeken, laat dan UWV en I-SZW ook duidelijkheid bieden over werkwijze, definities, etc. En daaraan vasthouden! Wij bepleiten een </w:t>
      </w:r>
      <w:proofErr w:type="spellStart"/>
      <w:r>
        <w:rPr>
          <w:rFonts w:cs="Arial"/>
          <w:sz w:val="20"/>
        </w:rPr>
        <w:t>freeze</w:t>
      </w:r>
      <w:proofErr w:type="spellEnd"/>
      <w:r>
        <w:rPr>
          <w:rFonts w:cs="Arial"/>
          <w:sz w:val="20"/>
        </w:rPr>
        <w:t xml:space="preserve">: kom tussentijds of achteraf niet met andere eisen. En sluit aan bij de internationale verplichtingen, de gangbare praktijk, want schepen zijn per definitie mobiel – dat vergt een gelijk speelveld. </w:t>
      </w:r>
      <w:r w:rsidR="007B6AAC">
        <w:rPr>
          <w:rFonts w:cs="Arial"/>
          <w:sz w:val="20"/>
        </w:rPr>
        <w:t xml:space="preserve">           - </w:t>
      </w:r>
      <w:r>
        <w:rPr>
          <w:rFonts w:cs="Arial"/>
          <w:sz w:val="20"/>
        </w:rPr>
        <w:t xml:space="preserve">Haal de boete voor de Oasis of </w:t>
      </w:r>
      <w:proofErr w:type="spellStart"/>
      <w:r>
        <w:rPr>
          <w:rFonts w:cs="Arial"/>
          <w:sz w:val="20"/>
        </w:rPr>
        <w:t>the</w:t>
      </w:r>
      <w:proofErr w:type="spellEnd"/>
      <w:r>
        <w:rPr>
          <w:rFonts w:cs="Arial"/>
          <w:sz w:val="20"/>
        </w:rPr>
        <w:t xml:space="preserve"> </w:t>
      </w:r>
      <w:proofErr w:type="spellStart"/>
      <w:r>
        <w:rPr>
          <w:rFonts w:cs="Arial"/>
          <w:sz w:val="20"/>
        </w:rPr>
        <w:t>Seas</w:t>
      </w:r>
      <w:proofErr w:type="spellEnd"/>
      <w:r>
        <w:rPr>
          <w:rFonts w:cs="Arial"/>
          <w:sz w:val="20"/>
        </w:rPr>
        <w:t xml:space="preserve"> van tafel als een vertrouwenwekkend signaal, dat zal internationaal goed gehoord en begrepen worden. </w:t>
      </w:r>
      <w:r w:rsidR="007B6AAC">
        <w:rPr>
          <w:rFonts w:cs="Arial"/>
          <w:sz w:val="20"/>
        </w:rPr>
        <w:t xml:space="preserve">                                                                             - </w:t>
      </w:r>
      <w:r w:rsidRPr="009A3726">
        <w:rPr>
          <w:rFonts w:cs="Arial"/>
          <w:sz w:val="20"/>
        </w:rPr>
        <w:t>Laat de minister naar dé mondiale Cruise-beurs op Miami gaan en het herstel van het Nederlandse beleid toelichten en cruise-reders actief uitnodigen van de uitstekende voorzieningen in Nederland gebruik te maken: we bi</w:t>
      </w:r>
      <w:r>
        <w:rPr>
          <w:rFonts w:cs="Arial"/>
          <w:sz w:val="20"/>
        </w:rPr>
        <w:t>e</w:t>
      </w:r>
      <w:r w:rsidRPr="009A3726">
        <w:rPr>
          <w:rFonts w:cs="Arial"/>
          <w:sz w:val="20"/>
        </w:rPr>
        <w:t>den vooraf duidelijkheid én we houden</w:t>
      </w:r>
      <w:r>
        <w:rPr>
          <w:rFonts w:cs="Arial"/>
          <w:sz w:val="20"/>
        </w:rPr>
        <w:t xml:space="preserve"> ons</w:t>
      </w:r>
      <w:r w:rsidRPr="009A3726">
        <w:rPr>
          <w:rFonts w:cs="Arial"/>
          <w:sz w:val="20"/>
        </w:rPr>
        <w:t xml:space="preserve"> daaraan én de boete gaat van tafel: we zijn </w:t>
      </w:r>
      <w:r w:rsidRPr="009D5DA8">
        <w:rPr>
          <w:rFonts w:cs="Arial"/>
          <w:b/>
          <w:sz w:val="20"/>
        </w:rPr>
        <w:t>open-</w:t>
      </w:r>
      <w:proofErr w:type="spellStart"/>
      <w:r w:rsidRPr="009D5DA8">
        <w:rPr>
          <w:rFonts w:cs="Arial"/>
          <w:b/>
          <w:sz w:val="20"/>
        </w:rPr>
        <w:t>for</w:t>
      </w:r>
      <w:proofErr w:type="spellEnd"/>
      <w:r w:rsidRPr="009D5DA8">
        <w:rPr>
          <w:rFonts w:cs="Arial"/>
          <w:b/>
          <w:sz w:val="20"/>
        </w:rPr>
        <w:t>-business</w:t>
      </w:r>
      <w:r w:rsidRPr="009A3726">
        <w:rPr>
          <w:rFonts w:cs="Arial"/>
          <w:sz w:val="20"/>
        </w:rPr>
        <w:t xml:space="preserve">! </w:t>
      </w:r>
    </w:p>
    <w:p w:rsidRPr="007A4DA1" w:rsidR="00CE0120" w:rsidP="00CE0120" w:rsidRDefault="00CE0120" w14:paraId="4F5BE24B" w14:textId="77777777">
      <w:pPr>
        <w:rPr>
          <w:rFonts w:cs="Arial"/>
          <w:sz w:val="20"/>
        </w:rPr>
      </w:pPr>
    </w:p>
    <w:p w:rsidR="00CE0120" w:rsidP="00CE0120" w:rsidRDefault="00CE0120" w14:paraId="13054851" w14:textId="77777777">
      <w:pPr>
        <w:rPr>
          <w:rFonts w:cs="Arial"/>
          <w:b/>
          <w:sz w:val="20"/>
        </w:rPr>
      </w:pPr>
      <w:r w:rsidRPr="007A4DA1">
        <w:rPr>
          <w:rFonts w:cs="Arial"/>
          <w:b/>
          <w:sz w:val="20"/>
        </w:rPr>
        <w:t>Bijlagen: Offshore &amp; cruise sector in beelden</w:t>
      </w:r>
    </w:p>
    <w:p w:rsidRPr="007A4DA1" w:rsidR="007B6AAC" w:rsidP="00CE0120" w:rsidRDefault="007B6AAC" w14:paraId="4CB40293" w14:textId="77777777">
      <w:pPr>
        <w:rPr>
          <w:rFonts w:cs="Arial"/>
          <w:b/>
          <w:sz w:val="20"/>
        </w:rPr>
      </w:pPr>
    </w:p>
    <w:p w:rsidRPr="007A4DA1" w:rsidR="00CE0120" w:rsidP="00CE0120" w:rsidRDefault="00CE0120" w14:paraId="30D38F41" w14:textId="77777777">
      <w:pPr>
        <w:rPr>
          <w:rFonts w:cs="Arial"/>
          <w:b/>
          <w:sz w:val="20"/>
        </w:rPr>
      </w:pPr>
      <w:r w:rsidRPr="007A4DA1">
        <w:rPr>
          <w:rFonts w:cs="Arial"/>
          <w:noProof/>
          <w:sz w:val="20"/>
        </w:rPr>
        <w:drawing>
          <wp:inline distT="0" distB="0" distL="0" distR="0" wp14:anchorId="2877237B" wp14:editId="7D98F22F">
            <wp:extent cx="4672274" cy="31146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4239" cy="3155982"/>
                    </a:xfrm>
                    <a:prstGeom prst="rect">
                      <a:avLst/>
                    </a:prstGeom>
                    <a:noFill/>
                    <a:ln>
                      <a:noFill/>
                    </a:ln>
                  </pic:spPr>
                </pic:pic>
              </a:graphicData>
            </a:graphic>
          </wp:inline>
        </w:drawing>
      </w:r>
    </w:p>
    <w:p w:rsidR="00CE0120" w:rsidP="000C4AC2" w:rsidRDefault="00CE0120" w14:paraId="3F2B7FE3" w14:textId="77777777">
      <w:pPr>
        <w:ind w:right="-188"/>
        <w:rPr>
          <w:rFonts w:cs="Arial"/>
          <w:sz w:val="20"/>
        </w:rPr>
      </w:pPr>
      <w:proofErr w:type="spellStart"/>
      <w:r w:rsidRPr="008711FF">
        <w:rPr>
          <w:rFonts w:cs="Arial"/>
          <w:b/>
          <w:sz w:val="20"/>
          <w:lang w:val="en-US"/>
        </w:rPr>
        <w:t>Allseas</w:t>
      </w:r>
      <w:proofErr w:type="spellEnd"/>
      <w:r w:rsidRPr="008711FF">
        <w:rPr>
          <w:rFonts w:cs="Arial"/>
          <w:b/>
          <w:sz w:val="20"/>
          <w:lang w:val="en-US"/>
        </w:rPr>
        <w:t xml:space="preserve">; Pioneering Spirit. </w:t>
      </w:r>
      <w:r>
        <w:rPr>
          <w:rFonts w:cs="Arial"/>
          <w:b/>
          <w:sz w:val="20"/>
          <w:lang w:val="en-US"/>
        </w:rPr>
        <w:t>(</w:t>
      </w:r>
      <w:r w:rsidRPr="000C7B34">
        <w:rPr>
          <w:rFonts w:cs="Arial"/>
          <w:sz w:val="20"/>
          <w:lang w:val="en-US"/>
        </w:rPr>
        <w:t>380</w:t>
      </w:r>
      <w:r>
        <w:rPr>
          <w:rFonts w:cs="Arial"/>
          <w:sz w:val="20"/>
          <w:lang w:val="en-US"/>
        </w:rPr>
        <w:t xml:space="preserve">m </w:t>
      </w:r>
      <w:proofErr w:type="spellStart"/>
      <w:r>
        <w:rPr>
          <w:rFonts w:cs="Arial"/>
          <w:sz w:val="20"/>
          <w:lang w:val="en-US"/>
        </w:rPr>
        <w:t>bij</w:t>
      </w:r>
      <w:proofErr w:type="spellEnd"/>
      <w:r>
        <w:rPr>
          <w:rFonts w:cs="Arial"/>
          <w:sz w:val="20"/>
          <w:lang w:val="en-US"/>
        </w:rPr>
        <w:t xml:space="preserve"> </w:t>
      </w:r>
      <w:r w:rsidRPr="000C7B34">
        <w:rPr>
          <w:rFonts w:cs="Arial"/>
          <w:sz w:val="20"/>
          <w:lang w:val="en-US"/>
        </w:rPr>
        <w:t>123m</w:t>
      </w:r>
      <w:r>
        <w:rPr>
          <w:rFonts w:cs="Arial"/>
          <w:sz w:val="20"/>
          <w:lang w:val="en-US"/>
        </w:rPr>
        <w:t>)</w:t>
      </w:r>
      <w:r w:rsidRPr="000C7B34">
        <w:rPr>
          <w:rFonts w:cs="Arial"/>
          <w:sz w:val="20"/>
          <w:lang w:val="en-US"/>
        </w:rPr>
        <w:t xml:space="preserve">. </w:t>
      </w:r>
      <w:r w:rsidRPr="008711FF">
        <w:rPr>
          <w:rFonts w:cs="Arial"/>
          <w:sz w:val="20"/>
        </w:rPr>
        <w:t xml:space="preserve">Nieuwbouw ca € 2,3 </w:t>
      </w:r>
      <w:proofErr w:type="spellStart"/>
      <w:r w:rsidRPr="008711FF">
        <w:rPr>
          <w:rFonts w:cs="Arial"/>
          <w:sz w:val="20"/>
        </w:rPr>
        <w:t>mrd</w:t>
      </w:r>
      <w:proofErr w:type="spellEnd"/>
      <w:r w:rsidRPr="008711FF">
        <w:rPr>
          <w:rFonts w:cs="Arial"/>
          <w:sz w:val="20"/>
        </w:rPr>
        <w:t xml:space="preserve"> waarvan ruim EUR 800mln in Rotterdam regio. </w:t>
      </w:r>
    </w:p>
    <w:p w:rsidRPr="008711FF" w:rsidR="000C4AC2" w:rsidP="000C4AC2" w:rsidRDefault="000C4AC2" w14:paraId="02D6080D" w14:textId="77777777">
      <w:pPr>
        <w:ind w:right="-188"/>
        <w:rPr>
          <w:rFonts w:cs="Arial"/>
          <w:b/>
          <w:sz w:val="20"/>
        </w:rPr>
      </w:pPr>
    </w:p>
    <w:p w:rsidRPr="007A4DA1" w:rsidR="00CE0120" w:rsidP="00CE0120" w:rsidRDefault="00CE0120" w14:paraId="67FF935E" w14:textId="77777777">
      <w:pPr>
        <w:rPr>
          <w:rFonts w:cs="Arial"/>
          <w:b/>
          <w:sz w:val="20"/>
        </w:rPr>
      </w:pPr>
      <w:r w:rsidRPr="007A4DA1">
        <w:rPr>
          <w:rFonts w:cs="Arial"/>
          <w:noProof/>
          <w:color w:val="2962FF"/>
          <w:sz w:val="20"/>
        </w:rPr>
        <w:drawing>
          <wp:inline distT="0" distB="0" distL="0" distR="0" wp14:anchorId="6F8FF75F" wp14:editId="0111F2EC">
            <wp:extent cx="4695825" cy="3353046"/>
            <wp:effectExtent l="0" t="0" r="0" b="0"/>
            <wp:docPr id="4" name="Afbeelding 4" descr="Afbeeldingsresultaat voor oasis of the seas keppel verolm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asis of the seas keppel verolm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6659" cy="3382203"/>
                    </a:xfrm>
                    <a:prstGeom prst="rect">
                      <a:avLst/>
                    </a:prstGeom>
                    <a:noFill/>
                    <a:ln>
                      <a:noFill/>
                    </a:ln>
                  </pic:spPr>
                </pic:pic>
              </a:graphicData>
            </a:graphic>
          </wp:inline>
        </w:drawing>
      </w:r>
    </w:p>
    <w:p w:rsidRPr="007768FC" w:rsidR="00CE0120" w:rsidP="00CE0120" w:rsidRDefault="00CE0120" w14:paraId="52C56347" w14:textId="77777777">
      <w:pPr>
        <w:spacing w:after="160" w:line="259" w:lineRule="auto"/>
        <w:rPr>
          <w:rFonts w:cs="Arial"/>
          <w:b/>
          <w:sz w:val="20"/>
        </w:rPr>
      </w:pPr>
      <w:r w:rsidRPr="008711FF">
        <w:rPr>
          <w:rFonts w:cs="Arial"/>
          <w:b/>
          <w:sz w:val="20"/>
          <w:lang w:val="en-US"/>
        </w:rPr>
        <w:t>Royal Caribbean; Oasis of the Seas.</w:t>
      </w:r>
      <w:r>
        <w:rPr>
          <w:rFonts w:cs="Arial"/>
          <w:b/>
          <w:sz w:val="20"/>
          <w:lang w:val="en-US"/>
        </w:rPr>
        <w:t xml:space="preserve"> </w:t>
      </w:r>
      <w:r w:rsidRPr="007F106A">
        <w:rPr>
          <w:rFonts w:cs="Arial"/>
          <w:sz w:val="20"/>
        </w:rPr>
        <w:t xml:space="preserve">Major </w:t>
      </w:r>
      <w:proofErr w:type="spellStart"/>
      <w:r w:rsidRPr="007F106A">
        <w:rPr>
          <w:rFonts w:cs="Arial"/>
          <w:sz w:val="20"/>
        </w:rPr>
        <w:t>refit</w:t>
      </w:r>
      <w:proofErr w:type="spellEnd"/>
      <w:r w:rsidRPr="007F106A">
        <w:rPr>
          <w:rFonts w:cs="Arial"/>
          <w:sz w:val="20"/>
        </w:rPr>
        <w:t xml:space="preserve"> (ombouw) voor grootste cruiseschip ter wereld. Vanwege uitgevaardigde boete, de laatst bekende grootschalige opdracht voor een cruiseschip in Nederlands </w:t>
      </w:r>
      <w:r w:rsidRPr="007768FC">
        <w:rPr>
          <w:rFonts w:cs="Arial"/>
          <w:b/>
          <w:sz w:val="20"/>
        </w:rPr>
        <w:br w:type="page"/>
      </w:r>
    </w:p>
    <w:p w:rsidRPr="007A4DA1" w:rsidR="00CE0120" w:rsidP="00CE0120" w:rsidRDefault="00CE0120" w14:paraId="797E7B5F" w14:textId="77777777">
      <w:pPr>
        <w:spacing w:after="160" w:line="259" w:lineRule="auto"/>
        <w:rPr>
          <w:rFonts w:cs="Arial"/>
          <w:b/>
          <w:sz w:val="20"/>
        </w:rPr>
      </w:pPr>
      <w:r>
        <w:rPr>
          <w:rFonts w:cs="Arial"/>
          <w:noProof/>
          <w:color w:val="32626E"/>
          <w:sz w:val="20"/>
        </w:rPr>
        <w:drawing>
          <wp:inline distT="0" distB="0" distL="0" distR="0" wp14:anchorId="28A10181" wp14:editId="43C38D6D">
            <wp:extent cx="5257165" cy="3504582"/>
            <wp:effectExtent l="0" t="0" r="635" b="635"/>
            <wp:docPr id="8" name="Afbeelding 8" descr="https://www.maritiemnederland.com/cache/1/2/2/7/3/12273ef2237b8521a6d2123a29e20fad215a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ritiemnederland.com/cache/1/2/2/7/3/12273ef2237b8521a6d2123a29e20fad215ae3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1336" cy="3520695"/>
                    </a:xfrm>
                    <a:prstGeom prst="rect">
                      <a:avLst/>
                    </a:prstGeom>
                    <a:noFill/>
                    <a:ln>
                      <a:noFill/>
                    </a:ln>
                  </pic:spPr>
                </pic:pic>
              </a:graphicData>
            </a:graphic>
          </wp:inline>
        </w:drawing>
      </w:r>
    </w:p>
    <w:p w:rsidRPr="001A42BF" w:rsidR="00CE0120" w:rsidP="00CE0120" w:rsidRDefault="00CE0120" w14:paraId="044FF0E3" w14:textId="77777777">
      <w:pPr>
        <w:pStyle w:val="tw-data-text"/>
        <w:spacing w:before="0" w:beforeAutospacing="0" w:after="0" w:afterAutospacing="0" w:line="312" w:lineRule="atLeast"/>
        <w:textAlignment w:val="baseline"/>
        <w:rPr>
          <w:rFonts w:ascii="Arial" w:hAnsi="Arial" w:cs="Arial"/>
          <w:sz w:val="20"/>
          <w:szCs w:val="20"/>
        </w:rPr>
      </w:pPr>
      <w:r>
        <w:rPr>
          <w:rFonts w:ascii="Arial" w:hAnsi="Arial" w:cs="Arial"/>
          <w:b/>
          <w:sz w:val="20"/>
          <w:szCs w:val="20"/>
        </w:rPr>
        <w:t xml:space="preserve">Damen </w:t>
      </w:r>
      <w:proofErr w:type="spellStart"/>
      <w:r>
        <w:rPr>
          <w:rFonts w:ascii="Arial" w:hAnsi="Arial" w:cs="Arial"/>
          <w:b/>
          <w:sz w:val="20"/>
          <w:szCs w:val="20"/>
        </w:rPr>
        <w:t>Verolme</w:t>
      </w:r>
      <w:proofErr w:type="spellEnd"/>
      <w:r>
        <w:rPr>
          <w:rFonts w:ascii="Arial" w:hAnsi="Arial" w:cs="Arial"/>
          <w:b/>
          <w:sz w:val="20"/>
          <w:szCs w:val="20"/>
        </w:rPr>
        <w:t xml:space="preserve"> Rotterdam; </w:t>
      </w:r>
      <w:r w:rsidRPr="00BF1F80">
        <w:rPr>
          <w:rFonts w:ascii="Arial" w:hAnsi="Arial" w:cs="Arial"/>
          <w:sz w:val="20"/>
          <w:szCs w:val="20"/>
        </w:rPr>
        <w:t>grootste droogdok van West Europa</w:t>
      </w:r>
      <w:r>
        <w:rPr>
          <w:rFonts w:ascii="Arial" w:hAnsi="Arial" w:cs="Arial"/>
          <w:sz w:val="20"/>
          <w:szCs w:val="20"/>
        </w:rPr>
        <w:t xml:space="preserve"> (400m x 90m)</w:t>
      </w:r>
      <w:r w:rsidRPr="00BF1F80">
        <w:rPr>
          <w:rFonts w:ascii="Arial" w:hAnsi="Arial" w:cs="Arial"/>
          <w:sz w:val="20"/>
          <w:szCs w:val="20"/>
        </w:rPr>
        <w:t>, geschikt voor allerhande offshore objecten droog te zetten voor onderhoud, ombouw en reparatie.</w:t>
      </w:r>
      <w:r>
        <w:rPr>
          <w:rFonts w:ascii="Arial" w:hAnsi="Arial" w:cs="Arial"/>
          <w:sz w:val="20"/>
          <w:szCs w:val="20"/>
        </w:rPr>
        <w:t xml:space="preserve"> Hierboven de </w:t>
      </w:r>
      <w:proofErr w:type="spellStart"/>
      <w:r>
        <w:rPr>
          <w:rFonts w:ascii="Arial" w:hAnsi="Arial" w:cs="Arial"/>
          <w:sz w:val="20"/>
          <w:szCs w:val="20"/>
        </w:rPr>
        <w:t>Innovation</w:t>
      </w:r>
      <w:proofErr w:type="spellEnd"/>
      <w:r>
        <w:rPr>
          <w:rFonts w:ascii="Arial" w:hAnsi="Arial" w:cs="Arial"/>
          <w:sz w:val="20"/>
          <w:szCs w:val="20"/>
        </w:rPr>
        <w:t xml:space="preserve"> welke ingezet wordt voor de bouw van offshore wind parken. </w:t>
      </w:r>
    </w:p>
    <w:p w:rsidR="00CE0120" w:rsidP="00CE0120" w:rsidRDefault="00CE0120" w14:paraId="09D8F43C" w14:textId="77777777">
      <w:pPr>
        <w:spacing w:after="160" w:line="259" w:lineRule="auto"/>
        <w:rPr>
          <w:rFonts w:cs="Arial"/>
          <w:sz w:val="20"/>
        </w:rPr>
      </w:pPr>
    </w:p>
    <w:p w:rsidR="00CE0120" w:rsidP="00CE0120" w:rsidRDefault="00CE0120" w14:paraId="631E4503" w14:textId="77777777">
      <w:pPr>
        <w:spacing w:after="160" w:line="259" w:lineRule="auto"/>
        <w:rPr>
          <w:rFonts w:cs="Arial"/>
          <w:sz w:val="20"/>
        </w:rPr>
      </w:pPr>
      <w:r>
        <w:rPr>
          <w:rFonts w:cs="Arial"/>
          <w:noProof/>
          <w:sz w:val="20"/>
        </w:rPr>
        <w:drawing>
          <wp:inline distT="0" distB="0" distL="0" distR="0" wp14:anchorId="40157297" wp14:editId="11D9E0E0">
            <wp:extent cx="5257165" cy="2963489"/>
            <wp:effectExtent l="0" t="0" r="635"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euws_30917_22470_item_original.jpg"/>
                    <pic:cNvPicPr/>
                  </pic:nvPicPr>
                  <pic:blipFill>
                    <a:blip r:embed="rId14">
                      <a:extLst>
                        <a:ext uri="{28A0092B-C50C-407E-A947-70E740481C1C}">
                          <a14:useLocalDpi xmlns:a14="http://schemas.microsoft.com/office/drawing/2010/main" val="0"/>
                        </a:ext>
                      </a:extLst>
                    </a:blip>
                    <a:stretch>
                      <a:fillRect/>
                    </a:stretch>
                  </pic:blipFill>
                  <pic:spPr>
                    <a:xfrm>
                      <a:off x="0" y="0"/>
                      <a:ext cx="5270751" cy="2971147"/>
                    </a:xfrm>
                    <a:prstGeom prst="rect">
                      <a:avLst/>
                    </a:prstGeom>
                  </pic:spPr>
                </pic:pic>
              </a:graphicData>
            </a:graphic>
          </wp:inline>
        </w:drawing>
      </w:r>
    </w:p>
    <w:p w:rsidR="00CE0120" w:rsidP="00CE0120" w:rsidRDefault="00CE0120" w14:paraId="1B4A6C2B" w14:textId="77777777">
      <w:pPr>
        <w:spacing w:after="160" w:line="259" w:lineRule="auto"/>
        <w:rPr>
          <w:rFonts w:cs="Arial"/>
          <w:sz w:val="20"/>
        </w:rPr>
      </w:pPr>
      <w:r w:rsidRPr="008C7136">
        <w:rPr>
          <w:rFonts w:cs="Arial"/>
          <w:b/>
          <w:sz w:val="20"/>
        </w:rPr>
        <w:t xml:space="preserve">Damen </w:t>
      </w:r>
      <w:proofErr w:type="spellStart"/>
      <w:r w:rsidRPr="008C7136">
        <w:rPr>
          <w:rFonts w:cs="Arial"/>
          <w:b/>
          <w:sz w:val="20"/>
        </w:rPr>
        <w:t>Verolme</w:t>
      </w:r>
      <w:proofErr w:type="spellEnd"/>
      <w:r w:rsidRPr="008C7136">
        <w:rPr>
          <w:rFonts w:cs="Arial"/>
          <w:b/>
          <w:sz w:val="20"/>
        </w:rPr>
        <w:t xml:space="preserve"> Rotterdam</w:t>
      </w:r>
      <w:r>
        <w:rPr>
          <w:rFonts w:cs="Arial"/>
          <w:sz w:val="20"/>
        </w:rPr>
        <w:t xml:space="preserve">: Modificatie en Onderhoudsbeurt van </w:t>
      </w:r>
      <w:proofErr w:type="spellStart"/>
      <w:r>
        <w:rPr>
          <w:rFonts w:cs="Arial"/>
          <w:sz w:val="20"/>
        </w:rPr>
        <w:t>Stena</w:t>
      </w:r>
      <w:proofErr w:type="spellEnd"/>
      <w:r>
        <w:rPr>
          <w:rFonts w:cs="Arial"/>
          <w:sz w:val="20"/>
        </w:rPr>
        <w:t xml:space="preserve"> Don in Dok 7 in 2019. Na ca 4 maanden weer gereed voor offshore werkzaamheden.  </w:t>
      </w:r>
    </w:p>
    <w:p w:rsidR="00CE0120" w:rsidP="00CE0120" w:rsidRDefault="00CE0120" w14:paraId="11246C90" w14:textId="77777777">
      <w:pPr>
        <w:spacing w:after="160" w:line="259" w:lineRule="auto"/>
        <w:rPr>
          <w:rFonts w:cs="Arial"/>
          <w:sz w:val="20"/>
        </w:rPr>
      </w:pPr>
      <w:r>
        <w:rPr>
          <w:rFonts w:cs="Arial"/>
          <w:noProof/>
          <w:sz w:val="20"/>
        </w:rPr>
        <w:drawing>
          <wp:inline distT="0" distB="0" distL="0" distR="0" wp14:anchorId="6E94B8EE" wp14:editId="5A876E35">
            <wp:extent cx="5392239" cy="38957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ssels+HMC+Calandkanaal.jpg"/>
                    <pic:cNvPicPr/>
                  </pic:nvPicPr>
                  <pic:blipFill>
                    <a:blip r:embed="rId15">
                      <a:extLst>
                        <a:ext uri="{28A0092B-C50C-407E-A947-70E740481C1C}">
                          <a14:useLocalDpi xmlns:a14="http://schemas.microsoft.com/office/drawing/2010/main" val="0"/>
                        </a:ext>
                      </a:extLst>
                    </a:blip>
                    <a:stretch>
                      <a:fillRect/>
                    </a:stretch>
                  </pic:blipFill>
                  <pic:spPr>
                    <a:xfrm>
                      <a:off x="0" y="0"/>
                      <a:ext cx="5425110" cy="3919473"/>
                    </a:xfrm>
                    <a:prstGeom prst="rect">
                      <a:avLst/>
                    </a:prstGeom>
                  </pic:spPr>
                </pic:pic>
              </a:graphicData>
            </a:graphic>
          </wp:inline>
        </w:drawing>
      </w:r>
    </w:p>
    <w:p w:rsidR="00CE0120" w:rsidP="00CE0120" w:rsidRDefault="00CE0120" w14:paraId="3D6599F8" w14:textId="77777777">
      <w:pPr>
        <w:spacing w:after="160" w:line="259" w:lineRule="auto"/>
        <w:rPr>
          <w:rFonts w:cs="Arial"/>
          <w:sz w:val="20"/>
        </w:rPr>
      </w:pPr>
      <w:r w:rsidRPr="00FE6B1E">
        <w:rPr>
          <w:rFonts w:cs="Arial"/>
          <w:b/>
          <w:sz w:val="20"/>
        </w:rPr>
        <w:t xml:space="preserve">Heerema Marine </w:t>
      </w:r>
      <w:proofErr w:type="spellStart"/>
      <w:r w:rsidRPr="00FE6B1E">
        <w:rPr>
          <w:rFonts w:cs="Arial"/>
          <w:b/>
          <w:sz w:val="20"/>
        </w:rPr>
        <w:t>Contractors</w:t>
      </w:r>
      <w:proofErr w:type="spellEnd"/>
      <w:r w:rsidRPr="00FE6B1E">
        <w:rPr>
          <w:rFonts w:cs="Arial"/>
          <w:b/>
          <w:sz w:val="20"/>
        </w:rPr>
        <w:t>; kraaneilanden in Rotterdam</w:t>
      </w:r>
      <w:r>
        <w:rPr>
          <w:rFonts w:cs="Arial"/>
          <w:sz w:val="20"/>
        </w:rPr>
        <w:t xml:space="preserve">. Honderden mensen werkzaam om schip in conditie en in operatie te houden, tientallen bedrijven uit de regio worden </w:t>
      </w:r>
      <w:proofErr w:type="spellStart"/>
      <w:r>
        <w:rPr>
          <w:rFonts w:cs="Arial"/>
          <w:sz w:val="20"/>
        </w:rPr>
        <w:t>ingezte</w:t>
      </w:r>
      <w:proofErr w:type="spellEnd"/>
      <w:r>
        <w:rPr>
          <w:rFonts w:cs="Arial"/>
          <w:sz w:val="20"/>
        </w:rPr>
        <w:t xml:space="preserve"> voor onderhoud en reparatie.</w:t>
      </w:r>
    </w:p>
    <w:p w:rsidR="00CE0120" w:rsidP="00CE0120" w:rsidRDefault="00CE0120" w14:paraId="7DD087C5" w14:textId="77777777">
      <w:pPr>
        <w:spacing w:after="160" w:line="259" w:lineRule="auto"/>
        <w:rPr>
          <w:rFonts w:cs="Arial"/>
          <w:sz w:val="20"/>
        </w:rPr>
      </w:pPr>
      <w:r>
        <w:rPr>
          <w:rFonts w:ascii="Roboto" w:hAnsi="Roboto"/>
          <w:noProof/>
          <w:color w:val="2962FF"/>
        </w:rPr>
        <w:drawing>
          <wp:inline distT="0" distB="0" distL="0" distR="0" wp14:anchorId="189BC8E3" wp14:editId="2B7679F1">
            <wp:extent cx="5731510" cy="2802255"/>
            <wp:effectExtent l="0" t="0" r="2540" b="0"/>
            <wp:docPr id="5" name="Afbeelding 5" descr="Afbeeldingsresultaat voor royal ihc offshor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yal ihc offshor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2255"/>
                    </a:xfrm>
                    <a:prstGeom prst="rect">
                      <a:avLst/>
                    </a:prstGeom>
                    <a:noFill/>
                    <a:ln>
                      <a:noFill/>
                    </a:ln>
                  </pic:spPr>
                </pic:pic>
              </a:graphicData>
            </a:graphic>
          </wp:inline>
        </w:drawing>
      </w:r>
    </w:p>
    <w:p w:rsidR="00CE0120" w:rsidP="00CE0120" w:rsidRDefault="00CE0120" w14:paraId="43F5981D" w14:textId="77777777">
      <w:pPr>
        <w:spacing w:after="160" w:line="259" w:lineRule="auto"/>
        <w:rPr>
          <w:rFonts w:cs="Arial"/>
          <w:sz w:val="20"/>
        </w:rPr>
      </w:pPr>
      <w:r w:rsidRPr="007B70BE">
        <w:rPr>
          <w:rFonts w:cs="Arial"/>
          <w:b/>
          <w:sz w:val="20"/>
        </w:rPr>
        <w:t>Royal IHC; Nieuwbouw werf in Rotterdam regio.</w:t>
      </w:r>
      <w:r>
        <w:rPr>
          <w:rFonts w:cs="Arial"/>
          <w:sz w:val="20"/>
        </w:rPr>
        <w:t xml:space="preserve"> Kraamkamer voor de meest hoogwaardige type (offshore) schepen als baggerschepen, kabelleggers, en pijpenleggers. </w:t>
      </w:r>
    </w:p>
    <w:p w:rsidR="00CE0120" w:rsidP="00CE0120" w:rsidRDefault="00CE0120" w14:paraId="3FD95AA4" w14:textId="77777777">
      <w:pPr>
        <w:spacing w:after="160" w:line="259" w:lineRule="auto"/>
        <w:rPr>
          <w:rFonts w:cs="Arial"/>
          <w:sz w:val="20"/>
        </w:rPr>
      </w:pPr>
      <w:bookmarkStart w:name="_GoBack" w:id="0"/>
      <w:r>
        <w:rPr>
          <w:rFonts w:cs="Arial"/>
          <w:noProof/>
          <w:sz w:val="20"/>
        </w:rPr>
        <w:drawing>
          <wp:inline distT="0" distB="0" distL="0" distR="0" wp14:anchorId="11D273A9" wp14:editId="51ABC361">
            <wp:extent cx="5386831" cy="3581400"/>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euws_12449_4105_item_original.jpg"/>
                    <pic:cNvPicPr/>
                  </pic:nvPicPr>
                  <pic:blipFill>
                    <a:blip r:embed="rId18">
                      <a:extLst>
                        <a:ext uri="{28A0092B-C50C-407E-A947-70E740481C1C}">
                          <a14:useLocalDpi xmlns:a14="http://schemas.microsoft.com/office/drawing/2010/main" val="0"/>
                        </a:ext>
                      </a:extLst>
                    </a:blip>
                    <a:stretch>
                      <a:fillRect/>
                    </a:stretch>
                  </pic:blipFill>
                  <pic:spPr>
                    <a:xfrm>
                      <a:off x="0" y="0"/>
                      <a:ext cx="5427140" cy="3608199"/>
                    </a:xfrm>
                    <a:prstGeom prst="rect">
                      <a:avLst/>
                    </a:prstGeom>
                  </pic:spPr>
                </pic:pic>
              </a:graphicData>
            </a:graphic>
          </wp:inline>
        </w:drawing>
      </w:r>
      <w:bookmarkEnd w:id="0"/>
    </w:p>
    <w:p w:rsidR="00CE0120" w:rsidP="00CE0120" w:rsidRDefault="00CE0120" w14:paraId="107711B5" w14:textId="77777777">
      <w:pPr>
        <w:spacing w:after="160" w:line="259" w:lineRule="auto"/>
        <w:rPr>
          <w:rFonts w:cs="Arial"/>
          <w:sz w:val="20"/>
        </w:rPr>
      </w:pPr>
      <w:proofErr w:type="spellStart"/>
      <w:r w:rsidRPr="00176667">
        <w:rPr>
          <w:rFonts w:cs="Arial"/>
          <w:b/>
          <w:sz w:val="20"/>
        </w:rPr>
        <w:t>Allseas</w:t>
      </w:r>
      <w:proofErr w:type="spellEnd"/>
      <w:r w:rsidRPr="00176667">
        <w:rPr>
          <w:rFonts w:cs="Arial"/>
          <w:b/>
          <w:sz w:val="20"/>
        </w:rPr>
        <w:t xml:space="preserve">: </w:t>
      </w:r>
      <w:proofErr w:type="spellStart"/>
      <w:r w:rsidRPr="00176667">
        <w:rPr>
          <w:rFonts w:cs="Arial"/>
          <w:b/>
          <w:sz w:val="20"/>
        </w:rPr>
        <w:t>Audacia</w:t>
      </w:r>
      <w:proofErr w:type="spellEnd"/>
      <w:r>
        <w:rPr>
          <w:rFonts w:cs="Arial"/>
          <w:sz w:val="20"/>
        </w:rPr>
        <w:t xml:space="preserve">. (225 m lang). Als voormalige bulkcarrier in Rotterdam in 2007 omgebouwd tot offshore pijpenlegger. Honderden miljoenen investeringen in de regio voor de technische systemen, werfactiviteiten, engineering, staalconstructies, etc. </w:t>
      </w:r>
    </w:p>
    <w:p w:rsidR="00CE0120" w:rsidP="00CE0120" w:rsidRDefault="00CE0120" w14:paraId="42EF1536" w14:textId="77777777">
      <w:pPr>
        <w:spacing w:after="160" w:line="259" w:lineRule="auto"/>
        <w:rPr>
          <w:rFonts w:cs="Arial"/>
          <w:sz w:val="20"/>
        </w:rPr>
      </w:pPr>
      <w:r>
        <w:rPr>
          <w:rFonts w:ascii="Source Serif Pro" w:hAnsi="Source Serif Pro"/>
          <w:noProof/>
          <w:vanish/>
          <w:color w:val="00060D"/>
          <w:sz w:val="25"/>
          <w:szCs w:val="25"/>
        </w:rPr>
        <w:drawing>
          <wp:inline distT="0" distB="0" distL="0" distR="0" wp14:anchorId="457347CA" wp14:editId="7295EB45">
            <wp:extent cx="5731510" cy="3810635"/>
            <wp:effectExtent l="0" t="0" r="2540" b="0"/>
            <wp:docPr id="15" name="Afbeelding 15" descr="https://w.schuttevaer.nl/wosimages/nieuws_12449_4105_item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schuttevaer.nl/wosimages/nieuws_12449_4105_item_origin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0635"/>
                    </a:xfrm>
                    <a:prstGeom prst="rect">
                      <a:avLst/>
                    </a:prstGeom>
                    <a:noFill/>
                    <a:ln>
                      <a:noFill/>
                    </a:ln>
                  </pic:spPr>
                </pic:pic>
              </a:graphicData>
            </a:graphic>
          </wp:inline>
        </w:drawing>
      </w:r>
      <w:r>
        <w:rPr>
          <w:rFonts w:cs="Arial"/>
          <w:noProof/>
          <w:sz w:val="20"/>
        </w:rPr>
        <w:drawing>
          <wp:inline distT="0" distB="0" distL="0" distR="0" wp14:anchorId="7C6F9C91" wp14:editId="60D65318">
            <wp:extent cx="5181600" cy="25908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ng-bunkering-tweet-1280x64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8632" cy="2594316"/>
                    </a:xfrm>
                    <a:prstGeom prst="rect">
                      <a:avLst/>
                    </a:prstGeom>
                  </pic:spPr>
                </pic:pic>
              </a:graphicData>
            </a:graphic>
          </wp:inline>
        </w:drawing>
      </w:r>
    </w:p>
    <w:p w:rsidR="00CE0120" w:rsidP="000C4AC2" w:rsidRDefault="00CE0120" w14:paraId="690D84E4" w14:textId="77777777">
      <w:pPr>
        <w:spacing w:after="160" w:line="259" w:lineRule="auto"/>
      </w:pPr>
      <w:r w:rsidRPr="00FE6B1E">
        <w:rPr>
          <w:rFonts w:cs="Arial"/>
          <w:b/>
          <w:sz w:val="20"/>
        </w:rPr>
        <w:t xml:space="preserve">Heerema Marine </w:t>
      </w:r>
      <w:proofErr w:type="spellStart"/>
      <w:r w:rsidRPr="00FE6B1E">
        <w:rPr>
          <w:rFonts w:cs="Arial"/>
          <w:b/>
          <w:sz w:val="20"/>
        </w:rPr>
        <w:t>Contractors</w:t>
      </w:r>
      <w:proofErr w:type="spellEnd"/>
      <w:r w:rsidRPr="00FE6B1E">
        <w:rPr>
          <w:rFonts w:cs="Arial"/>
          <w:b/>
          <w:sz w:val="20"/>
        </w:rPr>
        <w:t xml:space="preserve">; </w:t>
      </w:r>
      <w:proofErr w:type="spellStart"/>
      <w:r>
        <w:rPr>
          <w:rFonts w:cs="Arial"/>
          <w:b/>
          <w:sz w:val="20"/>
        </w:rPr>
        <w:t>Sleipnir</w:t>
      </w:r>
      <w:proofErr w:type="spellEnd"/>
      <w:r>
        <w:rPr>
          <w:rFonts w:cs="Arial"/>
          <w:b/>
          <w:sz w:val="20"/>
        </w:rPr>
        <w:t xml:space="preserve"> </w:t>
      </w:r>
      <w:r w:rsidRPr="00343211">
        <w:rPr>
          <w:rFonts w:cs="Arial"/>
          <w:sz w:val="20"/>
        </w:rPr>
        <w:t>(220m bij 102m), hijscapaciteit 20.000 ton</w:t>
      </w:r>
      <w:r>
        <w:rPr>
          <w:rFonts w:cs="Arial"/>
          <w:sz w:val="20"/>
        </w:rPr>
        <w:t xml:space="preserve">. </w:t>
      </w:r>
      <w:r w:rsidRPr="004E3ABC">
        <w:rPr>
          <w:rFonts w:cs="Arial"/>
          <w:sz w:val="20"/>
        </w:rPr>
        <w:t xml:space="preserve">Half </w:t>
      </w:r>
      <w:proofErr w:type="spellStart"/>
      <w:r w:rsidRPr="004E3ABC">
        <w:rPr>
          <w:rFonts w:cs="Arial"/>
          <w:sz w:val="20"/>
        </w:rPr>
        <w:t>afzinkbaar</w:t>
      </w:r>
      <w:proofErr w:type="spellEnd"/>
      <w:r w:rsidRPr="004E3ABC">
        <w:rPr>
          <w:rFonts w:cs="Arial"/>
          <w:sz w:val="20"/>
        </w:rPr>
        <w:t xml:space="preserve"> kraansch</w:t>
      </w:r>
      <w:r>
        <w:rPr>
          <w:rFonts w:cs="Arial"/>
          <w:sz w:val="20"/>
        </w:rPr>
        <w:t>i</w:t>
      </w:r>
      <w:r w:rsidRPr="004E3ABC">
        <w:rPr>
          <w:rFonts w:cs="Arial"/>
          <w:sz w:val="20"/>
        </w:rPr>
        <w:t>p</w:t>
      </w:r>
      <w:r>
        <w:rPr>
          <w:rFonts w:cs="Arial"/>
          <w:sz w:val="20"/>
        </w:rPr>
        <w:t xml:space="preserve"> dat o.a. op de Noordzee oude olie &amp; gas installaties gaat verwijderen, kan volledig op LNG varen en zal in Rotterdam aan walstroom liggen. </w:t>
      </w:r>
    </w:p>
    <w:p w:rsidR="00503D85" w:rsidRDefault="00503D85" w14:paraId="46B01B95" w14:textId="77777777"/>
    <w:sectPr w:rsidR="00503D85">
      <w:headerReference w:type="default" r:id="rId20"/>
      <w:footerReference w:type="default" r:id="rId21"/>
      <w:headerReference w:type="first" r:id="rId22"/>
      <w:footerReference w:type="first" r:id="rId23"/>
      <w:pgSz w:w="11906" w:h="16838" w:code="9"/>
      <w:pgMar w:top="2892" w:right="1361" w:bottom="1531" w:left="2041" w:header="708" w:footer="708"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410B4" w14:textId="77777777" w:rsidR="00CE0120" w:rsidRDefault="00CE0120">
      <w:r>
        <w:separator/>
      </w:r>
    </w:p>
  </w:endnote>
  <w:endnote w:type="continuationSeparator" w:id="0">
    <w:p w14:paraId="19929A9F" w14:textId="77777777" w:rsidR="00CE0120" w:rsidRDefault="00CE0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Source Serif Pro">
    <w:altName w:val="Calibri"/>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5D2CE" w14:textId="77777777" w:rsidR="00C45D82" w:rsidRDefault="00C45D82">
    <w:pPr>
      <w:pStyle w:val="KopVoet"/>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6A1681">
      <w:rPr>
        <w:noProof/>
        <w:snapToGrid w:val="0"/>
        <w:lang w:val="en-US"/>
      </w:rPr>
      <w:t>2</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6A1681">
      <w:rPr>
        <w:noProof/>
        <w:snapToGrid w:val="0"/>
        <w:lang w:val="en-US"/>
      </w:rPr>
      <w:t>2</w:t>
    </w:r>
    <w:r>
      <w:rPr>
        <w:snapToGrid w:val="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C5307" w14:textId="77777777" w:rsidR="00C45D82" w:rsidRDefault="00C45D82">
    <w:pPr>
      <w:pStyle w:val="KopVoet"/>
      <w:rPr>
        <w:lang w:val="en-US"/>
      </w:rPr>
    </w:pPr>
    <w:r>
      <w:rPr>
        <w:lang w:val="en-US"/>
      </w:rPr>
      <w:tab/>
    </w:r>
    <w:proofErr w:type="spellStart"/>
    <w:r>
      <w:rPr>
        <w:b/>
        <w:lang w:val="en-US"/>
      </w:rPr>
      <w:t>Pagina</w:t>
    </w:r>
    <w:proofErr w:type="spellEnd"/>
    <w:r>
      <w:rPr>
        <w:lang w:val="en-US"/>
      </w:rPr>
      <w:t xml:space="preserve">  </w:t>
    </w:r>
    <w:r>
      <w:rPr>
        <w:snapToGrid w:val="0"/>
        <w:lang w:val="en-US"/>
      </w:rPr>
      <w:fldChar w:fldCharType="begin"/>
    </w:r>
    <w:r>
      <w:rPr>
        <w:snapToGrid w:val="0"/>
        <w:lang w:val="en-US"/>
      </w:rPr>
      <w:instrText xml:space="preserve"> PAGE </w:instrText>
    </w:r>
    <w:r>
      <w:rPr>
        <w:snapToGrid w:val="0"/>
        <w:lang w:val="en-US"/>
      </w:rPr>
      <w:fldChar w:fldCharType="separate"/>
    </w:r>
    <w:r w:rsidR="007C01CB">
      <w:rPr>
        <w:noProof/>
        <w:snapToGrid w:val="0"/>
        <w:lang w:val="en-US"/>
      </w:rPr>
      <w:t>1</w:t>
    </w:r>
    <w:r>
      <w:rPr>
        <w:snapToGrid w:val="0"/>
        <w:lang w:val="en-US"/>
      </w:rPr>
      <w:fldChar w:fldCharType="end"/>
    </w:r>
    <w:r>
      <w:rPr>
        <w:snapToGrid w:val="0"/>
        <w:lang w:val="en-US"/>
      </w:rPr>
      <w:t xml:space="preserve"> / </w:t>
    </w:r>
    <w:r>
      <w:rPr>
        <w:snapToGrid w:val="0"/>
        <w:lang w:val="en-US"/>
      </w:rPr>
      <w:fldChar w:fldCharType="begin"/>
    </w:r>
    <w:r>
      <w:rPr>
        <w:snapToGrid w:val="0"/>
        <w:lang w:val="en-US"/>
      </w:rPr>
      <w:instrText xml:space="preserve"> NUMPAGES </w:instrText>
    </w:r>
    <w:r>
      <w:rPr>
        <w:snapToGrid w:val="0"/>
        <w:lang w:val="en-US"/>
      </w:rPr>
      <w:fldChar w:fldCharType="separate"/>
    </w:r>
    <w:r w:rsidR="007C01CB">
      <w:rPr>
        <w:noProof/>
        <w:snapToGrid w:val="0"/>
        <w:lang w:val="en-US"/>
      </w:rPr>
      <w:t>1</w:t>
    </w:r>
    <w:r>
      <w:rPr>
        <w:snapToGrid w:val="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0475F" w14:textId="77777777" w:rsidR="00CE0120" w:rsidRDefault="00CE0120">
      <w:r>
        <w:separator/>
      </w:r>
    </w:p>
  </w:footnote>
  <w:footnote w:type="continuationSeparator" w:id="0">
    <w:p w14:paraId="01B07952" w14:textId="77777777" w:rsidR="00CE0120" w:rsidRDefault="00CE0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4A30" w14:textId="77777777" w:rsidR="00C45D82" w:rsidRDefault="00B253AA">
    <w:pPr>
      <w:pStyle w:val="KopVoet"/>
      <w:rPr>
        <w:lang w:val="en-US"/>
      </w:rPr>
    </w:pPr>
    <w:r>
      <w:rPr>
        <w:noProof/>
      </w:rPr>
      <w:drawing>
        <wp:anchor distT="0" distB="0" distL="114300" distR="114300" simplePos="0" relativeHeight="251659264" behindDoc="0" locked="0" layoutInCell="1" allowOverlap="1" wp14:anchorId="5434A8E3" wp14:editId="033FE6C2">
          <wp:simplePos x="0" y="0"/>
          <wp:positionH relativeFrom="page">
            <wp:posOffset>575945</wp:posOffset>
          </wp:positionH>
          <wp:positionV relativeFrom="page">
            <wp:posOffset>360045</wp:posOffset>
          </wp:positionV>
          <wp:extent cx="2063750" cy="647700"/>
          <wp:effectExtent l="0" t="0" r="0" b="0"/>
          <wp:wrapSquare wrapText="bothSides"/>
          <wp:docPr id="13" name="Afbeelding 13"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0" allowOverlap="1" wp14:anchorId="45844F3B" wp14:editId="7FE07175">
              <wp:simplePos x="0" y="0"/>
              <wp:positionH relativeFrom="column">
                <wp:posOffset>3931285</wp:posOffset>
              </wp:positionH>
              <wp:positionV relativeFrom="paragraph">
                <wp:posOffset>683895</wp:posOffset>
              </wp:positionV>
              <wp:extent cx="2087880" cy="7315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B8B99" w14:textId="77777777" w:rsidR="00CE0120" w:rsidRDefault="00CE0120">
                          <w:pPr>
                            <w:pStyle w:val="KopVoet"/>
                            <w:rPr>
                              <w:lang w:val="en-US"/>
                            </w:rPr>
                          </w:pPr>
                          <w:r>
                            <w:rPr>
                              <w:b/>
                              <w:lang w:val="en-US"/>
                            </w:rPr>
                            <w:t xml:space="preserve">Datum  </w:t>
                          </w:r>
                          <w:r>
                            <w:rPr>
                              <w:lang w:val="en-US"/>
                            </w:rPr>
                            <w:t xml:space="preserve">17 </w:t>
                          </w:r>
                          <w:proofErr w:type="spellStart"/>
                          <w:r>
                            <w:rPr>
                              <w:lang w:val="en-US"/>
                            </w:rPr>
                            <w:t>februari</w:t>
                          </w:r>
                          <w:proofErr w:type="spellEnd"/>
                          <w:r>
                            <w:rPr>
                              <w:lang w:val="en-US"/>
                            </w:rPr>
                            <w:t xml:space="preserve"> 2020</w:t>
                          </w:r>
                        </w:p>
                        <w:p w14:paraId="6187522F" w14:textId="77777777" w:rsidR="00C45D82" w:rsidRPr="00CE0120" w:rsidRDefault="00C45D82">
                          <w:pPr>
                            <w:pStyle w:val="KopVoe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44F3B" id="_x0000_t202" coordsize="21600,21600" o:spt="202" path="m,l,21600r21600,l21600,xe">
              <v:stroke joinstyle="miter"/>
              <v:path gradientshapeok="t" o:connecttype="rect"/>
            </v:shapetype>
            <v:shape id="Text Box 1" o:spid="_x0000_s1027" type="#_x0000_t202" style="position:absolute;margin-left:309.55pt;margin-top:53.85pt;width:164.4pt;height:5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ylhAIAAA8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" o:allowincell="f" stroked="f">
              <v:textbox>
                <w:txbxContent>
                  <w:p w14:paraId="60DB8B99" w14:textId="77777777" w:rsidR="00CE0120" w:rsidRDefault="00CE0120">
                    <w:pPr>
                      <w:pStyle w:val="KopVoet"/>
                      <w:rPr>
                        <w:lang w:val="en-US"/>
                      </w:rPr>
                    </w:pPr>
                    <w:r>
                      <w:rPr>
                        <w:b/>
                        <w:lang w:val="en-US"/>
                      </w:rPr>
                      <w:t xml:space="preserve">Datum  </w:t>
                    </w:r>
                    <w:r>
                      <w:rPr>
                        <w:lang w:val="en-US"/>
                      </w:rPr>
                      <w:t xml:space="preserve">17 </w:t>
                    </w:r>
                    <w:proofErr w:type="spellStart"/>
                    <w:r>
                      <w:rPr>
                        <w:lang w:val="en-US"/>
                      </w:rPr>
                      <w:t>februari</w:t>
                    </w:r>
                    <w:proofErr w:type="spellEnd"/>
                    <w:r>
                      <w:rPr>
                        <w:lang w:val="en-US"/>
                      </w:rPr>
                      <w:t xml:space="preserve"> 2020</w:t>
                    </w:r>
                  </w:p>
                  <w:p w14:paraId="6187522F" w14:textId="77777777" w:rsidR="00C45D82" w:rsidRPr="00CE0120" w:rsidRDefault="00C45D82">
                    <w:pPr>
                      <w:pStyle w:val="KopVoet"/>
                      <w:rPr>
                        <w:lang w:val="en-US"/>
                      </w:rPr>
                    </w:pPr>
                  </w:p>
                </w:txbxContent>
              </v:textbox>
            </v:shape>
          </w:pict>
        </mc:Fallback>
      </mc:AlternateContent>
    </w:r>
    <w:r w:rsidR="00C45D82">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44D02" w14:textId="77777777" w:rsidR="00C45D82" w:rsidRDefault="00B253AA">
    <w:pPr>
      <w:pStyle w:val="Koptekst"/>
    </w:pPr>
    <w:r>
      <w:rPr>
        <w:noProof/>
      </w:rPr>
      <w:drawing>
        <wp:anchor distT="0" distB="0" distL="114300" distR="114300" simplePos="0" relativeHeight="251658240" behindDoc="0" locked="0" layoutInCell="1" allowOverlap="1" wp14:anchorId="606DA357" wp14:editId="69203AF6">
          <wp:simplePos x="0" y="0"/>
          <wp:positionH relativeFrom="page">
            <wp:posOffset>575945</wp:posOffset>
          </wp:positionH>
          <wp:positionV relativeFrom="page">
            <wp:posOffset>360045</wp:posOffset>
          </wp:positionV>
          <wp:extent cx="2063750" cy="647700"/>
          <wp:effectExtent l="0" t="0" r="0" b="0"/>
          <wp:wrapSquare wrapText="bothSides"/>
          <wp:docPr id="12" name="Afbeelding 12" descr="Logo_Word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Word_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7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0" allowOverlap="1" wp14:anchorId="1482E0F6" wp14:editId="7BFCFEED">
              <wp:simplePos x="0" y="0"/>
              <wp:positionH relativeFrom="page">
                <wp:posOffset>5234940</wp:posOffset>
              </wp:positionH>
              <wp:positionV relativeFrom="page">
                <wp:posOffset>972185</wp:posOffset>
              </wp:positionV>
              <wp:extent cx="1920240" cy="51625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16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B8482" w14:textId="77777777" w:rsidR="00C45D82" w:rsidRDefault="00C45D82">
                          <w:pPr>
                            <w:rPr>
                              <w:b/>
                              <w:sz w:val="30"/>
                              <w:lang w:val="en-US"/>
                            </w:rPr>
                          </w:pPr>
                          <w:r>
                            <w:rPr>
                              <w:b/>
                              <w:sz w:val="30"/>
                              <w:lang w:val="en-US"/>
                            </w:rPr>
                            <w:t>Memo</w:t>
                          </w:r>
                        </w:p>
                        <w:p w14:paraId="0DA72B8C" w14:textId="77777777"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00CE0120">
                            <w:rPr>
                              <w:sz w:val="20"/>
                            </w:rPr>
                            <w:fldChar w:fldCharType="separate"/>
                          </w:r>
                          <w:r w:rsidR="00CE0120">
                            <w:rPr>
                              <w:sz w:val="20"/>
                            </w:rPr>
                            <w:t xml:space="preserve">Intern </w:t>
                          </w:r>
                          <w:r w:rsidRPr="00776D5B">
                            <w:rP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2E0F6" id="_x0000_t202" coordsize="21600,21600" o:spt="202" path="m,l,21600r21600,l21600,xe">
              <v:stroke joinstyle="miter"/>
              <v:path gradientshapeok="t" o:connecttype="rect"/>
            </v:shapetype>
            <v:shape id="_x0000_s1028" type="#_x0000_t202" style="position:absolute;margin-left:412.2pt;margin-top:76.55pt;width:151.2pt;height:4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" o:allowincell="f" stroked="f">
              <v:textbox>
                <w:txbxContent>
                  <w:p w14:paraId="0FCB8482" w14:textId="77777777" w:rsidR="00C45D82" w:rsidRDefault="00C45D82">
                    <w:pPr>
                      <w:rPr>
                        <w:b/>
                        <w:sz w:val="30"/>
                        <w:lang w:val="en-US"/>
                      </w:rPr>
                    </w:pPr>
                    <w:r>
                      <w:rPr>
                        <w:b/>
                        <w:sz w:val="30"/>
                        <w:lang w:val="en-US"/>
                      </w:rPr>
                      <w:t>Memo</w:t>
                    </w:r>
                  </w:p>
                  <w:p w14:paraId="0DA72B8C" w14:textId="77777777" w:rsidR="00776D5B" w:rsidRPr="00776D5B" w:rsidRDefault="00776D5B">
                    <w:pPr>
                      <w:rPr>
                        <w:b/>
                        <w:sz w:val="30"/>
                        <w:lang w:val="en-US"/>
                      </w:rPr>
                    </w:pPr>
                    <w:r w:rsidRPr="00776D5B">
                      <w:rPr>
                        <w:sz w:val="20"/>
                      </w:rPr>
                      <w:fldChar w:fldCharType="begin"/>
                    </w:r>
                    <w:r w:rsidRPr="00776D5B">
                      <w:rPr>
                        <w:sz w:val="20"/>
                      </w:rPr>
                      <w:instrText xml:space="preserve"> DOCVARIABLE  Classificatie  \* MERGEFORMAT </w:instrText>
                    </w:r>
                    <w:r w:rsidR="00CE0120">
                      <w:rPr>
                        <w:sz w:val="20"/>
                      </w:rPr>
                      <w:fldChar w:fldCharType="separate"/>
                    </w:r>
                    <w:r w:rsidR="00CE0120">
                      <w:rPr>
                        <w:sz w:val="20"/>
                      </w:rPr>
                      <w:t xml:space="preserve">Intern </w:t>
                    </w:r>
                    <w:r w:rsidRPr="00776D5B">
                      <w:rPr>
                        <w:sz w:val="2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130CD"/>
    <w:multiLevelType w:val="hybridMultilevel"/>
    <w:tmpl w:val="B2E45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DA24A5E"/>
    <w:multiLevelType w:val="hybridMultilevel"/>
    <w:tmpl w:val="FEDA8F56"/>
    <w:lvl w:ilvl="0" w:tplc="DAA46E1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anhef" w:val=" "/>
    <w:docVar w:name="classificatie" w:val="Intern "/>
  </w:docVars>
  <w:rsids>
    <w:rsidRoot w:val="00CE0120"/>
    <w:rsid w:val="00022D94"/>
    <w:rsid w:val="00047924"/>
    <w:rsid w:val="000B4FF3"/>
    <w:rsid w:val="000B5B10"/>
    <w:rsid w:val="000C2254"/>
    <w:rsid w:val="000C4AC2"/>
    <w:rsid w:val="001E0832"/>
    <w:rsid w:val="00200B0D"/>
    <w:rsid w:val="002B2C6B"/>
    <w:rsid w:val="002F2DA4"/>
    <w:rsid w:val="002F3DE9"/>
    <w:rsid w:val="003309BE"/>
    <w:rsid w:val="00351FE7"/>
    <w:rsid w:val="00385366"/>
    <w:rsid w:val="00386259"/>
    <w:rsid w:val="003D3A23"/>
    <w:rsid w:val="004225A5"/>
    <w:rsid w:val="00422D0F"/>
    <w:rsid w:val="00496B24"/>
    <w:rsid w:val="004E5AD5"/>
    <w:rsid w:val="00503D85"/>
    <w:rsid w:val="00512423"/>
    <w:rsid w:val="00531C4D"/>
    <w:rsid w:val="00536CC1"/>
    <w:rsid w:val="00595907"/>
    <w:rsid w:val="005E36D4"/>
    <w:rsid w:val="005F05F6"/>
    <w:rsid w:val="00684BE7"/>
    <w:rsid w:val="006A1681"/>
    <w:rsid w:val="00731C33"/>
    <w:rsid w:val="00765A51"/>
    <w:rsid w:val="00776D5B"/>
    <w:rsid w:val="00785E3E"/>
    <w:rsid w:val="007B395B"/>
    <w:rsid w:val="007B6AAC"/>
    <w:rsid w:val="007C01CB"/>
    <w:rsid w:val="007C3FEB"/>
    <w:rsid w:val="00821748"/>
    <w:rsid w:val="00886AFE"/>
    <w:rsid w:val="008B29D6"/>
    <w:rsid w:val="008D389F"/>
    <w:rsid w:val="00921BCF"/>
    <w:rsid w:val="009271BC"/>
    <w:rsid w:val="0094063A"/>
    <w:rsid w:val="00945CED"/>
    <w:rsid w:val="009617FB"/>
    <w:rsid w:val="009C3B92"/>
    <w:rsid w:val="009D56B7"/>
    <w:rsid w:val="009E51A1"/>
    <w:rsid w:val="00A40639"/>
    <w:rsid w:val="00A91088"/>
    <w:rsid w:val="00AA478E"/>
    <w:rsid w:val="00AB7AF9"/>
    <w:rsid w:val="00AC5E4B"/>
    <w:rsid w:val="00AD2773"/>
    <w:rsid w:val="00B253AA"/>
    <w:rsid w:val="00B275AD"/>
    <w:rsid w:val="00B649A9"/>
    <w:rsid w:val="00B87F4F"/>
    <w:rsid w:val="00BE592A"/>
    <w:rsid w:val="00C45D82"/>
    <w:rsid w:val="00C635BA"/>
    <w:rsid w:val="00C67696"/>
    <w:rsid w:val="00CE0120"/>
    <w:rsid w:val="00CF3E29"/>
    <w:rsid w:val="00D57BA3"/>
    <w:rsid w:val="00D63C76"/>
    <w:rsid w:val="00E44C92"/>
    <w:rsid w:val="00ED5C23"/>
    <w:rsid w:val="00F84AEC"/>
    <w:rsid w:val="00F9037D"/>
    <w:rsid w:val="00F95B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615532"/>
  <w15:docId w15:val="{70456BD9-71A7-4B80-AD16-35C939720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7C3FEB"/>
    <w:pPr>
      <w:spacing w:line="284" w:lineRule="atLeast"/>
    </w:pPr>
    <w:rPr>
      <w:rFonts w:ascii="Arial" w:hAnsi="Arial"/>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line="227" w:lineRule="exact"/>
    </w:pPr>
    <w:rPr>
      <w:sz w:val="15"/>
    </w:rPr>
  </w:style>
  <w:style w:type="paragraph" w:customStyle="1" w:styleId="Afzenderkolom">
    <w:name w:val="Afzenderkolom"/>
    <w:basedOn w:val="Standaard"/>
    <w:pPr>
      <w:spacing w:line="227" w:lineRule="exact"/>
    </w:pPr>
    <w:rPr>
      <w:sz w:val="15"/>
    </w:rPr>
  </w:style>
  <w:style w:type="paragraph" w:styleId="Voettekst">
    <w:name w:val="footer"/>
    <w:basedOn w:val="Standaard"/>
    <w:pPr>
      <w:tabs>
        <w:tab w:val="center" w:pos="4536"/>
        <w:tab w:val="right" w:pos="9072"/>
      </w:tabs>
      <w:spacing w:line="227" w:lineRule="exact"/>
    </w:pPr>
    <w:rPr>
      <w:sz w:val="15"/>
    </w:rPr>
  </w:style>
  <w:style w:type="character" w:styleId="Paginanummer">
    <w:name w:val="page number"/>
    <w:basedOn w:val="Standaardalinea-lettertype"/>
  </w:style>
  <w:style w:type="paragraph" w:customStyle="1" w:styleId="KopVoet">
    <w:name w:val="KopVoet"/>
    <w:basedOn w:val="Standaard"/>
    <w:pPr>
      <w:tabs>
        <w:tab w:val="left" w:pos="6350"/>
      </w:tabs>
      <w:spacing w:line="240" w:lineRule="auto"/>
    </w:pPr>
    <w:rPr>
      <w:sz w:val="15"/>
    </w:rPr>
  </w:style>
  <w:style w:type="paragraph" w:styleId="Lijstalinea">
    <w:name w:val="List Paragraph"/>
    <w:basedOn w:val="Standaard"/>
    <w:uiPriority w:val="34"/>
    <w:qFormat/>
    <w:rsid w:val="00CE0120"/>
    <w:pPr>
      <w:spacing w:line="240" w:lineRule="auto"/>
      <w:ind w:left="720"/>
    </w:pPr>
    <w:rPr>
      <w:rFonts w:ascii="Calibri" w:eastAsiaTheme="minorEastAsia" w:hAnsi="Calibri" w:cs="Calibri"/>
      <w:sz w:val="22"/>
      <w:szCs w:val="22"/>
      <w:lang w:eastAsia="en-US"/>
    </w:rPr>
  </w:style>
  <w:style w:type="paragraph" w:customStyle="1" w:styleId="tw-data-text">
    <w:name w:val="tw-data-text"/>
    <w:basedOn w:val="Standaard"/>
    <w:rsid w:val="00CE0120"/>
    <w:pPr>
      <w:spacing w:before="100" w:beforeAutospacing="1" w:after="100" w:afterAutospacing="1" w:line="240" w:lineRule="auto"/>
    </w:pPr>
    <w:rPr>
      <w:rFonts w:ascii="Times New Roman" w:hAnsi="Times New Roman"/>
      <w:sz w:val="24"/>
      <w:szCs w:val="24"/>
      <w:lang w:eastAsia="zh-CN"/>
    </w:rPr>
  </w:style>
  <w:style w:type="paragraph" w:styleId="Ballontekst">
    <w:name w:val="Balloon Text"/>
    <w:basedOn w:val="Standaard"/>
    <w:link w:val="BallontekstChar"/>
    <w:rsid w:val="00CE012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CE01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image" Target="media/image7.jpg" Id="rId18"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image" Target="media/image6.jpeg" Id="rId17" /><Relationship Type="http://schemas.openxmlformats.org/officeDocument/2006/relationships/theme" Target="theme/theme1.xml" Id="rId25" /><Relationship Type="http://schemas.openxmlformats.org/officeDocument/2006/relationships/hyperlink" Target="https://www.google.com/url?sa=i&amp;url=https%3A%2F%2Fwww.nieuwsbladtransport.nl%2Fbedrijfsnieuws%2F2017%2F10%2F10%2Fihc-koopt-50-rog-in-de-waalhaven%2F&amp;psig=AOvVaw3GK1U7lWpfzGPt27KMiVeO&amp;ust=1581511018197000&amp;source=images&amp;cd=vfe&amp;ved=0CAIQjRxqFwoTCLiiye7ByecCFQAAAAAdAAAAABAQ" TargetMode="External" Id="rId16" /><Relationship Type="http://schemas.openxmlformats.org/officeDocument/2006/relationships/header" Target="header1.xml" Id="rId20" /><Relationship Type="http://schemas.openxmlformats.org/officeDocument/2006/relationships/settings" Target="settings.xml" Id="rId6" /><Relationship Type="http://schemas.openxmlformats.org/officeDocument/2006/relationships/hyperlink" Target="https://www.google.com/url?sa=i&amp;url=https%3A%2F%2Fwww.motorship.com%2Fnews101%2Fships-and-shipyards%2Fdamen-to-buy-keppels-verolme-repair-yard&amp;psig=AOvVaw2D6-qknhYDmTcrVCj0vCjk&amp;ust=1581433871326000&amp;source=images&amp;cd=vfe&amp;ved=0CAIQjRxqFwoTCJCTgrqix-cCFQAAAAAdAAAAABAP" TargetMode="Externa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5.jpg" Id="rId15" /><Relationship Type="http://schemas.openxmlformats.org/officeDocument/2006/relationships/footer" Target="footer2.xml" Id="rId23"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g" Id="rId14" /><Relationship Type="http://schemas.openxmlformats.org/officeDocument/2006/relationships/header" Target="header2.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erTemplates\Generic\Office2016\Sjablonen\HbR\Memo.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6</ap:Pages>
  <ap:Words>1147</ap:Words>
  <ap:Characters>6847</ap:Characters>
  <ap:DocSecurity>0</ap:DocSecurity>
  <ap:Lines>57</ap:Lines>
  <ap:Paragraphs>15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7979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2003-11-03T06:41:00.0000000Z</lastPrinted>
  <dcterms:created xsi:type="dcterms:W3CDTF">2020-02-17T10:54:00.0000000Z</dcterms:created>
  <dcterms:modified xsi:type="dcterms:W3CDTF">2020-02-17T11:20:00.0000000Z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0x010100A4E74A804119A44097DC8AB245E49A40</vt:lpwstr>
  </property>
</Properties>
</file>