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F4" w:rsidP="003026F4" w:rsidRDefault="003026F4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Geachte griffie,</w:t>
      </w:r>
      <w:r>
        <w:rPr>
          <w:rFonts w:ascii="Calibri" w:hAnsi="Calibri" w:cs="Calibri"/>
          <w:color w:val="1F497D"/>
          <w:sz w:val="24"/>
          <w:szCs w:val="24"/>
        </w:rPr>
        <w:br/>
      </w:r>
      <w:r>
        <w:rPr>
          <w:rFonts w:ascii="Calibri" w:hAnsi="Calibri" w:cs="Calibri"/>
          <w:color w:val="1F497D"/>
          <w:sz w:val="24"/>
          <w:szCs w:val="24"/>
        </w:rPr>
        <w:br/>
        <w:t>Voor de komende PV Financiën dien ik graag het volgende rondvraagpunt in namens de leden Sneller (D66) en Snels (GroenLinks).</w:t>
      </w:r>
    </w:p>
    <w:p w:rsidR="003026F4" w:rsidP="003026F4" w:rsidRDefault="003026F4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Graag een reactie van de minister van Financiën op de op 5 december verschenen AFM-Verkenning: Rapporteren over </w:t>
      </w:r>
      <w:proofErr w:type="spellStart"/>
      <w:r>
        <w:rPr>
          <w:rFonts w:ascii="Calibri" w:hAnsi="Calibri" w:cs="Calibri"/>
          <w:color w:val="1F497D"/>
          <w:sz w:val="24"/>
          <w:szCs w:val="24"/>
        </w:rPr>
        <w:t>waardecreatie</w:t>
      </w:r>
      <w:proofErr w:type="spellEnd"/>
      <w:r>
        <w:rPr>
          <w:rFonts w:ascii="Calibri" w:hAnsi="Calibri" w:cs="Calibri"/>
          <w:color w:val="1F497D"/>
          <w:sz w:val="24"/>
          <w:szCs w:val="24"/>
        </w:rPr>
        <w:t xml:space="preserve"> wint aan belang (</w:t>
      </w:r>
      <w:hyperlink w:history="1" r:id="rId4">
        <w:r>
          <w:rPr>
            <w:rStyle w:val="Hyperlink"/>
            <w:rFonts w:ascii="Calibri" w:hAnsi="Calibri" w:cs="Calibri"/>
            <w:sz w:val="24"/>
            <w:szCs w:val="24"/>
          </w:rPr>
          <w:t>https://www.afm.nl/nl-nl/professionals/nieuws/2019/dec/waardecreatie-wint-aan-belang?utm_content=Bericht&amp;utm_source=Nieuwsalert&amp;utm_medium=email</w:t>
        </w:r>
      </w:hyperlink>
      <w:r>
        <w:rPr>
          <w:rFonts w:ascii="Calibri" w:hAnsi="Calibri" w:cs="Calibri"/>
          <w:color w:val="1F497D"/>
          <w:sz w:val="24"/>
          <w:szCs w:val="24"/>
        </w:rPr>
        <w:t>).</w:t>
      </w:r>
    </w:p>
    <w:p w:rsidR="003026F4" w:rsidP="003026F4" w:rsidRDefault="003026F4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>Dank alvast.</w:t>
      </w:r>
    </w:p>
    <w:p w:rsidR="003026F4" w:rsidP="003026F4" w:rsidRDefault="003026F4">
      <w:pPr>
        <w:rPr>
          <w:rFonts w:ascii="Calibri" w:hAnsi="Calibri" w:cs="Calibri"/>
          <w:color w:val="1F497D"/>
          <w:sz w:val="24"/>
          <w:szCs w:val="24"/>
        </w:rPr>
      </w:pPr>
    </w:p>
    <w:p w:rsidR="00712CE9" w:rsidP="003026F4" w:rsidRDefault="003026F4">
      <w:r>
        <w:rPr>
          <w:rFonts w:ascii="Calibri" w:hAnsi="Calibri" w:cs="Calibri"/>
          <w:color w:val="1F497D"/>
          <w:sz w:val="24"/>
          <w:szCs w:val="24"/>
          <w:lang w:eastAsia="nl-NL"/>
        </w:rPr>
        <w:t>Met vriendelijke groet,</w:t>
      </w:r>
      <w:r>
        <w:rPr>
          <w:rFonts w:ascii="Calibri" w:hAnsi="Calibri" w:cs="Calibri"/>
          <w:color w:val="1F497D"/>
          <w:sz w:val="24"/>
          <w:szCs w:val="24"/>
          <w:lang w:eastAsia="nl-NL"/>
        </w:rPr>
        <w:br/>
      </w:r>
      <w:r>
        <w:rPr>
          <w:rFonts w:ascii="Calibri" w:hAnsi="Calibri" w:cs="Calibri"/>
          <w:color w:val="1F497D"/>
          <w:sz w:val="24"/>
          <w:szCs w:val="24"/>
          <w:lang w:eastAsia="nl-NL"/>
        </w:rPr>
        <w:br/>
        <w:t>Youri Rijkhoff</w:t>
      </w:r>
      <w:r>
        <w:rPr>
          <w:rFonts w:ascii="Calibri" w:hAnsi="Calibri" w:cs="Calibri"/>
          <w:color w:val="1F497D"/>
          <w:sz w:val="24"/>
          <w:szCs w:val="24"/>
          <w:lang w:eastAsia="nl-NL"/>
        </w:rPr>
        <w:br/>
      </w:r>
      <w:r>
        <w:rPr>
          <w:rFonts w:ascii="Calibri" w:hAnsi="Calibri" w:cs="Calibri"/>
          <w:color w:val="1F497D"/>
          <w:sz w:val="24"/>
          <w:szCs w:val="24"/>
          <w:lang w:eastAsia="nl-NL"/>
        </w:rPr>
        <w:br/>
      </w:r>
      <w:r>
        <w:rPr>
          <w:rFonts w:ascii="Calibri" w:hAnsi="Calibri" w:cs="Calibri"/>
          <w:color w:val="1F497D"/>
          <w:sz w:val="22"/>
          <w:szCs w:val="22"/>
          <w:lang w:eastAsia="nl-NL"/>
        </w:rPr>
        <w:t>Beleidsmedewerker Tweede Kamerfractie D66</w:t>
      </w:r>
      <w:r>
        <w:rPr>
          <w:rFonts w:ascii="Calibri" w:hAnsi="Calibri" w:cs="Calibri"/>
          <w:color w:val="1F497D"/>
          <w:sz w:val="22"/>
          <w:szCs w:val="22"/>
          <w:lang w:eastAsia="nl-NL"/>
        </w:rPr>
        <w:br/>
      </w:r>
      <w:bookmarkStart w:name="_GoBack" w:id="0"/>
      <w:bookmarkEnd w:id="0"/>
    </w:p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F4"/>
    <w:rsid w:val="003026F4"/>
    <w:rsid w:val="004C63AD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E98C5-A256-4EF6-B06E-0BBA61FE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026F4"/>
    <w:pPr>
      <w:spacing w:after="0" w:line="240" w:lineRule="auto"/>
    </w:pPr>
    <w:rPr>
      <w:rFonts w:ascii="Verdana" w:hAnsi="Verdana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30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afm.nl/nl-nl/professionals/nieuws/2019/dec/waardecreatie-wint-aan-belang?utm_content=Bericht&amp;utm_source=Nieuwsalert&amp;utm_medium=emai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2019-12-11T15:52:00.0000000Z</dcterms:created>
  <dcterms:modified xsi:type="dcterms:W3CDTF">2019-12-11T15:55:00.0000000Z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0x0101005BF2A4533420C148A1E51AF5330C68ED</vt:lpwstr>
  </property>
</Properties>
</file>