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79A9107A">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344C3F">
        <w:rPr>
          <w:rFonts w:asciiTheme="minorHAnsi" w:hAnsiTheme="minorHAnsi"/>
          <w:sz w:val="20"/>
          <w:szCs w:val="20"/>
          <w:u w:val="single"/>
        </w:rPr>
        <w:t>28</w:t>
      </w:r>
      <w:r w:rsidR="0051510B">
        <w:rPr>
          <w:rFonts w:asciiTheme="minorHAnsi" w:hAnsiTheme="minorHAnsi"/>
          <w:sz w:val="20"/>
          <w:szCs w:val="20"/>
          <w:u w:val="single"/>
        </w:rPr>
        <w:t xml:space="preserve"> november </w:t>
      </w:r>
      <w:r w:rsidR="00261F1F">
        <w:rPr>
          <w:rFonts w:asciiTheme="minorHAnsi" w:hAnsiTheme="minorHAnsi"/>
          <w:sz w:val="20"/>
          <w:szCs w:val="20"/>
          <w:u w:val="single"/>
        </w:rPr>
        <w:t>2019</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met </w:t>
      </w:r>
      <w:r w:rsidR="00344C3F">
        <w:rPr>
          <w:rFonts w:asciiTheme="minorHAnsi" w:hAnsiTheme="minorHAnsi"/>
          <w:sz w:val="20"/>
          <w:szCs w:val="20"/>
          <w:u w:val="single"/>
        </w:rPr>
        <w:t>11 december</w:t>
      </w:r>
      <w:r w:rsidR="004A784A">
        <w:rPr>
          <w:rFonts w:asciiTheme="minorHAnsi" w:hAnsiTheme="minorHAnsi"/>
          <w:sz w:val="20"/>
          <w:szCs w:val="20"/>
          <w:u w:val="single"/>
        </w:rPr>
        <w:t xml:space="preserve"> 2019</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212212" w:rsidTr="00614A1B" w14:paraId="7371C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12212" w:rsidR="00212212" w:rsidP="0051510B" w:rsidRDefault="00A03EB9" w14:paraId="5390C843" w14:textId="06D4B053">
            <w:pPr>
              <w:rPr>
                <w:rFonts w:ascii="Calibri" w:hAnsi="Calibri"/>
                <w:color w:val="000000"/>
                <w:sz w:val="22"/>
                <w:szCs w:val="22"/>
              </w:rPr>
            </w:pPr>
            <w:r>
              <w:rPr>
                <w:rFonts w:ascii="Calibri" w:hAnsi="Calibri" w:cs="Calibri"/>
                <w:color w:val="000000"/>
                <w:sz w:val="22"/>
                <w:szCs w:val="22"/>
              </w:rPr>
              <w:t>4</w:t>
            </w:r>
            <w:r w:rsidR="004606BD">
              <w:rPr>
                <w:rFonts w:ascii="Calibri" w:hAnsi="Calibri" w:cs="Calibri"/>
                <w:color w:val="000000"/>
                <w:sz w:val="22"/>
                <w:szCs w:val="22"/>
              </w:rPr>
              <w:t>-</w:t>
            </w:r>
            <w:r w:rsidR="0051510B">
              <w:rPr>
                <w:rFonts w:ascii="Calibri" w:hAnsi="Calibri" w:cs="Calibri"/>
                <w:color w:val="000000"/>
                <w:sz w:val="22"/>
                <w:szCs w:val="22"/>
              </w:rPr>
              <w:t>nov</w:t>
            </w:r>
            <w:r w:rsidR="004606BD">
              <w:rPr>
                <w:rFonts w:ascii="Calibri" w:hAnsi="Calibri" w:cs="Calibri"/>
                <w:color w:val="000000"/>
                <w:sz w:val="22"/>
                <w:szCs w:val="22"/>
              </w:rPr>
              <w: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12212" w:rsidR="00212212" w:rsidP="00014FF3" w:rsidRDefault="00212212" w14:paraId="745F9013"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52026E" w:rsidRDefault="00A03EB9" w14:paraId="11270BA9" w14:textId="24C03369">
            <w:pPr>
              <w:rPr>
                <w:rFonts w:ascii="Calibri" w:hAnsi="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00A03EB9" w:rsidP="00A03EB9" w:rsidRDefault="0020094F" w14:paraId="6B569F95" w14:textId="5D58EBEC">
            <w:pPr>
              <w:rPr>
                <w:rFonts w:ascii="Calibri" w:hAnsi="Calibri" w:cs="Calibri"/>
                <w:color w:val="000000"/>
                <w:sz w:val="22"/>
                <w:szCs w:val="22"/>
              </w:rPr>
            </w:pPr>
            <w:r>
              <w:rPr>
                <w:rFonts w:ascii="Calibri" w:hAnsi="Calibri" w:cs="Calibri"/>
                <w:color w:val="000000"/>
                <w:sz w:val="22"/>
                <w:szCs w:val="22"/>
              </w:rPr>
              <w:t xml:space="preserve">EU Food </w:t>
            </w:r>
            <w:proofErr w:type="spellStart"/>
            <w:r>
              <w:rPr>
                <w:rFonts w:ascii="Calibri" w:hAnsi="Calibri" w:cs="Calibri"/>
                <w:color w:val="000000"/>
                <w:sz w:val="22"/>
                <w:szCs w:val="22"/>
              </w:rPr>
              <w:t>Quality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Schemes</w:t>
            </w:r>
            <w:proofErr w:type="spellEnd"/>
            <w:r>
              <w:rPr>
                <w:rFonts w:ascii="Calibri" w:hAnsi="Calibri" w:cs="Calibri"/>
                <w:color w:val="000000"/>
                <w:sz w:val="22"/>
                <w:szCs w:val="22"/>
              </w:rPr>
              <w:t xml:space="preserve"> — E</w:t>
            </w:r>
            <w:r w:rsidR="00A03EB9">
              <w:rPr>
                <w:rFonts w:ascii="Calibri" w:hAnsi="Calibri" w:cs="Calibri"/>
                <w:color w:val="000000"/>
                <w:sz w:val="22"/>
                <w:szCs w:val="22"/>
              </w:rPr>
              <w:t>valuation</w:t>
            </w:r>
          </w:p>
          <w:p w:rsidRPr="0051510B" w:rsidR="00212212" w:rsidP="00014FF3" w:rsidRDefault="00212212" w14:paraId="21F71575" w14:textId="2E191E7D">
            <w:pPr>
              <w:rPr>
                <w:rFonts w:ascii="Calibri" w:hAnsi="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12212" w:rsidR="00212212" w:rsidP="00F05879" w:rsidRDefault="00654B40" w14:paraId="7564BB21" w14:textId="7281E601">
            <w:hyperlink w:history="1" w:anchor="plan-2018-4906" r:id="rId12">
              <w:r w:rsidR="00A03EB9">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014FF3" w:rsidRDefault="00212212" w14:paraId="346BCF82"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895AB8" w:rsidR="00895AB8" w:rsidP="00495920" w:rsidRDefault="00895AB8" w14:paraId="5089C880" w14:textId="7653D168">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Deze consultatie richt zich op</w:t>
            </w:r>
            <w:r w:rsidR="00836C18">
              <w:rPr>
                <w:rFonts w:eastAsia="Arial Unicode MS" w:asciiTheme="minorHAnsi" w:hAnsiTheme="minorHAnsi"/>
                <w:noProof/>
                <w:sz w:val="20"/>
                <w:szCs w:val="20"/>
              </w:rPr>
              <w:t xml:space="preserve"> </w:t>
            </w:r>
            <w:r>
              <w:rPr>
                <w:rFonts w:eastAsia="Arial Unicode MS" w:asciiTheme="minorHAnsi" w:hAnsiTheme="minorHAnsi"/>
                <w:noProof/>
                <w:sz w:val="20"/>
                <w:szCs w:val="20"/>
              </w:rPr>
              <w:t xml:space="preserve"> </w:t>
            </w:r>
            <w:r w:rsidR="00836C18">
              <w:rPr>
                <w:rFonts w:eastAsia="Arial Unicode MS" w:asciiTheme="minorHAnsi" w:hAnsiTheme="minorHAnsi"/>
                <w:noProof/>
                <w:sz w:val="20"/>
                <w:szCs w:val="20"/>
              </w:rPr>
              <w:t>de bescherming van meer dan 3</w:t>
            </w:r>
            <w:r w:rsidR="00A747F1">
              <w:rPr>
                <w:rFonts w:eastAsia="Arial Unicode MS" w:asciiTheme="minorHAnsi" w:hAnsiTheme="minorHAnsi"/>
                <w:noProof/>
                <w:sz w:val="20"/>
                <w:szCs w:val="20"/>
              </w:rPr>
              <w:t>.</w:t>
            </w:r>
            <w:r w:rsidR="00836C18">
              <w:rPr>
                <w:rFonts w:eastAsia="Arial Unicode MS" w:asciiTheme="minorHAnsi" w:hAnsiTheme="minorHAnsi"/>
                <w:noProof/>
                <w:sz w:val="20"/>
                <w:szCs w:val="20"/>
              </w:rPr>
              <w:t xml:space="preserve">000 namen van </w:t>
            </w:r>
            <w:r w:rsidR="00A747F1">
              <w:rPr>
                <w:rFonts w:eastAsia="Arial Unicode MS" w:asciiTheme="minorHAnsi" w:hAnsiTheme="minorHAnsi"/>
                <w:noProof/>
                <w:sz w:val="20"/>
                <w:szCs w:val="20"/>
              </w:rPr>
              <w:t>specifieke producten onder de</w:t>
            </w:r>
            <w:r w:rsidR="00836C18">
              <w:rPr>
                <w:rFonts w:eastAsia="Arial Unicode MS" w:asciiTheme="minorHAnsi" w:hAnsiTheme="minorHAnsi"/>
                <w:noProof/>
                <w:sz w:val="20"/>
                <w:szCs w:val="20"/>
              </w:rPr>
              <w:t xml:space="preserve"> voedselkwaliteitsregelingen</w:t>
            </w:r>
            <w:r w:rsidR="00A747F1">
              <w:rPr>
                <w:rFonts w:eastAsia="Arial Unicode MS" w:asciiTheme="minorHAnsi" w:hAnsiTheme="minorHAnsi"/>
                <w:noProof/>
                <w:sz w:val="20"/>
                <w:szCs w:val="20"/>
              </w:rPr>
              <w:t xml:space="preserve"> van de Europese Unie</w:t>
            </w:r>
            <w:r w:rsidR="00836C18">
              <w:rPr>
                <w:rFonts w:eastAsia="Arial Unicode MS" w:asciiTheme="minorHAnsi" w:hAnsiTheme="minorHAnsi"/>
                <w:noProof/>
                <w:sz w:val="20"/>
                <w:szCs w:val="20"/>
              </w:rPr>
              <w:t xml:space="preserve">. De consultatie moet daarmee bijdragen  </w:t>
            </w:r>
            <w:r w:rsidR="00B43E86">
              <w:rPr>
                <w:rFonts w:eastAsia="Arial Unicode MS" w:asciiTheme="minorHAnsi" w:hAnsiTheme="minorHAnsi"/>
                <w:noProof/>
                <w:sz w:val="20"/>
                <w:szCs w:val="20"/>
              </w:rPr>
              <w:t>aan de evaluatie van h</w:t>
            </w:r>
            <w:r w:rsidR="00A747F1">
              <w:rPr>
                <w:rFonts w:eastAsia="Arial Unicode MS" w:asciiTheme="minorHAnsi" w:hAnsiTheme="minorHAnsi"/>
                <w:noProof/>
                <w:sz w:val="20"/>
                <w:szCs w:val="20"/>
              </w:rPr>
              <w:t>et algehele functioneren van Europese voedselkwaliteitsregelingen,</w:t>
            </w:r>
            <w:r w:rsidR="00B43E86">
              <w:rPr>
                <w:rFonts w:eastAsia="Arial Unicode MS" w:asciiTheme="minorHAnsi" w:hAnsiTheme="minorHAnsi"/>
                <w:noProof/>
                <w:sz w:val="20"/>
                <w:szCs w:val="20"/>
              </w:rPr>
              <w:t xml:space="preserve"> in het bijzonder de bescherming van namen van producten.</w:t>
            </w:r>
          </w:p>
          <w:p w:rsidRPr="00895AB8" w:rsidR="00895AB8" w:rsidP="00495920" w:rsidRDefault="00895AB8" w14:paraId="64C85F82" w14:textId="17C9F7B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is niet bekend of het ministerie voornemens is te reageren. </w:t>
            </w:r>
          </w:p>
          <w:p w:rsidRPr="005A5AB1" w:rsidR="005A5AB1" w:rsidP="00895AB8" w:rsidRDefault="005A5AB1" w14:paraId="27048512" w14:textId="17E216B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895AB8">
              <w:rPr>
                <w:rFonts w:eastAsia="Arial Unicode MS" w:asciiTheme="minorHAnsi" w:hAnsiTheme="minorHAnsi"/>
                <w:noProof/>
                <w:sz w:val="20"/>
                <w:szCs w:val="20"/>
              </w:rPr>
              <w:t>afschrift van de consultatie afwachten.</w:t>
            </w:r>
          </w:p>
        </w:tc>
      </w:tr>
      <w:tr w:rsidRPr="00495920" w:rsidR="00CB04C8" w:rsidTr="00614A1B" w14:paraId="41DDC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04C8" w:rsidP="00014FF3" w:rsidRDefault="00A03EB9" w14:paraId="6F866398" w14:textId="67D724B7">
            <w:pPr>
              <w:rPr>
                <w:rFonts w:ascii="Calibri" w:hAnsi="Calibri"/>
                <w:color w:val="000000"/>
                <w:sz w:val="22"/>
                <w:szCs w:val="22"/>
              </w:rPr>
            </w:pPr>
            <w:r>
              <w:rPr>
                <w:rFonts w:ascii="Calibri" w:hAnsi="Calibri"/>
                <w:color w:val="000000"/>
                <w:sz w:val="22"/>
                <w:szCs w:val="22"/>
              </w:rPr>
              <w:t>28</w:t>
            </w:r>
            <w:r w:rsidR="0051510B">
              <w:rPr>
                <w:rFonts w:ascii="Calibri" w:hAnsi="Calibri"/>
                <w:color w:val="000000"/>
                <w:sz w:val="22"/>
                <w:szCs w:val="22"/>
              </w:rPr>
              <w:t>-nov-19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B04C8" w:rsidP="00014FF3" w:rsidRDefault="0051510B" w14:paraId="11A7A3E6" w14:textId="72127AA2">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B04C8" w:rsidP="0052026E" w:rsidRDefault="00A03EB9" w14:paraId="674774C3" w14:textId="206C5183">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51510B" w:rsidR="00CB04C8" w:rsidP="00014FF3" w:rsidRDefault="00A03EB9" w14:paraId="3B573E3F" w14:textId="6B392A6E">
            <w:pPr>
              <w:rPr>
                <w:rFonts w:ascii="Calibri" w:hAnsi="Calibri"/>
                <w:color w:val="000000"/>
                <w:sz w:val="22"/>
                <w:szCs w:val="22"/>
              </w:rPr>
            </w:pPr>
            <w:r>
              <w:rPr>
                <w:rFonts w:ascii="Calibri" w:hAnsi="Calibri" w:cs="Calibri"/>
                <w:color w:val="000000"/>
                <w:sz w:val="22"/>
                <w:szCs w:val="22"/>
              </w:rPr>
              <w:t>Voorstel voor een verordening van het Europees Parlement en de Raad tot vastst</w:t>
            </w:r>
            <w:r w:rsidR="00A747F1">
              <w:rPr>
                <w:rFonts w:ascii="Calibri" w:hAnsi="Calibri" w:cs="Calibri"/>
                <w:color w:val="000000"/>
                <w:sz w:val="22"/>
                <w:szCs w:val="22"/>
              </w:rPr>
              <w:t>elling van een meerjarig beheer</w:t>
            </w:r>
            <w:r>
              <w:rPr>
                <w:rFonts w:ascii="Calibri" w:hAnsi="Calibri" w:cs="Calibri"/>
                <w:color w:val="000000"/>
                <w:sz w:val="22"/>
                <w:szCs w:val="22"/>
              </w:rPr>
              <w:t xml:space="preserve">plan voor </w:t>
            </w:r>
            <w:proofErr w:type="spellStart"/>
            <w:r>
              <w:rPr>
                <w:rFonts w:ascii="Calibri" w:hAnsi="Calibri" w:cs="Calibri"/>
                <w:color w:val="000000"/>
                <w:sz w:val="22"/>
                <w:szCs w:val="22"/>
              </w:rPr>
              <w:t>blauwvintonijn</w:t>
            </w:r>
            <w:proofErr w:type="spellEnd"/>
            <w:r>
              <w:rPr>
                <w:rFonts w:ascii="Calibri" w:hAnsi="Calibri" w:cs="Calibri"/>
                <w:color w:val="000000"/>
                <w:sz w:val="22"/>
                <w:szCs w:val="22"/>
              </w:rPr>
              <w:t xml:space="preserve"> in het oostelijke deel van de Atlantische Oceaan en de Middellandse Zee, tot wijziging van Verordeningen (EG) nr. 1936/2001, (EU) 2017/2107 en (EU) 2019/833 en tot intrekking van Verordening (EU) 2016/1627</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1510B" w:rsidR="00CB04C8" w:rsidP="00A03EB9" w:rsidRDefault="00654B40" w14:paraId="1CFBD5D3" w14:textId="29F05C27">
            <w:pPr>
              <w:rPr>
                <w:rFonts w:ascii="Calibri" w:hAnsi="Calibri" w:cs="Calibri"/>
                <w:color w:val="0000FF"/>
                <w:sz w:val="22"/>
                <w:szCs w:val="22"/>
                <w:u w:val="single"/>
              </w:rPr>
            </w:pPr>
            <w:hyperlink w:history="1" r:id="rId13">
              <w:r w:rsidR="00A03EB9">
                <w:rPr>
                  <w:rStyle w:val="Hyperlink"/>
                  <w:rFonts w:ascii="Calibri" w:hAnsi="Calibri" w:cs="Calibri"/>
                  <w:sz w:val="22"/>
                  <w:szCs w:val="22"/>
                </w:rPr>
                <w:t>COM (2019) 619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51510B" w:rsidR="00CB04C8" w:rsidP="00014FF3" w:rsidRDefault="00CB04C8" w14:paraId="0446B874"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0B1D44" w:rsidR="006854B2" w:rsidP="00975F76" w:rsidRDefault="000B1D44" w14:paraId="5A97FFE4" w14:textId="1606F3D8">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betreft de vastst</w:t>
            </w:r>
            <w:r w:rsidR="00A747F1">
              <w:rPr>
                <w:rFonts w:eastAsia="Arial Unicode MS" w:asciiTheme="minorHAnsi" w:hAnsiTheme="minorHAnsi"/>
                <w:noProof/>
                <w:sz w:val="20"/>
                <w:szCs w:val="20"/>
              </w:rPr>
              <w:t>elling van het meerjarig beheer</w:t>
            </w:r>
            <w:r>
              <w:rPr>
                <w:rFonts w:eastAsia="Arial Unicode MS" w:asciiTheme="minorHAnsi" w:hAnsiTheme="minorHAnsi"/>
                <w:noProof/>
                <w:sz w:val="20"/>
                <w:szCs w:val="20"/>
              </w:rPr>
              <w:t xml:space="preserve">plan voor blauwvintonijn in het oostelijk deel van de Atlantische Oceaan en de Middellandse Zee. </w:t>
            </w:r>
          </w:p>
          <w:p w:rsidRPr="0051510B" w:rsidR="00975F76" w:rsidP="00975F76" w:rsidRDefault="0051510B" w14:paraId="43BCED05" w14:textId="0D9FFB6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726210">
              <w:rPr>
                <w:rFonts w:eastAsia="Arial Unicode MS" w:asciiTheme="minorHAnsi" w:hAnsiTheme="minorHAnsi"/>
                <w:noProof/>
                <w:sz w:val="20"/>
                <w:szCs w:val="20"/>
              </w:rPr>
              <w:t>voor kennisgeving aannemen</w:t>
            </w:r>
            <w:r w:rsidR="00A747F1">
              <w:rPr>
                <w:rFonts w:eastAsia="Arial Unicode MS" w:asciiTheme="minorHAnsi" w:hAnsiTheme="minorHAnsi"/>
                <w:noProof/>
                <w:sz w:val="20"/>
                <w:szCs w:val="20"/>
              </w:rPr>
              <w:t>.</w:t>
            </w:r>
          </w:p>
        </w:tc>
      </w:tr>
      <w:tr w:rsidRPr="00495920" w:rsidR="00865618" w:rsidTr="00614A1B" w14:paraId="1CECF1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65618" w:rsidP="00014FF3" w:rsidRDefault="00865618" w14:paraId="1FEDE695" w14:textId="7B10C728">
            <w:pPr>
              <w:rPr>
                <w:rFonts w:ascii="Calibri" w:hAnsi="Calibri"/>
                <w:color w:val="000000"/>
                <w:sz w:val="22"/>
                <w:szCs w:val="22"/>
              </w:rPr>
            </w:pPr>
            <w:r>
              <w:rPr>
                <w:rFonts w:ascii="Calibri" w:hAnsi="Calibri"/>
                <w:color w:val="000000"/>
                <w:sz w:val="22"/>
                <w:szCs w:val="22"/>
              </w:rPr>
              <w:lastRenderedPageBreak/>
              <w:t>11-dec-19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65618" w:rsidP="00014FF3" w:rsidRDefault="00865618" w14:paraId="04B3A3EB" w14:textId="5824901F">
            <w:pPr>
              <w:rPr>
                <w:rFonts w:ascii="Calibri" w:hAnsi="Calibri"/>
                <w:color w:val="000000"/>
                <w:sz w:val="22"/>
                <w:szCs w:val="22"/>
              </w:rPr>
            </w:pPr>
            <w:r>
              <w:rPr>
                <w:rFonts w:ascii="Calibri" w:hAnsi="Calibri"/>
                <w:color w:val="000000"/>
                <w:sz w:val="22"/>
                <w:szCs w:val="22"/>
              </w:rPr>
              <w:t>EZK</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65618" w:rsidP="0052026E" w:rsidRDefault="00865618" w14:paraId="7AA43447" w14:textId="3D22546C">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865618" w:rsidP="00014FF3" w:rsidRDefault="00C708D9" w14:paraId="087673B2" w14:textId="2EED35E4">
            <w:pPr>
              <w:rPr>
                <w:rFonts w:ascii="Calibri" w:hAnsi="Calibri" w:cs="Calibri"/>
                <w:color w:val="000000"/>
                <w:sz w:val="22"/>
                <w:szCs w:val="22"/>
              </w:rPr>
            </w:pPr>
            <w:r w:rsidRPr="00C708D9">
              <w:rPr>
                <w:rFonts w:ascii="Calibri" w:hAnsi="Calibri" w:cs="Calibri"/>
                <w:color w:val="000000"/>
                <w:sz w:val="22"/>
                <w:szCs w:val="22"/>
              </w:rPr>
              <w:t xml:space="preserve">MEDEDELING VAN DE COMMISSIE AAN HET EUROPEES PARLEMENT, DE EUROPESE RAAD, DE RAAD, HET EUROPEES ECONOMISCH EN SOCIAAL COMITÉ EN HET COMITÉ VAN DE REGIO'S </w:t>
            </w:r>
            <w:r w:rsidR="0020094F">
              <w:rPr>
                <w:rFonts w:ascii="Calibri" w:hAnsi="Calibri" w:cs="Calibri"/>
                <w:color w:val="000000"/>
                <w:sz w:val="22"/>
                <w:szCs w:val="22"/>
              </w:rPr>
              <w:t xml:space="preserve">- </w:t>
            </w:r>
            <w:r w:rsidRPr="00C708D9">
              <w:rPr>
                <w:rFonts w:ascii="Calibri" w:hAnsi="Calibri" w:cs="Calibri"/>
                <w:color w:val="000000"/>
                <w:sz w:val="22"/>
                <w:szCs w:val="22"/>
              </w:rPr>
              <w:t>De Europese Green Deal</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65618" w:rsidP="00C708D9" w:rsidRDefault="00654B40" w14:paraId="4341165B" w14:textId="20E17AB2">
            <w:hyperlink w:history="1" r:id="rId14">
              <w:r w:rsidRPr="00C708D9" w:rsidR="00C708D9">
                <w:rPr>
                  <w:rStyle w:val="Hyperlink"/>
                  <w:rFonts w:ascii="Calibri" w:hAnsi="Calibri" w:cs="Calibri"/>
                  <w:sz w:val="22"/>
                  <w:szCs w:val="22"/>
                </w:rPr>
                <w:t>COM(2019)640</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51510B" w:rsidR="00865618" w:rsidP="00014FF3" w:rsidRDefault="00865618" w14:paraId="33037EB8"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708D9" w:rsidP="00975F76" w:rsidRDefault="00C708D9" w14:paraId="57BC443D" w14:textId="7A8C202A">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kader en de doelen van de Europese Green Deal zijn gepresenteerd</w:t>
            </w:r>
            <w:r w:rsidR="00460A5B">
              <w:rPr>
                <w:rFonts w:eastAsia="Arial Unicode MS" w:asciiTheme="minorHAnsi" w:hAnsiTheme="minorHAnsi"/>
                <w:noProof/>
                <w:sz w:val="20"/>
                <w:szCs w:val="20"/>
              </w:rPr>
              <w:t>,</w:t>
            </w:r>
            <w:r>
              <w:rPr>
                <w:rFonts w:eastAsia="Arial Unicode MS" w:asciiTheme="minorHAnsi" w:hAnsiTheme="minorHAnsi"/>
                <w:noProof/>
                <w:sz w:val="20"/>
                <w:szCs w:val="20"/>
              </w:rPr>
              <w:t xml:space="preserve"> alsmede de aankondiging van een lijst aan maatregelen die in 2020 en 2021 te verwachten zijn. </w:t>
            </w:r>
            <w:r w:rsidR="00960A6D">
              <w:rPr>
                <w:rFonts w:eastAsia="Arial Unicode MS" w:asciiTheme="minorHAnsi" w:hAnsiTheme="minorHAnsi"/>
                <w:noProof/>
                <w:sz w:val="20"/>
                <w:szCs w:val="20"/>
              </w:rPr>
              <w:t xml:space="preserve">Daaronder </w:t>
            </w:r>
            <w:r w:rsidR="00A747F1">
              <w:rPr>
                <w:rFonts w:eastAsia="Arial Unicode MS" w:asciiTheme="minorHAnsi" w:hAnsiTheme="minorHAnsi"/>
                <w:noProof/>
                <w:sz w:val="20"/>
                <w:szCs w:val="20"/>
              </w:rPr>
              <w:t xml:space="preserve">zijn </w:t>
            </w:r>
            <w:r w:rsidR="00960A6D">
              <w:rPr>
                <w:rFonts w:eastAsia="Arial Unicode MS" w:asciiTheme="minorHAnsi" w:hAnsiTheme="minorHAnsi"/>
                <w:noProof/>
                <w:sz w:val="20"/>
                <w:szCs w:val="20"/>
              </w:rPr>
              <w:t>ook een aantal voorstellen op</w:t>
            </w:r>
            <w:r w:rsidR="00A747F1">
              <w:rPr>
                <w:rFonts w:eastAsia="Arial Unicode MS" w:asciiTheme="minorHAnsi" w:hAnsiTheme="minorHAnsi"/>
                <w:noProof/>
                <w:sz w:val="20"/>
                <w:szCs w:val="20"/>
              </w:rPr>
              <w:t xml:space="preserve"> het</w:t>
            </w:r>
            <w:r w:rsidR="00960A6D">
              <w:rPr>
                <w:rFonts w:eastAsia="Arial Unicode MS" w:asciiTheme="minorHAnsi" w:hAnsiTheme="minorHAnsi"/>
                <w:noProof/>
                <w:sz w:val="20"/>
                <w:szCs w:val="20"/>
              </w:rPr>
              <w:t xml:space="preserve"> gebied van bossen, gewasbeschermingsmidddelen, biodiversiteit en de voedselketen (</w:t>
            </w:r>
            <w:r w:rsidRPr="00A747F1" w:rsidR="00960A6D">
              <w:rPr>
                <w:rFonts w:eastAsia="Arial Unicode MS" w:asciiTheme="minorHAnsi" w:hAnsiTheme="minorHAnsi"/>
                <w:i/>
                <w:noProof/>
                <w:sz w:val="20"/>
                <w:szCs w:val="20"/>
              </w:rPr>
              <w:t>from farm to fork</w:t>
            </w:r>
            <w:r w:rsidR="00A747F1">
              <w:rPr>
                <w:rFonts w:eastAsia="Arial Unicode MS" w:asciiTheme="minorHAnsi" w:hAnsiTheme="minorHAnsi"/>
                <w:noProof/>
                <w:sz w:val="20"/>
                <w:szCs w:val="20"/>
              </w:rPr>
              <w:t>-</w:t>
            </w:r>
            <w:r w:rsidR="00960A6D">
              <w:rPr>
                <w:rFonts w:eastAsia="Arial Unicode MS" w:asciiTheme="minorHAnsi" w:hAnsiTheme="minorHAnsi"/>
                <w:noProof/>
                <w:sz w:val="20"/>
                <w:szCs w:val="20"/>
              </w:rPr>
              <w:t xml:space="preserve">strategie). </w:t>
            </w:r>
          </w:p>
          <w:p w:rsidR="00960A6D" w:rsidP="00975F76" w:rsidRDefault="00460A5B" w14:paraId="34086235" w14:textId="157A6F99">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EZK is voor</w:t>
            </w:r>
            <w:r w:rsidR="00C708D9">
              <w:rPr>
                <w:rFonts w:eastAsia="Arial Unicode MS" w:asciiTheme="minorHAnsi" w:hAnsiTheme="minorHAnsi"/>
                <w:noProof/>
                <w:sz w:val="20"/>
                <w:szCs w:val="20"/>
              </w:rPr>
              <w:t xml:space="preserve"> deze overkoepelende mededeling de voortouwcommissie, met LNV, IenW, BuZa, EUZA, BiZa, Financiën</w:t>
            </w:r>
            <w:r>
              <w:rPr>
                <w:rFonts w:eastAsia="Arial Unicode MS" w:asciiTheme="minorHAnsi" w:hAnsiTheme="minorHAnsi"/>
                <w:noProof/>
                <w:sz w:val="20"/>
                <w:szCs w:val="20"/>
              </w:rPr>
              <w:t xml:space="preserve"> als volgcommissies</w:t>
            </w:r>
            <w:r w:rsidR="00C708D9">
              <w:rPr>
                <w:rFonts w:eastAsia="Arial Unicode MS" w:asciiTheme="minorHAnsi" w:hAnsiTheme="minorHAnsi"/>
                <w:noProof/>
                <w:sz w:val="20"/>
                <w:szCs w:val="20"/>
              </w:rPr>
              <w:t>.</w:t>
            </w:r>
            <w:r w:rsidR="00960A6D">
              <w:rPr>
                <w:rFonts w:eastAsia="Arial Unicode MS" w:asciiTheme="minorHAnsi" w:hAnsiTheme="minorHAnsi"/>
                <w:noProof/>
                <w:sz w:val="20"/>
                <w:szCs w:val="20"/>
              </w:rPr>
              <w:t xml:space="preserve"> Op de aangekondigde voorst</w:t>
            </w:r>
            <w:r>
              <w:rPr>
                <w:rFonts w:eastAsia="Arial Unicode MS" w:asciiTheme="minorHAnsi" w:hAnsiTheme="minorHAnsi"/>
                <w:noProof/>
                <w:sz w:val="20"/>
                <w:szCs w:val="20"/>
              </w:rPr>
              <w:t>ellen zal t.z.t. de betreffende</w:t>
            </w:r>
            <w:r w:rsidR="00960A6D">
              <w:rPr>
                <w:rFonts w:eastAsia="Arial Unicode MS" w:asciiTheme="minorHAnsi" w:hAnsiTheme="minorHAnsi"/>
                <w:noProof/>
                <w:sz w:val="20"/>
                <w:szCs w:val="20"/>
              </w:rPr>
              <w:t xml:space="preserve"> vakcommissie voortouwcommissie worden. </w:t>
            </w:r>
          </w:p>
          <w:p w:rsidR="00654B40" w:rsidP="00975F76" w:rsidRDefault="00654B40" w14:paraId="036002D9" w14:textId="2F8E5563">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 commissie wordt ter overweging gegeven</w:t>
            </w:r>
            <w:r>
              <w:rPr>
                <w:rFonts w:eastAsia="Arial Unicode MS" w:asciiTheme="minorHAnsi" w:hAnsiTheme="minorHAnsi"/>
                <w:noProof/>
                <w:sz w:val="20"/>
                <w:szCs w:val="20"/>
              </w:rPr>
              <w:t xml:space="preserve"> om in het eerste kwartaal van 2020 een werkbezoek</w:t>
            </w:r>
            <w:r>
              <w:rPr>
                <w:rFonts w:eastAsia="Arial Unicode MS" w:asciiTheme="minorHAnsi" w:hAnsiTheme="minorHAnsi"/>
                <w:noProof/>
                <w:sz w:val="20"/>
                <w:szCs w:val="20"/>
              </w:rPr>
              <w:t xml:space="preserve"> aan Brussel te brengen</w:t>
            </w:r>
            <w:r>
              <w:rPr>
                <w:rFonts w:eastAsia="Arial Unicode MS" w:asciiTheme="minorHAnsi" w:hAnsiTheme="minorHAnsi"/>
                <w:noProof/>
                <w:sz w:val="20"/>
                <w:szCs w:val="20"/>
              </w:rPr>
              <w:t>.</w:t>
            </w:r>
            <w:bookmarkStart w:name="_GoBack" w:id="0"/>
            <w:bookmarkEnd w:id="0"/>
          </w:p>
          <w:p w:rsidR="00960A6D" w:rsidP="00460A5B" w:rsidRDefault="00C708D9" w14:paraId="282134A2" w14:textId="236BD30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ter informatie</w:t>
            </w:r>
            <w:r w:rsidR="00460A5B">
              <w:rPr>
                <w:rFonts w:eastAsia="Arial Unicode MS" w:asciiTheme="minorHAnsi" w:hAnsiTheme="minorHAnsi"/>
                <w:noProof/>
                <w:sz w:val="20"/>
                <w:szCs w:val="20"/>
              </w:rPr>
              <w:t>.</w:t>
            </w:r>
          </w:p>
        </w:tc>
      </w:tr>
    </w:tbl>
    <w:p w:rsidRPr="00495920" w:rsidR="00614A1B" w:rsidP="00C00215" w:rsidRDefault="00614A1B" w14:paraId="3B05FD17" w14:textId="77777777">
      <w:pPr>
        <w:spacing w:after="200" w:line="276" w:lineRule="auto"/>
        <w:rPr>
          <w:rFonts w:asciiTheme="minorHAnsi" w:hAnsiTheme="minorHAnsi"/>
          <w:b/>
          <w:sz w:val="22"/>
          <w:szCs w:val="22"/>
        </w:rPr>
      </w:pPr>
    </w:p>
    <w:p w:rsidR="00460A5B" w:rsidP="00C00215" w:rsidRDefault="00460A5B" w14:paraId="1517FA94" w14:textId="77777777">
      <w:pPr>
        <w:spacing w:after="200" w:line="276" w:lineRule="auto"/>
        <w:rPr>
          <w:rFonts w:asciiTheme="minorHAnsi" w:hAnsiTheme="minorHAnsi"/>
          <w:b/>
          <w:sz w:val="22"/>
          <w:szCs w:val="22"/>
        </w:rPr>
      </w:pPr>
    </w:p>
    <w:p w:rsidR="00460A5B" w:rsidP="00C00215" w:rsidRDefault="00460A5B" w14:paraId="719CF988" w14:textId="77777777">
      <w:pPr>
        <w:spacing w:after="200" w:line="276" w:lineRule="auto"/>
        <w:rPr>
          <w:rFonts w:asciiTheme="minorHAnsi" w:hAnsiTheme="minorHAnsi"/>
          <w:b/>
          <w:sz w:val="22"/>
          <w:szCs w:val="22"/>
        </w:rPr>
      </w:pPr>
    </w:p>
    <w:p w:rsidR="00460A5B" w:rsidP="00C00215" w:rsidRDefault="00460A5B" w14:paraId="3397A4E9" w14:textId="77777777">
      <w:pPr>
        <w:spacing w:after="200" w:line="276" w:lineRule="auto"/>
        <w:rPr>
          <w:rFonts w:asciiTheme="minorHAnsi" w:hAnsiTheme="minorHAnsi"/>
          <w:b/>
          <w:sz w:val="22"/>
          <w:szCs w:val="22"/>
        </w:rPr>
      </w:pPr>
    </w:p>
    <w:p w:rsidR="00460A5B" w:rsidP="00C00215" w:rsidRDefault="00460A5B" w14:paraId="1157FFA4" w14:textId="77777777">
      <w:pPr>
        <w:spacing w:after="200" w:line="276" w:lineRule="auto"/>
        <w:rPr>
          <w:rFonts w:asciiTheme="minorHAnsi" w:hAnsiTheme="minorHAnsi"/>
          <w:b/>
          <w:sz w:val="22"/>
          <w:szCs w:val="22"/>
        </w:rPr>
      </w:pPr>
    </w:p>
    <w:p w:rsidR="00460A5B" w:rsidP="00C00215" w:rsidRDefault="00460A5B" w14:paraId="45DC75EC" w14:textId="77777777">
      <w:pPr>
        <w:spacing w:after="200" w:line="276" w:lineRule="auto"/>
        <w:rPr>
          <w:rFonts w:asciiTheme="minorHAnsi" w:hAnsiTheme="minorHAnsi"/>
          <w:b/>
          <w:sz w:val="22"/>
          <w:szCs w:val="22"/>
        </w:rPr>
      </w:pPr>
    </w:p>
    <w:p w:rsidR="00460A5B" w:rsidP="00C00215" w:rsidRDefault="00460A5B" w14:paraId="427C2800" w14:textId="77777777">
      <w:pPr>
        <w:spacing w:after="200" w:line="276" w:lineRule="auto"/>
        <w:rPr>
          <w:rFonts w:asciiTheme="minorHAnsi" w:hAnsiTheme="minorHAnsi"/>
          <w:b/>
          <w:sz w:val="22"/>
          <w:szCs w:val="22"/>
        </w:rPr>
      </w:pPr>
    </w:p>
    <w:p w:rsidR="00460A5B" w:rsidP="00C00215" w:rsidRDefault="00460A5B" w14:paraId="4F450024" w14:textId="77777777">
      <w:pPr>
        <w:spacing w:after="200" w:line="276" w:lineRule="auto"/>
        <w:rPr>
          <w:rFonts w:asciiTheme="minorHAnsi" w:hAnsiTheme="minorHAnsi"/>
          <w:b/>
          <w:sz w:val="22"/>
          <w:szCs w:val="22"/>
        </w:rPr>
      </w:pPr>
    </w:p>
    <w:p w:rsidR="00460A5B" w:rsidP="00C00215" w:rsidRDefault="00460A5B" w14:paraId="35522DB1" w14:textId="77777777">
      <w:pPr>
        <w:spacing w:after="200" w:line="276" w:lineRule="auto"/>
        <w:rPr>
          <w:rFonts w:asciiTheme="minorHAnsi" w:hAnsiTheme="minorHAnsi"/>
          <w:b/>
          <w:sz w:val="22"/>
          <w:szCs w:val="22"/>
        </w:rPr>
      </w:pPr>
    </w:p>
    <w:p w:rsidR="00460A5B" w:rsidP="00C00215" w:rsidRDefault="00460A5B" w14:paraId="6C3A7990" w14:textId="77777777">
      <w:pPr>
        <w:spacing w:after="200" w:line="276" w:lineRule="auto"/>
        <w:rPr>
          <w:rFonts w:asciiTheme="minorHAnsi" w:hAnsiTheme="minorHAnsi"/>
          <w:b/>
          <w:sz w:val="22"/>
          <w:szCs w:val="22"/>
        </w:rPr>
      </w:pPr>
    </w:p>
    <w:p w:rsidR="00460A5B" w:rsidP="00C00215" w:rsidRDefault="00460A5B" w14:paraId="210C1DA6"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w:t>
            </w:r>
            <w:r w:rsidRPr="00221383">
              <w:rPr>
                <w:rFonts w:asciiTheme="minorHAnsi" w:hAnsiTheme="minorHAnsi"/>
              </w:rPr>
              <w:lastRenderedPageBreak/>
              <w:t xml:space="preserve">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w:t>
            </w:r>
            <w:r w:rsidRPr="00221383">
              <w:rPr>
                <w:rFonts w:asciiTheme="minorHAnsi" w:hAnsiTheme="minorHAnsi"/>
              </w:rPr>
              <w:lastRenderedPageBreak/>
              <w:t>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lastRenderedPageBreak/>
              <w:t xml:space="preserve">op basis van </w:t>
            </w:r>
            <w:r w:rsidRPr="00221383">
              <w:rPr>
                <w:rFonts w:asciiTheme="minorHAnsi" w:hAnsiTheme="minorHAnsi"/>
                <w:sz w:val="20"/>
                <w:szCs w:val="20"/>
              </w:rPr>
              <w:t xml:space="preserve">de </w:t>
            </w:r>
            <w:hyperlink w:history="1" r:id="rId15">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w:t>
            </w:r>
            <w:r w:rsidRPr="00221383">
              <w:rPr>
                <w:rFonts w:cs="Arial" w:asciiTheme="minorHAnsi" w:hAnsiTheme="minorHAnsi"/>
              </w:rPr>
              <w:lastRenderedPageBreak/>
              <w:t>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lastRenderedPageBreak/>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w:t>
            </w:r>
            <w:r w:rsidRPr="00221383">
              <w:rPr>
                <w:rFonts w:asciiTheme="minorHAnsi" w:hAnsiTheme="minorHAnsi"/>
                <w:sz w:val="20"/>
                <w:szCs w:val="20"/>
              </w:rPr>
              <w:lastRenderedPageBreak/>
              <w:t xml:space="preserve">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26517"/>
    <w:rsid w:val="000268DC"/>
    <w:rsid w:val="00073356"/>
    <w:rsid w:val="0007694D"/>
    <w:rsid w:val="000B1D44"/>
    <w:rsid w:val="0011747F"/>
    <w:rsid w:val="001544A3"/>
    <w:rsid w:val="00176B31"/>
    <w:rsid w:val="001A1941"/>
    <w:rsid w:val="001C0F34"/>
    <w:rsid w:val="001F341F"/>
    <w:rsid w:val="0020094F"/>
    <w:rsid w:val="00205733"/>
    <w:rsid w:val="00212212"/>
    <w:rsid w:val="002146A0"/>
    <w:rsid w:val="00233365"/>
    <w:rsid w:val="00261F1F"/>
    <w:rsid w:val="00270493"/>
    <w:rsid w:val="0028110B"/>
    <w:rsid w:val="002814DA"/>
    <w:rsid w:val="002A64DD"/>
    <w:rsid w:val="003069A8"/>
    <w:rsid w:val="00326959"/>
    <w:rsid w:val="00327119"/>
    <w:rsid w:val="00332FB9"/>
    <w:rsid w:val="00344C3F"/>
    <w:rsid w:val="00345375"/>
    <w:rsid w:val="003E288E"/>
    <w:rsid w:val="003E55A0"/>
    <w:rsid w:val="00433D6E"/>
    <w:rsid w:val="004606BD"/>
    <w:rsid w:val="00460A5B"/>
    <w:rsid w:val="00490A18"/>
    <w:rsid w:val="004912BA"/>
    <w:rsid w:val="00495920"/>
    <w:rsid w:val="004A784A"/>
    <w:rsid w:val="004C3FB7"/>
    <w:rsid w:val="004C634B"/>
    <w:rsid w:val="004D7C8F"/>
    <w:rsid w:val="004E0578"/>
    <w:rsid w:val="004E1C04"/>
    <w:rsid w:val="004F32AC"/>
    <w:rsid w:val="0051510B"/>
    <w:rsid w:val="0052026E"/>
    <w:rsid w:val="00520708"/>
    <w:rsid w:val="00532C45"/>
    <w:rsid w:val="00541C26"/>
    <w:rsid w:val="0055500A"/>
    <w:rsid w:val="005839B2"/>
    <w:rsid w:val="005A5AB1"/>
    <w:rsid w:val="005C5B46"/>
    <w:rsid w:val="005D40F4"/>
    <w:rsid w:val="005F79FF"/>
    <w:rsid w:val="006027C0"/>
    <w:rsid w:val="0060348E"/>
    <w:rsid w:val="0060486B"/>
    <w:rsid w:val="00614A1B"/>
    <w:rsid w:val="0062122F"/>
    <w:rsid w:val="00651536"/>
    <w:rsid w:val="006537B3"/>
    <w:rsid w:val="00654B40"/>
    <w:rsid w:val="0065642A"/>
    <w:rsid w:val="00667B4C"/>
    <w:rsid w:val="0067217C"/>
    <w:rsid w:val="00682D48"/>
    <w:rsid w:val="006845D9"/>
    <w:rsid w:val="006854B2"/>
    <w:rsid w:val="0069580A"/>
    <w:rsid w:val="006B4942"/>
    <w:rsid w:val="006B5FBA"/>
    <w:rsid w:val="007039BB"/>
    <w:rsid w:val="00720660"/>
    <w:rsid w:val="00725A57"/>
    <w:rsid w:val="00726210"/>
    <w:rsid w:val="00762B96"/>
    <w:rsid w:val="00777FE1"/>
    <w:rsid w:val="007C4E7B"/>
    <w:rsid w:val="00813C57"/>
    <w:rsid w:val="00836C18"/>
    <w:rsid w:val="00854E8E"/>
    <w:rsid w:val="00865618"/>
    <w:rsid w:val="00895AB8"/>
    <w:rsid w:val="008C13D4"/>
    <w:rsid w:val="008C200E"/>
    <w:rsid w:val="008C351C"/>
    <w:rsid w:val="008E6FE1"/>
    <w:rsid w:val="009075F6"/>
    <w:rsid w:val="00960A6D"/>
    <w:rsid w:val="00973C15"/>
    <w:rsid w:val="00975F76"/>
    <w:rsid w:val="009A4B9A"/>
    <w:rsid w:val="009C5EAC"/>
    <w:rsid w:val="009D7826"/>
    <w:rsid w:val="00A03EB9"/>
    <w:rsid w:val="00A747F1"/>
    <w:rsid w:val="00A9670D"/>
    <w:rsid w:val="00A97650"/>
    <w:rsid w:val="00AD298D"/>
    <w:rsid w:val="00AE7D3F"/>
    <w:rsid w:val="00B43E86"/>
    <w:rsid w:val="00B63E4A"/>
    <w:rsid w:val="00BA5103"/>
    <w:rsid w:val="00BB0EE0"/>
    <w:rsid w:val="00BC0C4E"/>
    <w:rsid w:val="00BC5F27"/>
    <w:rsid w:val="00BE337E"/>
    <w:rsid w:val="00BF2EB9"/>
    <w:rsid w:val="00BF7AF9"/>
    <w:rsid w:val="00C00215"/>
    <w:rsid w:val="00C151D3"/>
    <w:rsid w:val="00C15831"/>
    <w:rsid w:val="00C41D5B"/>
    <w:rsid w:val="00C708D9"/>
    <w:rsid w:val="00C758F2"/>
    <w:rsid w:val="00CB04C8"/>
    <w:rsid w:val="00D014FC"/>
    <w:rsid w:val="00D24C19"/>
    <w:rsid w:val="00D812CC"/>
    <w:rsid w:val="00DE5657"/>
    <w:rsid w:val="00DF5089"/>
    <w:rsid w:val="00E346AE"/>
    <w:rsid w:val="00E52B0D"/>
    <w:rsid w:val="00E73721"/>
    <w:rsid w:val="00E778FE"/>
    <w:rsid w:val="00E961A1"/>
    <w:rsid w:val="00E961F8"/>
    <w:rsid w:val="00EA7A8D"/>
    <w:rsid w:val="00F05879"/>
    <w:rsid w:val="00F06B40"/>
    <w:rsid w:val="00F61324"/>
    <w:rsid w:val="00F944C3"/>
    <w:rsid w:val="00FA2BF2"/>
    <w:rsid w:val="00FA6E08"/>
    <w:rsid w:val="00FD058B"/>
    <w:rsid w:val="00FD129F"/>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ecure.ipex.eu/IPEXL-WEB/dossier/document/COM20190619.do" TargetMode="External" Id="rId13" /><Relationship Type="http://schemas.openxmlformats.org/officeDocument/2006/relationships/theme" Target="theme/theme1.xml" Id="rId18" /><Relationship Type="http://schemas.microsoft.com/office/2007/relationships/stylesWithEffects" Target="stylesWithEffects.xml" Id="rId7" /><Relationship Type="http://schemas.openxmlformats.org/officeDocument/2006/relationships/hyperlink" Target="https://ec.europa.eu/info/law/better-regulation/initiatives/ares-2018-6538977_en" TargetMode="External" Id="rId12" /><Relationship Type="http://schemas.openxmlformats.org/officeDocument/2006/relationships/fontTable" Target="fontTable.xml" Id="rId17" /><Relationship Type="http://schemas.openxmlformats.org/officeDocument/2006/relationships/hyperlink" Target="http://ec.europa.eu/yourvoice/consultations/index_nl.htm" TargetMode="Externa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secure.ipex.eu/IPEXL-WEB/dossier/document/COM20190640.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2254</ap:Words>
  <ap:Characters>14999</ap:Characters>
  <ap:DocSecurity>4</ap:DocSecurity>
  <ap:Lines>124</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2019-12-12T15:35:00.0000000Z</dcterms:created>
  <dcterms:modified xsi:type="dcterms:W3CDTF">2019-12-12T15:35:00.0000000Z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0x010100CD7829358411D14A8E1DE0DC56EAE8DF</vt:lpwstr>
  </property>
</Properties>
</file>