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1097F" w:rsidR="00CB3578" w:rsidP="00A1097F" w:rsidRDefault="00A1097F">
            <w:pPr>
              <w:pStyle w:val="Amendement"/>
              <w:rPr>
                <w:rFonts w:ascii="Times New Roman" w:hAnsi="Times New Roman" w:cs="Times New Roman"/>
                <w:b w:val="0"/>
              </w:rPr>
            </w:pPr>
            <w:bookmarkStart w:name="_GoBack" w:id="0"/>
            <w:r w:rsidRPr="00A1097F">
              <w:rPr>
                <w:rFonts w:ascii="Times New Roman" w:hAnsi="Times New Roman" w:cs="Times New Roman"/>
                <w:b w:val="0"/>
              </w:rPr>
              <w:t>Bijgewerkt t/m nr. 15 (nota van wijziging d.d. 19 november 2019)</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C944BF">
            <w:pPr>
              <w:rPr>
                <w:rFonts w:ascii="Times New Roman" w:hAnsi="Times New Roman"/>
                <w:b/>
                <w:sz w:val="24"/>
              </w:rPr>
            </w:pPr>
            <w:r>
              <w:rPr>
                <w:rFonts w:ascii="Times New Roman" w:hAnsi="Times New Roman"/>
                <w:b/>
                <w:sz w:val="24"/>
              </w:rPr>
              <w:t>35 300 VI</w:t>
            </w:r>
          </w:p>
        </w:tc>
        <w:tc>
          <w:tcPr>
            <w:tcW w:w="6590" w:type="dxa"/>
            <w:tcBorders>
              <w:top w:val="nil"/>
              <w:left w:val="nil"/>
              <w:bottom w:val="nil"/>
              <w:right w:val="nil"/>
            </w:tcBorders>
          </w:tcPr>
          <w:p w:rsidRPr="00C944BF" w:rsidR="002A727C" w:rsidP="000D5BC4" w:rsidRDefault="00C944BF">
            <w:pPr>
              <w:rPr>
                <w:rFonts w:ascii="Times New Roman" w:hAnsi="Times New Roman"/>
                <w:b/>
                <w:sz w:val="24"/>
              </w:rPr>
            </w:pPr>
            <w:r w:rsidRPr="00C944BF">
              <w:rPr>
                <w:rFonts w:ascii="Times New Roman" w:hAnsi="Times New Roman"/>
                <w:b/>
                <w:sz w:val="24"/>
              </w:rPr>
              <w:t>Vaststelling van de begrotingsstaten van het Ministerie van Justitie en Veiligheid (VI)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C944BF">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944BF">
            <w:pPr>
              <w:pStyle w:val="Amendement"/>
              <w:rPr>
                <w:rFonts w:ascii="Times New Roman" w:hAnsi="Times New Roman" w:cs="Times New Roman"/>
              </w:rPr>
            </w:pPr>
            <w:r>
              <w:rPr>
                <w:rFonts w:ascii="Times New Roman" w:hAnsi="Times New Roman" w:cs="Times New Roman"/>
              </w:rPr>
              <w:t xml:space="preserve"> </w:t>
            </w:r>
          </w:p>
        </w:tc>
      </w:tr>
    </w:tbl>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Wij Willem-Alexander, bij de gratie Gods, Koning der Nederlanden, Prins van Oranje-Nassau, enz. enz. enz.</w:t>
      </w:r>
    </w:p>
    <w:p w:rsidRPr="00C944BF" w:rsidR="00C944BF" w:rsidP="00C944BF" w:rsidRDefault="00C944BF">
      <w:pPr>
        <w:pStyle w:val="Basis"/>
        <w:ind w:firstLine="284"/>
        <w:rPr>
          <w:rFonts w:ascii="Times New Roman" w:hAnsi="Times New Roman" w:cs="Times New Roman"/>
          <w:sz w:val="24"/>
          <w:szCs w:val="24"/>
        </w:rPr>
      </w:pPr>
    </w:p>
    <w:p w:rsidRPr="00C944BF"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Allen, die deze zullen zien of horen lezen, saluut! doen te weten:</w:t>
      </w:r>
    </w:p>
    <w:p w:rsidRPr="00C944BF"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C944BF" w:rsidR="00C944BF" w:rsidP="00C944BF" w:rsidRDefault="00C944BF">
      <w:pPr>
        <w:pStyle w:val="Basis"/>
        <w:rPr>
          <w:rFonts w:ascii="Times New Roman" w:hAnsi="Times New Roman" w:cs="Times New Roman"/>
          <w:sz w:val="24"/>
          <w:szCs w:val="24"/>
        </w:rPr>
      </w:pPr>
    </w:p>
    <w:p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 xml:space="preserve">Artikel 1 </w:t>
      </w:r>
    </w:p>
    <w:p w:rsidRPr="00C944BF" w:rsidR="00C944BF" w:rsidP="00C944BF" w:rsidRDefault="00C944BF">
      <w:pPr>
        <w:pStyle w:val="Basis"/>
        <w:keepNext/>
        <w:outlineLvl w:val="1"/>
        <w:rPr>
          <w:rFonts w:ascii="Times New Roman" w:hAnsi="Times New Roman" w:cs="Times New Roman"/>
          <w:b/>
          <w:sz w:val="24"/>
          <w:szCs w:val="24"/>
        </w:rPr>
      </w:pPr>
    </w:p>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De bij deze wet behorende departementale begrotingsstaat voor het jaar 2020 wordt vastgesteld.</w:t>
      </w:r>
    </w:p>
    <w:p w:rsidRPr="00C944BF" w:rsidR="00C944BF" w:rsidP="00C944BF" w:rsidRDefault="00C944BF">
      <w:pPr>
        <w:pStyle w:val="Basis"/>
        <w:rPr>
          <w:rFonts w:ascii="Times New Roman" w:hAnsi="Times New Roman" w:cs="Times New Roman"/>
          <w:sz w:val="24"/>
          <w:szCs w:val="24"/>
        </w:rPr>
      </w:pPr>
    </w:p>
    <w:p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Artikel 2</w:t>
      </w:r>
    </w:p>
    <w:p w:rsidRPr="00C944BF"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 xml:space="preserve"> </w:t>
      </w:r>
    </w:p>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 xml:space="preserve">De bij deze wet behorende begrotingsstaat inzake de agentschappen Dienst Justitiële Inrichtingen (DJI), Centraal Justitieel Incasso Bureau (CJIB), Nederlands Forensisch Instituut (NFI), de Dienst </w:t>
      </w:r>
      <w:proofErr w:type="spellStart"/>
      <w:r w:rsidRPr="00C944BF">
        <w:rPr>
          <w:rFonts w:ascii="Times New Roman" w:hAnsi="Times New Roman" w:cs="Times New Roman"/>
          <w:sz w:val="24"/>
          <w:szCs w:val="24"/>
        </w:rPr>
        <w:t>Justis</w:t>
      </w:r>
      <w:proofErr w:type="spellEnd"/>
      <w:r w:rsidRPr="00C944BF">
        <w:rPr>
          <w:rFonts w:ascii="Times New Roman" w:hAnsi="Times New Roman" w:cs="Times New Roman"/>
          <w:sz w:val="24"/>
          <w:szCs w:val="24"/>
        </w:rPr>
        <w:t xml:space="preserve"> en Immigratie- en Naturalisatiedienst (IND) van het Ministerie van Justitie en Veiligheid (VI) voor het jaar 2020 wordt vastgesteld.</w:t>
      </w:r>
    </w:p>
    <w:p w:rsidRPr="00C944BF" w:rsidR="00C944BF" w:rsidP="00C944BF" w:rsidRDefault="00C944BF">
      <w:pPr>
        <w:pStyle w:val="Basis"/>
        <w:rPr>
          <w:rFonts w:ascii="Times New Roman" w:hAnsi="Times New Roman" w:cs="Times New Roman"/>
          <w:sz w:val="24"/>
          <w:szCs w:val="24"/>
        </w:rPr>
      </w:pPr>
    </w:p>
    <w:p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 xml:space="preserve">Artikel 3 </w:t>
      </w:r>
    </w:p>
    <w:p w:rsidRPr="00C944BF" w:rsidR="00C944BF" w:rsidP="00C944BF" w:rsidRDefault="00C944BF">
      <w:pPr>
        <w:pStyle w:val="Basis"/>
        <w:keepNext/>
        <w:outlineLvl w:val="1"/>
        <w:rPr>
          <w:rFonts w:ascii="Times New Roman" w:hAnsi="Times New Roman" w:cs="Times New Roman"/>
          <w:b/>
          <w:sz w:val="24"/>
          <w:szCs w:val="24"/>
        </w:rPr>
      </w:pPr>
    </w:p>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Onder verwijzing naar artikel 4.1 van de Comptabiliteitswet 2016 jo. de artikelen 23 en 91 van de Wet op de rechterlijke organisatie is Onze Minister voor Rechtsbescherming niet verantwoordelijk voor de doelmatigheid van de bedrijfsvoering van de rechterlijke organisatie.</w:t>
      </w:r>
    </w:p>
    <w:p w:rsidRPr="00C944BF" w:rsidR="00C944BF" w:rsidP="00C944BF" w:rsidRDefault="00C944BF">
      <w:pPr>
        <w:pStyle w:val="Basis"/>
        <w:rPr>
          <w:rFonts w:ascii="Times New Roman" w:hAnsi="Times New Roman" w:cs="Times New Roman"/>
          <w:sz w:val="24"/>
          <w:szCs w:val="24"/>
        </w:rPr>
      </w:pPr>
    </w:p>
    <w:p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 xml:space="preserve">Artikel 4 </w:t>
      </w:r>
    </w:p>
    <w:p w:rsidRPr="00C944BF" w:rsidR="00C944BF" w:rsidP="00C944BF" w:rsidRDefault="00C944BF">
      <w:pPr>
        <w:pStyle w:val="Basis"/>
        <w:keepNext/>
        <w:outlineLvl w:val="1"/>
        <w:rPr>
          <w:rFonts w:ascii="Times New Roman" w:hAnsi="Times New Roman" w:cs="Times New Roman"/>
          <w:b/>
          <w:sz w:val="24"/>
          <w:szCs w:val="24"/>
        </w:rPr>
      </w:pPr>
    </w:p>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De vaststelling van de begrotingsstaten geschiedt in duizenden euro’s.</w:t>
      </w:r>
    </w:p>
    <w:p w:rsidRPr="00C944BF" w:rsidR="00C944BF" w:rsidP="00C944BF" w:rsidRDefault="00C944BF">
      <w:pPr>
        <w:pStyle w:val="Basis"/>
        <w:rPr>
          <w:rFonts w:ascii="Times New Roman" w:hAnsi="Times New Roman" w:cs="Times New Roman"/>
          <w:sz w:val="24"/>
          <w:szCs w:val="24"/>
        </w:rPr>
      </w:pPr>
    </w:p>
    <w:p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 xml:space="preserve">Artikel 5 </w:t>
      </w:r>
    </w:p>
    <w:p w:rsidRPr="00C944BF" w:rsidR="00C944BF" w:rsidP="00C944BF" w:rsidRDefault="00C944BF">
      <w:pPr>
        <w:pStyle w:val="Basis"/>
        <w:keepNext/>
        <w:outlineLvl w:val="1"/>
        <w:rPr>
          <w:rFonts w:ascii="Times New Roman" w:hAnsi="Times New Roman" w:cs="Times New Roman"/>
          <w:b/>
          <w:sz w:val="24"/>
          <w:szCs w:val="24"/>
        </w:rPr>
      </w:pPr>
    </w:p>
    <w:p w:rsidRPr="00C944BF"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ind w:firstLine="284"/>
        <w:rPr>
          <w:rFonts w:ascii="Times New Roman" w:hAnsi="Times New Roman" w:cs="Times New Roman"/>
          <w:sz w:val="24"/>
          <w:szCs w:val="24"/>
        </w:rPr>
      </w:pPr>
      <w:r w:rsidRPr="00C944BF">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C944BF"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r w:rsidRPr="00C944BF">
        <w:rPr>
          <w:rFonts w:ascii="Times New Roman" w:hAnsi="Times New Roman" w:cs="Times New Roman"/>
          <w:sz w:val="24"/>
          <w:szCs w:val="24"/>
        </w:rPr>
        <w:t>Gegeven</w:t>
      </w: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Pr="00C944BF" w:rsidR="00C944BF" w:rsidP="00C944BF" w:rsidRDefault="00C944BF">
      <w:pPr>
        <w:pStyle w:val="Basis"/>
        <w:keepNext/>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r w:rsidRPr="00C944BF">
        <w:rPr>
          <w:rFonts w:ascii="Times New Roman" w:hAnsi="Times New Roman" w:cs="Times New Roman"/>
          <w:sz w:val="24"/>
          <w:szCs w:val="24"/>
        </w:rPr>
        <w:t xml:space="preserve">Mede namens de Minister voor Rechtsbescherming, </w:t>
      </w: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r w:rsidRPr="00C944BF">
        <w:rPr>
          <w:rFonts w:ascii="Times New Roman" w:hAnsi="Times New Roman" w:cs="Times New Roman"/>
          <w:sz w:val="24"/>
          <w:szCs w:val="24"/>
        </w:rPr>
        <w:t>De Minister van Justitie en Veiligheid,</w:t>
      </w: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tbl>
      <w:tblPr>
        <w:tblW w:w="9694" w:type="dxa"/>
        <w:tblCellMar>
          <w:left w:w="10" w:type="dxa"/>
          <w:right w:w="10" w:type="dxa"/>
        </w:tblCellMar>
        <w:tblLook w:val="04A0" w:firstRow="1" w:lastRow="0" w:firstColumn="1" w:lastColumn="0" w:noHBand="0" w:noVBand="1"/>
      </w:tblPr>
      <w:tblGrid>
        <w:gridCol w:w="811"/>
        <w:gridCol w:w="4195"/>
        <w:gridCol w:w="1768"/>
        <w:gridCol w:w="1382"/>
        <w:gridCol w:w="1538"/>
      </w:tblGrid>
      <w:tr w:rsidRPr="00530D20" w:rsidR="00530D20" w:rsidTr="00530D20">
        <w:trPr>
          <w:tblHeader/>
        </w:trPr>
        <w:tc>
          <w:tcPr>
            <w:tcW w:w="0" w:type="auto"/>
            <w:gridSpan w:val="5"/>
          </w:tcPr>
          <w:p w:rsidR="00530D20" w:rsidP="00366785" w:rsidRDefault="00530D20">
            <w:pPr>
              <w:pStyle w:val="Basis"/>
              <w:keepNext/>
              <w:rPr>
                <w:rFonts w:ascii="Times New Roman" w:hAnsi="Times New Roman" w:cs="Times New Roman"/>
                <w:b/>
                <w:sz w:val="24"/>
                <w:szCs w:val="24"/>
              </w:rPr>
            </w:pPr>
            <w:r w:rsidRPr="00530D20">
              <w:rPr>
                <w:rFonts w:ascii="Times New Roman" w:hAnsi="Times New Roman" w:cs="Times New Roman"/>
                <w:b/>
                <w:sz w:val="24"/>
                <w:szCs w:val="24"/>
              </w:rPr>
              <w:lastRenderedPageBreak/>
              <w:t>Vaststelling van de begrotingsstaten van het Ministerie van Justitie en Veiligheid (VI) voor het jaar 2020</w:t>
            </w:r>
          </w:p>
          <w:p w:rsidRPr="00530D20" w:rsidR="00530D20" w:rsidP="00366785" w:rsidRDefault="00530D20">
            <w:pPr>
              <w:pStyle w:val="Basis"/>
              <w:keepNext/>
              <w:rPr>
                <w:rFonts w:ascii="Times New Roman" w:hAnsi="Times New Roman" w:cs="Times New Roman"/>
                <w:b/>
                <w:sz w:val="24"/>
                <w:szCs w:val="24"/>
              </w:rPr>
            </w:pPr>
          </w:p>
          <w:p w:rsidRPr="00530D20" w:rsidR="00530D20" w:rsidP="00341264" w:rsidRDefault="00341264">
            <w:pPr>
              <w:pStyle w:val="Basis"/>
              <w:keepNext/>
              <w:rPr>
                <w:rFonts w:ascii="Times New Roman" w:hAnsi="Times New Roman" w:cs="Times New Roman"/>
                <w:b/>
                <w:sz w:val="24"/>
                <w:szCs w:val="24"/>
              </w:rPr>
            </w:pPr>
            <w:r>
              <w:rPr>
                <w:rFonts w:ascii="Times New Roman" w:hAnsi="Times New Roman" w:cs="Times New Roman"/>
                <w:b/>
                <w:sz w:val="24"/>
                <w:szCs w:val="24"/>
              </w:rPr>
              <w:t>Vaststelling</w:t>
            </w:r>
            <w:r w:rsidRPr="00530D20" w:rsidR="00530D20">
              <w:rPr>
                <w:rFonts w:ascii="Times New Roman" w:hAnsi="Times New Roman" w:cs="Times New Roman"/>
                <w:b/>
                <w:sz w:val="24"/>
                <w:szCs w:val="24"/>
              </w:rPr>
              <w:t xml:space="preserve"> </w:t>
            </w:r>
            <w:r>
              <w:rPr>
                <w:rFonts w:ascii="Times New Roman" w:hAnsi="Times New Roman" w:cs="Times New Roman"/>
                <w:b/>
                <w:sz w:val="24"/>
                <w:szCs w:val="24"/>
              </w:rPr>
              <w:t xml:space="preserve">van de </w:t>
            </w:r>
            <w:r w:rsidRPr="00530D20" w:rsidR="00530D20">
              <w:rPr>
                <w:rFonts w:ascii="Times New Roman" w:hAnsi="Times New Roman" w:cs="Times New Roman"/>
                <w:b/>
                <w:sz w:val="24"/>
                <w:szCs w:val="24"/>
              </w:rPr>
              <w:t>begrotingsstaat van het Ministerie van Justitie en Veili</w:t>
            </w:r>
            <w:r>
              <w:rPr>
                <w:rFonts w:ascii="Times New Roman" w:hAnsi="Times New Roman" w:cs="Times New Roman"/>
                <w:b/>
                <w:sz w:val="24"/>
                <w:szCs w:val="24"/>
              </w:rPr>
              <w:t>gheid (VI) voor het jaar 2020 (b</w:t>
            </w:r>
            <w:r w:rsidRPr="00530D20" w:rsidR="00530D20">
              <w:rPr>
                <w:rFonts w:ascii="Times New Roman" w:hAnsi="Times New Roman" w:cs="Times New Roman"/>
                <w:b/>
                <w:sz w:val="24"/>
                <w:szCs w:val="24"/>
              </w:rPr>
              <w:t>edragen</w:t>
            </w:r>
            <w:r w:rsidRPr="00341264" w:rsidR="00530D20">
              <w:rPr>
                <w:rFonts w:ascii="Times New Roman" w:hAnsi="Times New Roman" w:cs="Times New Roman"/>
                <w:b/>
                <w:sz w:val="24"/>
                <w:szCs w:val="24"/>
              </w:rPr>
              <w:t xml:space="preserve"> </w:t>
            </w:r>
            <w:r w:rsidRPr="00341264">
              <w:rPr>
                <w:rStyle w:val="st1"/>
                <w:rFonts w:ascii="Times New Roman" w:hAnsi="Times New Roman" w:cs="Times New Roman"/>
                <w:b/>
                <w:color w:val="545454"/>
                <w:sz w:val="24"/>
                <w:szCs w:val="24"/>
              </w:rPr>
              <w:t>*</w:t>
            </w:r>
            <w:r>
              <w:rPr>
                <w:rStyle w:val="st1"/>
                <w:rFonts w:ascii="Arial" w:hAnsi="Arial" w:cs="Arial"/>
                <w:color w:val="545454"/>
                <w:sz w:val="21"/>
                <w:szCs w:val="21"/>
              </w:rPr>
              <w:t xml:space="preserve"> </w:t>
            </w:r>
            <w:r w:rsidRPr="00530D20" w:rsidR="00530D20">
              <w:rPr>
                <w:rFonts w:ascii="Times New Roman" w:hAnsi="Times New Roman" w:cs="Times New Roman"/>
                <w:b/>
                <w:sz w:val="24"/>
                <w:szCs w:val="24"/>
              </w:rPr>
              <w:t>€ 1.000)</w:t>
            </w:r>
          </w:p>
        </w:tc>
      </w:tr>
      <w:tr w:rsidRPr="00530D20" w:rsidR="00530D20" w:rsidTr="00530D20">
        <w:trPr>
          <w:tblHeader/>
        </w:trPr>
        <w:tc>
          <w:tcPr>
            <w:tcW w:w="0" w:type="auto"/>
            <w:tcBorders>
              <w:top w:val="single" w:color="000000" w:sz="4" w:space="0"/>
            </w:tcBorders>
            <w:tcMar>
              <w:top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Artikel</w:t>
            </w:r>
          </w:p>
        </w:tc>
        <w:tc>
          <w:tcPr>
            <w:tcW w:w="0" w:type="auto"/>
            <w:tcBorders>
              <w:top w:val="single" w:color="000000" w:sz="4" w:space="0"/>
            </w:tcBorders>
            <w:tcMar>
              <w:top w:w="45" w:type="dxa"/>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Vastgestelde begroting</w:t>
            </w:r>
          </w:p>
        </w:tc>
      </w:tr>
      <w:tr w:rsidRPr="00530D20" w:rsidR="00341264" w:rsidTr="00530D20">
        <w:trPr>
          <w:tblHeader/>
        </w:trPr>
        <w:tc>
          <w:tcPr>
            <w:tcW w:w="0" w:type="auto"/>
            <w:tcBorders>
              <w:bottom w:val="single" w:color="000000" w:sz="4" w:space="0"/>
            </w:tcBorders>
            <w:tcMar>
              <w:bottom w:w="45" w:type="dxa"/>
            </w:tcMar>
          </w:tcPr>
          <w:p w:rsidRPr="00530D20" w:rsidR="00530D20" w:rsidP="00366785" w:rsidRDefault="00530D20">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Ontvangsten</w:t>
            </w:r>
          </w:p>
        </w:tc>
      </w:tr>
      <w:tr w:rsidRPr="00530D20" w:rsidR="00341264" w:rsidTr="00530D20">
        <w:tc>
          <w:tcPr>
            <w:tcW w:w="0" w:type="auto"/>
            <w:tcMar>
              <w:top w:w="45" w:type="dxa"/>
            </w:tcMar>
          </w:tcPr>
          <w:p w:rsidRPr="00530D20" w:rsidR="00530D20" w:rsidP="00366785" w:rsidRDefault="00530D20">
            <w:pPr>
              <w:pStyle w:val="textcell65left"/>
              <w:rPr>
                <w:rFonts w:ascii="Times New Roman" w:hAnsi="Times New Roman" w:cs="Times New Roman"/>
                <w:sz w:val="24"/>
                <w:szCs w:val="24"/>
              </w:rPr>
            </w:pPr>
          </w:p>
        </w:tc>
        <w:tc>
          <w:tcPr>
            <w:tcW w:w="0" w:type="auto"/>
            <w:tcMar>
              <w:top w:w="45" w:type="dxa"/>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b/>
                <w:sz w:val="24"/>
                <w:szCs w:val="24"/>
              </w:rPr>
              <w:t>Totaal</w:t>
            </w:r>
          </w:p>
        </w:tc>
        <w:tc>
          <w:tcPr>
            <w:tcW w:w="0" w:type="auto"/>
            <w:tcMar>
              <w:top w:w="45" w:type="dxa"/>
              <w:left w:w="57" w:type="dxa"/>
              <w:right w:w="57" w:type="dxa"/>
            </w:tcMar>
          </w:tcPr>
          <w:p w:rsidRPr="00530D20" w:rsidR="00530D20" w:rsidP="00366785" w:rsidRDefault="00341264">
            <w:pPr>
              <w:pStyle w:val="textcell65right"/>
              <w:rPr>
                <w:rFonts w:ascii="Times New Roman" w:hAnsi="Times New Roman" w:cs="Times New Roman"/>
                <w:sz w:val="24"/>
                <w:szCs w:val="24"/>
              </w:rPr>
            </w:pPr>
            <w:r>
              <w:rPr>
                <w:rFonts w:ascii="Times New Roman" w:hAnsi="Times New Roman" w:cs="Times New Roman"/>
                <w:b/>
                <w:sz w:val="24"/>
                <w:szCs w:val="24"/>
              </w:rPr>
              <w:t>13.426.1</w:t>
            </w:r>
            <w:r w:rsidRPr="00530D20" w:rsidR="00530D20">
              <w:rPr>
                <w:rFonts w:ascii="Times New Roman" w:hAnsi="Times New Roman" w:cs="Times New Roman"/>
                <w:b/>
                <w:sz w:val="24"/>
                <w:szCs w:val="24"/>
              </w:rPr>
              <w:t>41</w:t>
            </w:r>
          </w:p>
        </w:tc>
        <w:tc>
          <w:tcPr>
            <w:tcW w:w="0" w:type="auto"/>
            <w:tcMar>
              <w:top w:w="45" w:type="dxa"/>
              <w:left w:w="57" w:type="dxa"/>
              <w:right w:w="57" w:type="dxa"/>
            </w:tcMar>
          </w:tcPr>
          <w:p w:rsidRPr="00530D20" w:rsidR="00530D20" w:rsidP="00366785" w:rsidRDefault="00341264">
            <w:pPr>
              <w:pStyle w:val="textcell65right"/>
              <w:rPr>
                <w:rFonts w:ascii="Times New Roman" w:hAnsi="Times New Roman" w:cs="Times New Roman"/>
                <w:sz w:val="24"/>
                <w:szCs w:val="24"/>
              </w:rPr>
            </w:pPr>
            <w:r>
              <w:rPr>
                <w:rFonts w:ascii="Times New Roman" w:hAnsi="Times New Roman" w:cs="Times New Roman"/>
                <w:b/>
                <w:sz w:val="24"/>
                <w:szCs w:val="24"/>
              </w:rPr>
              <w:t>13.428.3</w:t>
            </w:r>
            <w:r w:rsidRPr="00530D20" w:rsidR="00530D20">
              <w:rPr>
                <w:rFonts w:ascii="Times New Roman" w:hAnsi="Times New Roman" w:cs="Times New Roman"/>
                <w:b/>
                <w:sz w:val="24"/>
                <w:szCs w:val="24"/>
              </w:rPr>
              <w:t>19</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1.546.443</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b/>
                <w:sz w:val="24"/>
                <w:szCs w:val="24"/>
              </w:rPr>
              <w:t>Beleidsartikelen</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31</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Politie</w:t>
            </w:r>
          </w:p>
        </w:tc>
        <w:tc>
          <w:tcPr>
            <w:tcW w:w="0" w:type="auto"/>
            <w:tcMar>
              <w:left w:w="57" w:type="dxa"/>
              <w:right w:w="57" w:type="dxa"/>
            </w:tcMar>
          </w:tcPr>
          <w:p w:rsidRPr="00530D20" w:rsidR="00530D20" w:rsidP="00366785" w:rsidRDefault="00341264">
            <w:pPr>
              <w:pStyle w:val="textcell65right"/>
              <w:rPr>
                <w:rFonts w:ascii="Times New Roman" w:hAnsi="Times New Roman" w:cs="Times New Roman"/>
                <w:sz w:val="24"/>
                <w:szCs w:val="24"/>
              </w:rPr>
            </w:pPr>
            <w:r>
              <w:rPr>
                <w:rFonts w:ascii="Times New Roman" w:hAnsi="Times New Roman" w:cs="Times New Roman"/>
                <w:sz w:val="24"/>
                <w:szCs w:val="24"/>
              </w:rPr>
              <w:t>6.270</w:t>
            </w:r>
            <w:r w:rsidRPr="00530D20" w:rsidR="00530D20">
              <w:rPr>
                <w:rFonts w:ascii="Times New Roman" w:hAnsi="Times New Roman" w:cs="Times New Roman"/>
                <w:sz w:val="24"/>
                <w:szCs w:val="24"/>
              </w:rPr>
              <w:t>.549</w:t>
            </w:r>
          </w:p>
        </w:tc>
        <w:tc>
          <w:tcPr>
            <w:tcW w:w="0" w:type="auto"/>
            <w:tcMar>
              <w:left w:w="57" w:type="dxa"/>
              <w:right w:w="57" w:type="dxa"/>
            </w:tcMar>
          </w:tcPr>
          <w:p w:rsidRPr="00530D20" w:rsidR="00530D20" w:rsidP="00366785" w:rsidRDefault="00341264">
            <w:pPr>
              <w:pStyle w:val="textcell65right"/>
              <w:rPr>
                <w:rFonts w:ascii="Times New Roman" w:hAnsi="Times New Roman" w:cs="Times New Roman"/>
                <w:sz w:val="24"/>
                <w:szCs w:val="24"/>
              </w:rPr>
            </w:pPr>
            <w:r>
              <w:rPr>
                <w:rFonts w:ascii="Times New Roman" w:hAnsi="Times New Roman" w:cs="Times New Roman"/>
                <w:sz w:val="24"/>
                <w:szCs w:val="24"/>
              </w:rPr>
              <w:t>6.271</w:t>
            </w:r>
            <w:r w:rsidRPr="00530D20" w:rsidR="00530D20">
              <w:rPr>
                <w:rFonts w:ascii="Times New Roman" w:hAnsi="Times New Roman" w:cs="Times New Roman"/>
                <w:sz w:val="24"/>
                <w:szCs w:val="24"/>
              </w:rPr>
              <w:t>.396</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12.658</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32</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Rechtspleging en rechtsbijstand</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1.552.858</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1.552.858</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168.850</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33</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Veiligheid en criminaliteitsbestrijding</w:t>
            </w:r>
          </w:p>
        </w:tc>
        <w:tc>
          <w:tcPr>
            <w:tcW w:w="0" w:type="auto"/>
            <w:tcMar>
              <w:left w:w="57" w:type="dxa"/>
              <w:right w:w="57" w:type="dxa"/>
            </w:tcMar>
          </w:tcPr>
          <w:p w:rsidRPr="00530D20" w:rsidR="00530D20" w:rsidP="00366785" w:rsidRDefault="00341264">
            <w:pPr>
              <w:pStyle w:val="textcell65right"/>
              <w:rPr>
                <w:rFonts w:ascii="Times New Roman" w:hAnsi="Times New Roman" w:cs="Times New Roman"/>
                <w:sz w:val="24"/>
                <w:szCs w:val="24"/>
              </w:rPr>
            </w:pPr>
            <w:r>
              <w:rPr>
                <w:rFonts w:ascii="Times New Roman" w:hAnsi="Times New Roman" w:cs="Times New Roman"/>
                <w:sz w:val="24"/>
                <w:szCs w:val="24"/>
              </w:rPr>
              <w:t>861.716</w:t>
            </w:r>
          </w:p>
        </w:tc>
        <w:tc>
          <w:tcPr>
            <w:tcW w:w="0" w:type="auto"/>
            <w:tcMar>
              <w:left w:w="57" w:type="dxa"/>
              <w:right w:w="57" w:type="dxa"/>
            </w:tcMar>
          </w:tcPr>
          <w:p w:rsidRPr="00530D20" w:rsidR="00530D20" w:rsidP="00366785" w:rsidRDefault="00341264">
            <w:pPr>
              <w:pStyle w:val="textcell65right"/>
              <w:rPr>
                <w:rFonts w:ascii="Times New Roman" w:hAnsi="Times New Roman" w:cs="Times New Roman"/>
                <w:sz w:val="24"/>
                <w:szCs w:val="24"/>
              </w:rPr>
            </w:pPr>
            <w:r>
              <w:rPr>
                <w:rFonts w:ascii="Times New Roman" w:hAnsi="Times New Roman" w:cs="Times New Roman"/>
                <w:sz w:val="24"/>
                <w:szCs w:val="24"/>
              </w:rPr>
              <w:t>861.716</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1.252.175</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34</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Straffen en beschermen</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2.755.868</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2.755.868</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87.635</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36</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Contraterrorisme en nationaal veiligheidsbeleid</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266.427</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266.427</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2.000</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37</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Migratie</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1.236.560</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1.236.560</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3.000</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b/>
                <w:sz w:val="24"/>
                <w:szCs w:val="24"/>
              </w:rPr>
              <w:t>Niet-beleidsartikelen</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91</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Apparaat kerndepartement</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446.713</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448.044</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20.125</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92</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Nog onverdeeld</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32.402</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32.402</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341264" w:rsidTr="00530D20">
        <w:tc>
          <w:tcPr>
            <w:tcW w:w="0" w:type="auto"/>
            <w:tcBorders>
              <w:bottom w:val="single" w:color="000000" w:sz="4" w:space="0"/>
            </w:tcBorders>
            <w:tcMar>
              <w:bottom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93</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Geheim</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3.048</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3.048</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bl>
    <w:p w:rsidRPr="00530D20" w:rsidR="00530D20" w:rsidP="00530D20" w:rsidRDefault="00530D20">
      <w:pPr>
        <w:rPr>
          <w:rFonts w:ascii="Times New Roman" w:hAnsi="Times New Roman"/>
          <w:vanish/>
          <w:sz w:val="24"/>
        </w:rPr>
      </w:pPr>
    </w:p>
    <w:tbl>
      <w:tblPr>
        <w:tblW w:w="9694" w:type="dxa"/>
        <w:tblCellMar>
          <w:left w:w="10" w:type="dxa"/>
          <w:right w:w="10" w:type="dxa"/>
        </w:tblCellMar>
        <w:tblLook w:val="04A0" w:firstRow="1" w:lastRow="0" w:firstColumn="1" w:lastColumn="0" w:noHBand="0" w:noVBand="1"/>
      </w:tblPr>
      <w:tblGrid>
        <w:gridCol w:w="5683"/>
        <w:gridCol w:w="1074"/>
        <w:gridCol w:w="1074"/>
        <w:gridCol w:w="1863"/>
      </w:tblGrid>
      <w:tr w:rsidRPr="00530D20" w:rsidR="00530D20" w:rsidTr="00530D20">
        <w:trPr>
          <w:tblHeader/>
        </w:trPr>
        <w:tc>
          <w:tcPr>
            <w:tcW w:w="0" w:type="auto"/>
            <w:gridSpan w:val="4"/>
          </w:tcPr>
          <w:p w:rsidR="00530D20" w:rsidP="00366785" w:rsidRDefault="00530D20">
            <w:pPr>
              <w:pStyle w:val="Basis"/>
              <w:keepNext/>
              <w:rPr>
                <w:rFonts w:ascii="Times New Roman" w:hAnsi="Times New Roman" w:cs="Times New Roman"/>
                <w:b/>
                <w:sz w:val="24"/>
                <w:szCs w:val="24"/>
              </w:rPr>
            </w:pPr>
            <w:r w:rsidRPr="00530D20">
              <w:rPr>
                <w:rFonts w:ascii="Times New Roman" w:hAnsi="Times New Roman" w:cs="Times New Roman"/>
                <w:b/>
                <w:sz w:val="24"/>
                <w:szCs w:val="24"/>
              </w:rPr>
              <w:t>Begrotingsstaat inzake de agentschappen voor het jaar 2020</w:t>
            </w:r>
          </w:p>
          <w:p w:rsidRPr="00530D20" w:rsidR="00530D20" w:rsidP="00366785" w:rsidRDefault="00530D20">
            <w:pPr>
              <w:pStyle w:val="Basis"/>
              <w:keepNext/>
              <w:rPr>
                <w:rFonts w:ascii="Times New Roman" w:hAnsi="Times New Roman" w:cs="Times New Roman"/>
                <w:b/>
                <w:sz w:val="24"/>
                <w:szCs w:val="24"/>
              </w:rPr>
            </w:pPr>
          </w:p>
          <w:p w:rsidRPr="00530D20" w:rsidR="00530D20" w:rsidP="00366785" w:rsidRDefault="00530D20">
            <w:pPr>
              <w:pStyle w:val="Basis"/>
              <w:keepNext/>
              <w:rPr>
                <w:rFonts w:ascii="Times New Roman" w:hAnsi="Times New Roman" w:cs="Times New Roman"/>
                <w:b/>
                <w:sz w:val="24"/>
                <w:szCs w:val="24"/>
              </w:rPr>
            </w:pPr>
            <w:r w:rsidRPr="00530D20">
              <w:rPr>
                <w:rFonts w:ascii="Times New Roman" w:hAnsi="Times New Roman" w:cs="Times New Roman"/>
                <w:b/>
                <w:sz w:val="24"/>
                <w:szCs w:val="24"/>
              </w:rPr>
              <w:t>Vastgestelde begrotingsstaat inzake de agentschappen voor het jaar 2020 (Bedragen x € 1.000)</w:t>
            </w:r>
          </w:p>
        </w:tc>
      </w:tr>
      <w:tr w:rsidRPr="00530D20" w:rsidR="00530D20" w:rsidTr="00530D20">
        <w:trPr>
          <w:tblHeader/>
        </w:trPr>
        <w:tc>
          <w:tcPr>
            <w:tcW w:w="0" w:type="auto"/>
            <w:tcBorders>
              <w:top w:val="single" w:color="000000" w:sz="4" w:space="0"/>
              <w:bottom w:val="single" w:color="000000" w:sz="4" w:space="0"/>
            </w:tcBorders>
            <w:tcMar>
              <w:top w:w="45" w:type="dxa"/>
              <w:bottom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saldo baten en lasten</w:t>
            </w:r>
          </w:p>
        </w:tc>
      </w:tr>
      <w:tr w:rsidRPr="00530D20" w:rsidR="00530D20" w:rsidTr="00530D20">
        <w:tc>
          <w:tcPr>
            <w:tcW w:w="0" w:type="auto"/>
            <w:tcMar>
              <w:top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Dienst Justitiële Inrichtingen (DJI)</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2.248.652</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2.248.652</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Immigratie- en Naturalisatiedienst (IND)</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471.126</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471.126</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Centraal Justitieel Incassobureau (CJIB)</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150.119</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150.119</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Nederlands Forensisch Instituut (NFI)</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81.037</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81.037</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Justitiële Uitvoeringsdienst, Toetsing, Integriteit, Screening (</w:t>
            </w:r>
            <w:proofErr w:type="spellStart"/>
            <w:r w:rsidRPr="00530D20">
              <w:rPr>
                <w:rFonts w:ascii="Times New Roman" w:hAnsi="Times New Roman" w:cs="Times New Roman"/>
                <w:sz w:val="24"/>
                <w:szCs w:val="24"/>
              </w:rPr>
              <w:t>Justis</w:t>
            </w:r>
            <w:proofErr w:type="spellEnd"/>
            <w:r w:rsidRPr="00530D20">
              <w:rPr>
                <w:rFonts w:ascii="Times New Roman" w:hAnsi="Times New Roman" w:cs="Times New Roman"/>
                <w:sz w:val="24"/>
                <w:szCs w:val="24"/>
              </w:rPr>
              <w:t>)</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50.680</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43.426</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7.254</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530D20" w:rsidTr="00530D20">
        <w:tc>
          <w:tcPr>
            <w:tcW w:w="0" w:type="auto"/>
            <w:tcBorders>
              <w:bottom w:val="single" w:color="000000" w:sz="4" w:space="0"/>
            </w:tcBorders>
            <w:tcMar>
              <w:bottom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3.001.834</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2.994.580</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7.254</w:t>
            </w:r>
          </w:p>
        </w:tc>
      </w:tr>
    </w:tbl>
    <w:p w:rsidRPr="00530D20" w:rsidR="00530D20" w:rsidP="00530D20" w:rsidRDefault="00530D20">
      <w:pPr>
        <w:rPr>
          <w:rFonts w:ascii="Times New Roman" w:hAnsi="Times New Roman"/>
          <w:vanish/>
          <w:sz w:val="24"/>
        </w:rPr>
      </w:pPr>
    </w:p>
    <w:tbl>
      <w:tblPr>
        <w:tblW w:w="9694" w:type="dxa"/>
        <w:tblCellMar>
          <w:left w:w="10" w:type="dxa"/>
          <w:right w:w="10" w:type="dxa"/>
        </w:tblCellMar>
        <w:tblLook w:val="04A0" w:firstRow="1" w:lastRow="0" w:firstColumn="1" w:lastColumn="0" w:noHBand="0" w:noVBand="1"/>
      </w:tblPr>
      <w:tblGrid>
        <w:gridCol w:w="5049"/>
        <w:gridCol w:w="2156"/>
        <w:gridCol w:w="2489"/>
      </w:tblGrid>
      <w:tr w:rsidRPr="00530D20" w:rsidR="00530D20" w:rsidTr="00530D20">
        <w:trPr>
          <w:tblHeader/>
        </w:trPr>
        <w:tc>
          <w:tcPr>
            <w:tcW w:w="0" w:type="auto"/>
            <w:tcBorders>
              <w:top w:val="single" w:color="000000" w:sz="4" w:space="0"/>
              <w:bottom w:val="single" w:color="000000" w:sz="4" w:space="0"/>
            </w:tcBorders>
            <w:tcMar>
              <w:top w:w="45" w:type="dxa"/>
              <w:bottom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Totaal kapitaalontvangsten</w:t>
            </w:r>
          </w:p>
        </w:tc>
      </w:tr>
      <w:tr w:rsidRPr="00530D20" w:rsidR="00530D20" w:rsidTr="00530D20">
        <w:tc>
          <w:tcPr>
            <w:tcW w:w="0" w:type="auto"/>
            <w:tcMar>
              <w:top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Dienst Justitiële Inrichtingen (DJI)</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55.535</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10.000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Immigratie- en Naturalisatiedienst (IND)</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12.890</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2.890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Centraal Justitieel Incassobureau (CJIB)</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6.662</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2.585</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Nederlands Forensisch Instituut (NFI)</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11.200</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6.400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Justitiële Uitvoeringsdienst, Toetsing, Integriteit, Screening (</w:t>
            </w:r>
            <w:proofErr w:type="spellStart"/>
            <w:r w:rsidRPr="00530D20">
              <w:rPr>
                <w:rFonts w:ascii="Times New Roman" w:hAnsi="Times New Roman" w:cs="Times New Roman"/>
                <w:sz w:val="24"/>
                <w:szCs w:val="24"/>
              </w:rPr>
              <w:t>Justis</w:t>
            </w:r>
            <w:proofErr w:type="spellEnd"/>
            <w:r w:rsidRPr="00530D20">
              <w:rPr>
                <w:rFonts w:ascii="Times New Roman" w:hAnsi="Times New Roman" w:cs="Times New Roman"/>
                <w:sz w:val="24"/>
                <w:szCs w:val="24"/>
              </w:rPr>
              <w:t>)</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7.254</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530D20" w:rsidTr="00530D20">
        <w:tc>
          <w:tcPr>
            <w:tcW w:w="0" w:type="auto"/>
            <w:tcBorders>
              <w:bottom w:val="single" w:color="000000" w:sz="4" w:space="0"/>
            </w:tcBorders>
            <w:tcMar>
              <w:bottom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93.541</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21.875</w:t>
            </w:r>
          </w:p>
        </w:tc>
      </w:tr>
    </w:tbl>
    <w:p w:rsidRPr="00C944BF" w:rsidR="00530D20" w:rsidP="00C944BF" w:rsidRDefault="00530D20">
      <w:pPr>
        <w:pStyle w:val="Basis"/>
        <w:rPr>
          <w:rFonts w:ascii="Times New Roman" w:hAnsi="Times New Roman" w:cs="Times New Roman"/>
          <w:sz w:val="24"/>
          <w:szCs w:val="24"/>
        </w:rPr>
      </w:pPr>
    </w:p>
    <w:p w:rsidRPr="00C944BF" w:rsidR="00CB3578" w:rsidP="00C944BF" w:rsidRDefault="00C944BF">
      <w:pPr>
        <w:tabs>
          <w:tab w:val="left" w:pos="284"/>
          <w:tab w:val="left" w:pos="567"/>
          <w:tab w:val="left" w:pos="851"/>
        </w:tabs>
        <w:rPr>
          <w:rFonts w:ascii="Times New Roman" w:hAnsi="Times New Roman"/>
          <w:sz w:val="24"/>
        </w:rPr>
      </w:pPr>
      <w:r w:rsidRPr="00C944BF">
        <w:rPr>
          <w:rFonts w:ascii="Times New Roman" w:hAnsi="Times New Roman"/>
          <w:sz w:val="24"/>
        </w:rPr>
        <w:br w:type="page"/>
      </w:r>
    </w:p>
    <w:sectPr w:rsidRPr="00C944BF"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BF" w:rsidRDefault="00C944BF">
      <w:pPr>
        <w:spacing w:line="20" w:lineRule="exact"/>
      </w:pPr>
    </w:p>
  </w:endnote>
  <w:endnote w:type="continuationSeparator" w:id="0">
    <w:p w:rsidR="00C944BF" w:rsidRDefault="00C944BF">
      <w:pPr>
        <w:pStyle w:val="Amendement"/>
      </w:pPr>
      <w:r>
        <w:rPr>
          <w:b w:val="0"/>
          <w:bCs w:val="0"/>
        </w:rPr>
        <w:t xml:space="preserve"> </w:t>
      </w:r>
    </w:p>
  </w:endnote>
  <w:endnote w:type="continuationNotice" w:id="1">
    <w:p w:rsidR="00C944BF" w:rsidRDefault="00C944B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1097F">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BF" w:rsidRDefault="00C944BF">
      <w:pPr>
        <w:pStyle w:val="Amendement"/>
      </w:pPr>
      <w:r>
        <w:rPr>
          <w:b w:val="0"/>
          <w:bCs w:val="0"/>
        </w:rPr>
        <w:separator/>
      </w:r>
    </w:p>
  </w:footnote>
  <w:footnote w:type="continuationSeparator" w:id="0">
    <w:p w:rsidR="00C944BF" w:rsidRDefault="00C9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BF"/>
    <w:rsid w:val="00012DBE"/>
    <w:rsid w:val="000A1D81"/>
    <w:rsid w:val="00111ED3"/>
    <w:rsid w:val="001C190E"/>
    <w:rsid w:val="002168F4"/>
    <w:rsid w:val="002A727C"/>
    <w:rsid w:val="00341264"/>
    <w:rsid w:val="00530D20"/>
    <w:rsid w:val="005D2707"/>
    <w:rsid w:val="00606255"/>
    <w:rsid w:val="006B607A"/>
    <w:rsid w:val="006D2DE3"/>
    <w:rsid w:val="007D451C"/>
    <w:rsid w:val="00826224"/>
    <w:rsid w:val="00930A23"/>
    <w:rsid w:val="009C7354"/>
    <w:rsid w:val="009E6D7F"/>
    <w:rsid w:val="00A1097F"/>
    <w:rsid w:val="00A11E73"/>
    <w:rsid w:val="00A2521E"/>
    <w:rsid w:val="00AE436A"/>
    <w:rsid w:val="00B17AAD"/>
    <w:rsid w:val="00C135B1"/>
    <w:rsid w:val="00C92DF8"/>
    <w:rsid w:val="00C944BF"/>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90FA9"/>
  <w15:docId w15:val="{8BD45515-1594-4716-9291-447925B6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C944BF"/>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530D20"/>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530D20"/>
    <w:pPr>
      <w:widowControl w:val="0"/>
      <w:autoSpaceDN w:val="0"/>
      <w:jc w:val="right"/>
      <w:textAlignment w:val="baseline"/>
    </w:pPr>
    <w:rPr>
      <w:rFonts w:ascii="DejaVu Sans" w:eastAsiaTheme="minorEastAsia" w:hAnsi="DejaVu Sans" w:cstheme="minorBidi"/>
      <w:kern w:val="3"/>
      <w:sz w:val="13"/>
    </w:rPr>
  </w:style>
  <w:style w:type="character" w:customStyle="1" w:styleId="st1">
    <w:name w:val="st1"/>
    <w:basedOn w:val="Standaardalinea-lettertype"/>
    <w:rsid w:val="00341264"/>
  </w:style>
  <w:style w:type="paragraph" w:styleId="Ballontekst">
    <w:name w:val="Balloon Text"/>
    <w:basedOn w:val="Standaard"/>
    <w:link w:val="BallontekstChar"/>
    <w:semiHidden/>
    <w:unhideWhenUsed/>
    <w:rsid w:val="00A1097F"/>
    <w:rPr>
      <w:rFonts w:ascii="Segoe UI" w:hAnsi="Segoe UI" w:cs="Segoe UI"/>
      <w:sz w:val="18"/>
      <w:szCs w:val="18"/>
    </w:rPr>
  </w:style>
  <w:style w:type="character" w:customStyle="1" w:styleId="BallontekstChar">
    <w:name w:val="Ballontekst Char"/>
    <w:basedOn w:val="Standaardalinea-lettertype"/>
    <w:link w:val="Ballontekst"/>
    <w:semiHidden/>
    <w:rsid w:val="00A10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570</ap:Words>
  <ap:Characters>3670</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2019-11-20T13:50:00.0000000Z</lastPrinted>
  <dcterms:created xsi:type="dcterms:W3CDTF">2019-11-20T13:39:00.0000000Z</dcterms:created>
  <dcterms:modified xsi:type="dcterms:W3CDTF">2019-11-20T13:52:00.0000000Z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0x0101000C80628FB638AD4E88D5EA7ED3D6A915</vt:lpwstr>
  </property>
</Properties>
</file>