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85031">
              <w:rPr>
                <w:rFonts w:ascii="Times New Roman" w:hAnsi="Times New Roman"/>
              </w:rPr>
              <w:t>De Tweede Kamer der Staten-</w:t>
            </w:r>
            <w:r w:rsidRPr="00185031">
              <w:rPr>
                <w:rFonts w:ascii="Times New Roman" w:hAnsi="Times New Roman"/>
              </w:rPr>
              <w:fldChar w:fldCharType="begin"/>
            </w:r>
            <w:r w:rsidRPr="00185031">
              <w:rPr>
                <w:rFonts w:ascii="Times New Roman" w:hAnsi="Times New Roman"/>
              </w:rPr>
              <w:instrText xml:space="preserve">PRIVATE </w:instrText>
            </w:r>
            <w:r w:rsidRPr="00185031">
              <w:rPr>
                <w:rFonts w:ascii="Times New Roman" w:hAnsi="Times New Roman"/>
              </w:rPr>
              <w:fldChar w:fldCharType="end"/>
            </w:r>
          </w:p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85031">
              <w:rPr>
                <w:rFonts w:ascii="Times New Roman" w:hAnsi="Times New Roman"/>
              </w:rPr>
              <w:t>Generaal zendt bijgaand door</w:t>
            </w:r>
          </w:p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85031">
              <w:rPr>
                <w:rFonts w:ascii="Times New Roman" w:hAnsi="Times New Roman"/>
              </w:rPr>
              <w:t>haar aangenomen wetsvoorstel</w:t>
            </w:r>
          </w:p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85031">
              <w:rPr>
                <w:rFonts w:ascii="Times New Roman" w:hAnsi="Times New Roman"/>
              </w:rPr>
              <w:t>aan de Eerste Kamer.</w:t>
            </w:r>
          </w:p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85031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85031">
              <w:rPr>
                <w:rFonts w:ascii="Times New Roman" w:hAnsi="Times New Roman"/>
              </w:rPr>
              <w:t>De Voorzitter,</w:t>
            </w: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34370A" w:rsidP="000D0DF5" w:rsidRDefault="0034370A">
            <w:pPr>
              <w:tabs>
                <w:tab w:val="left" w:pos="-1440"/>
                <w:tab w:val="left" w:pos="-720"/>
              </w:tabs>
              <w:suppressAutoHyphens/>
            </w:pPr>
          </w:p>
          <w:p w:rsidR="0034370A" w:rsidP="000D0DF5" w:rsidRDefault="0034370A"/>
          <w:p w:rsidRPr="00BE2D9F" w:rsidR="00CB3578" w:rsidP="0034370A" w:rsidRDefault="0034370A">
            <w:pPr>
              <w:pStyle w:val="Amendemen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2D9F">
              <w:rPr>
                <w:rFonts w:ascii="Times New Roman" w:hAnsi="Times New Roman" w:cs="Times New Roman"/>
                <w:b w:val="0"/>
                <w:sz w:val="20"/>
                <w:szCs w:val="20"/>
              </w:rPr>
              <w:t>10 oktober 2019</w:t>
            </w:r>
          </w:p>
        </w:tc>
      </w:tr>
      <w:tr w:rsidRPr="002168F4" w:rsidR="0034370A" w:rsidTr="00E3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4370A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4370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4370A" w:rsidRDefault="0034370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4370A" w:rsidRDefault="0034370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4370A" w:rsidTr="0046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276B9" w:rsidR="0034370A" w:rsidP="000D5BC4" w:rsidRDefault="0034370A">
            <w:pPr>
              <w:rPr>
                <w:rFonts w:ascii="Times New Roman" w:hAnsi="Times New Roman"/>
                <w:b/>
                <w:sz w:val="24"/>
              </w:rPr>
            </w:pPr>
            <w:r w:rsidRPr="009276B9">
              <w:rPr>
                <w:rFonts w:ascii="Times New Roman" w:hAnsi="Times New Roman"/>
                <w:b/>
                <w:sz w:val="24"/>
              </w:rPr>
              <w:t>Goedkeuring van de op 5 oktober 2016 te Brussel tot stand gekomen Partnerschapsovereenkomst op het gebied van betrekkingen en samenwerking tussen de Europese Unie en haar lidstaten, enerzijds, en Nieuw-Zeeland, anderzijds (</w:t>
            </w:r>
            <w:r w:rsidRPr="009276B9">
              <w:rPr>
                <w:rFonts w:ascii="Times New Roman" w:hAnsi="Times New Roman"/>
                <w:b/>
                <w:i/>
                <w:sz w:val="24"/>
              </w:rPr>
              <w:t>Trb.</w:t>
            </w:r>
            <w:r w:rsidRPr="009276B9">
              <w:rPr>
                <w:rFonts w:ascii="Times New Roman" w:hAnsi="Times New Roman"/>
                <w:b/>
                <w:sz w:val="24"/>
              </w:rPr>
              <w:t xml:space="preserve"> 2016, 174)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4370A" w:rsidTr="00C7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4370A" w:rsidRDefault="0034370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Wij Willem-Alexander, bij de gratie Gods, Koning der Nederlanden, Prins va</w:t>
      </w:r>
      <w:r>
        <w:rPr>
          <w:rFonts w:ascii="Times New Roman" w:hAnsi="Times New Roman"/>
          <w:sz w:val="24"/>
        </w:rPr>
        <w:t>n Oranje-Nassau, enz. enz. enz.</w:t>
      </w: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Allen, die deze zullen zien of hore</w:t>
      </w:r>
      <w:r>
        <w:rPr>
          <w:rFonts w:ascii="Times New Roman" w:hAnsi="Times New Roman"/>
          <w:sz w:val="24"/>
        </w:rPr>
        <w:t>n lezen, saluut! doen te weten:</w:t>
      </w:r>
    </w:p>
    <w:p w:rsidRPr="009276B9"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Alzo Wij in overweging genomen hebben, dat de op 5 oktober 2016 te Brussel tot stand gekomen Partnerschapsovereenkomst op het gebied van betrekkingen en samenwerking tussen de Europese Unie en haar lidstaten, enerzijds, en Nieuw-Zeeland, anderzijds, ingevolge artikel 91, eerste lid, van de Grondwet de goedkeuring van de Staten-Generaal behoeft, alvorens het Koninkri</w:t>
      </w:r>
      <w:r>
        <w:rPr>
          <w:rFonts w:ascii="Times New Roman" w:hAnsi="Times New Roman"/>
          <w:sz w:val="24"/>
        </w:rPr>
        <w:t>jk daaraan kan worden gebonden;</w:t>
      </w:r>
    </w:p>
    <w:p w:rsidRPr="009276B9"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</w:t>
      </w:r>
      <w:r>
        <w:rPr>
          <w:rFonts w:ascii="Times New Roman" w:hAnsi="Times New Roman"/>
          <w:sz w:val="24"/>
        </w:rPr>
        <w:t>oedvinden en verstaan bij deze:</w:t>
      </w:r>
    </w:p>
    <w:p w:rsidR="009276B9" w:rsidP="009276B9" w:rsidRDefault="009276B9">
      <w:pPr>
        <w:rPr>
          <w:rFonts w:ascii="Times New Roman" w:hAnsi="Times New Roman"/>
          <w:bCs/>
          <w:sz w:val="24"/>
        </w:rPr>
      </w:pPr>
    </w:p>
    <w:p w:rsidRPr="009276B9" w:rsidR="009276B9" w:rsidP="009276B9" w:rsidRDefault="009276B9">
      <w:pPr>
        <w:rPr>
          <w:rFonts w:ascii="Times New Roman" w:hAnsi="Times New Roman"/>
          <w:b/>
          <w:sz w:val="24"/>
        </w:rPr>
      </w:pPr>
      <w:r w:rsidRPr="009276B9">
        <w:rPr>
          <w:rFonts w:ascii="Times New Roman" w:hAnsi="Times New Roman"/>
          <w:b/>
          <w:bCs/>
          <w:sz w:val="24"/>
        </w:rPr>
        <w:t>Artikel 1</w:t>
      </w: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De op 5 oktober 2016 te Brussel tot stand gekomen Partnerschapsovereenkomst op het gebied van betrekkingen en samenwerking tussen de Europese Unie en haar lidstaten, enerzijds, en Nieuw-Zeeland, anderzijds, waarvan de Nederlandse tekst is geplaatst in Tractatenblad 2016, 174, wordt goedgekeurd voor h</w:t>
      </w:r>
      <w:r>
        <w:rPr>
          <w:rFonts w:ascii="Times New Roman" w:hAnsi="Times New Roman"/>
          <w:sz w:val="24"/>
        </w:rPr>
        <w:t>et Europese deel van Nederland.</w:t>
      </w: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rPr>
          <w:rFonts w:ascii="Times New Roman" w:hAnsi="Times New Roman"/>
          <w:b/>
          <w:bCs/>
          <w:sz w:val="24"/>
        </w:rPr>
      </w:pPr>
      <w:r w:rsidRPr="009276B9">
        <w:rPr>
          <w:rFonts w:ascii="Times New Roman" w:hAnsi="Times New Roman"/>
          <w:b/>
          <w:bCs/>
          <w:sz w:val="24"/>
        </w:rPr>
        <w:t>Artikel 2</w:t>
      </w: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t>Deze wet treedt in werking met ingang van de dag na de datum van uitgifte van het Staatsblad waarin zij wordt geplaatst.</w:t>
      </w: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ind w:firstLine="284"/>
        <w:rPr>
          <w:rFonts w:ascii="Times New Roman" w:hAnsi="Times New Roman"/>
          <w:sz w:val="24"/>
        </w:rPr>
      </w:pPr>
      <w:r w:rsidRPr="009276B9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</w:t>
      </w:r>
      <w:r>
        <w:rPr>
          <w:rFonts w:ascii="Times New Roman" w:hAnsi="Times New Roman"/>
          <w:sz w:val="24"/>
        </w:rPr>
        <w:t>tvoering de hand zullen houden.</w:t>
      </w: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="009276B9" w:rsidP="009276B9" w:rsidRDefault="009276B9">
      <w:pPr>
        <w:rPr>
          <w:rFonts w:ascii="Times New Roman" w:hAnsi="Times New Roman"/>
          <w:sz w:val="24"/>
        </w:rPr>
      </w:pPr>
    </w:p>
    <w:p w:rsidRPr="009276B9" w:rsidR="009276B9" w:rsidP="009276B9" w:rsidRDefault="009276B9">
      <w:pPr>
        <w:rPr>
          <w:rFonts w:ascii="Times New Roman" w:hAnsi="Times New Roman"/>
          <w:sz w:val="24"/>
        </w:rPr>
      </w:pPr>
    </w:p>
    <w:p w:rsidR="00CB3578" w:rsidP="009276B9" w:rsidRDefault="009276B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bookmarkStart w:name="_GoBack" w:id="0"/>
      <w:bookmarkEnd w:id="0"/>
      <w:r w:rsidRPr="009276B9">
        <w:rPr>
          <w:rFonts w:ascii="Times New Roman" w:hAnsi="Times New Roman"/>
          <w:sz w:val="24"/>
        </w:rPr>
        <w:t>De Minister van Buitenlandse Zaken,</w:t>
      </w: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144ECC" w:rsidP="009276B9" w:rsidRDefault="00144EC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="00144ECC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B9" w:rsidRDefault="009276B9">
      <w:pPr>
        <w:spacing w:line="20" w:lineRule="exact"/>
      </w:pPr>
    </w:p>
  </w:endnote>
  <w:endnote w:type="continuationSeparator" w:id="0">
    <w:p w:rsidR="009276B9" w:rsidRDefault="009276B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276B9" w:rsidRDefault="009276B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E2D9F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B9" w:rsidRDefault="009276B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276B9" w:rsidRDefault="00927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9"/>
    <w:rsid w:val="00012DBE"/>
    <w:rsid w:val="000A1D81"/>
    <w:rsid w:val="00111ED3"/>
    <w:rsid w:val="00144ECC"/>
    <w:rsid w:val="00185031"/>
    <w:rsid w:val="001C190E"/>
    <w:rsid w:val="002168F4"/>
    <w:rsid w:val="002A727C"/>
    <w:rsid w:val="0034370A"/>
    <w:rsid w:val="005D2707"/>
    <w:rsid w:val="00606255"/>
    <w:rsid w:val="006B607A"/>
    <w:rsid w:val="006C215C"/>
    <w:rsid w:val="007D451C"/>
    <w:rsid w:val="00826224"/>
    <w:rsid w:val="009276B9"/>
    <w:rsid w:val="00930A23"/>
    <w:rsid w:val="009C7354"/>
    <w:rsid w:val="009E6D7F"/>
    <w:rsid w:val="00A11E73"/>
    <w:rsid w:val="00A2521E"/>
    <w:rsid w:val="00AE436A"/>
    <w:rsid w:val="00BE2D9F"/>
    <w:rsid w:val="00C135B1"/>
    <w:rsid w:val="00C25956"/>
    <w:rsid w:val="00C92DF8"/>
    <w:rsid w:val="00CB3578"/>
    <w:rsid w:val="00D20AFA"/>
    <w:rsid w:val="00D55648"/>
    <w:rsid w:val="00E16443"/>
    <w:rsid w:val="00E36EE9"/>
    <w:rsid w:val="00E43380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5AB0E"/>
  <w15:docId w15:val="{3F18B2AE-D623-45FE-88D2-5484AE2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34370A"/>
  </w:style>
  <w:style w:type="paragraph" w:styleId="Ballontekst">
    <w:name w:val="Balloon Text"/>
    <w:basedOn w:val="Standaard"/>
    <w:link w:val="BallontekstChar"/>
    <w:semiHidden/>
    <w:unhideWhenUsed/>
    <w:rsid w:val="003437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4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282</ap:Words>
  <ap:Characters>1660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2019-10-10T11:11:00.0000000Z</lastPrinted>
  <dcterms:created xsi:type="dcterms:W3CDTF">2019-10-10T08:37:00.0000000Z</dcterms:created>
  <dcterms:modified xsi:type="dcterms:W3CDTF">2019-10-10T11:11:00.0000000Z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0x010100B8092F1034E7234381688B0C6BBB6C2E</vt:lpwstr>
  </property>
</Properties>
</file>