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06" w:rsidP="00FE1E06" w:rsidRDefault="00FE1E06" w14:paraId="0D453565" w14:textId="77777777">
      <w:pPr>
        <w:rPr>
          <w:rFonts w:asciiTheme="minorHAnsi" w:hAnsiTheme="minorHAnsi" w:cstheme="minorHAnsi"/>
          <w:b/>
        </w:rPr>
      </w:pPr>
    </w:p>
    <w:p w:rsidRPr="00C25AA0" w:rsidR="00FE1E06" w:rsidP="00FE1E06" w:rsidRDefault="00FE1E06" w14:paraId="255A3390" w14:textId="77777777">
      <w:pPr>
        <w:rPr>
          <w:rFonts w:asciiTheme="minorHAnsi" w:hAnsiTheme="minorHAnsi" w:cstheme="minorHAnsi"/>
          <w:bCs/>
        </w:rPr>
      </w:pPr>
    </w:p>
    <w:p w:rsidRPr="00FE1E06" w:rsidR="00C25AA0" w:rsidP="00C25AA0" w:rsidRDefault="00C25AA0" w14:paraId="032CA858" w14:textId="77777777">
      <w:pPr>
        <w:rPr>
          <w:rFonts w:asciiTheme="minorHAnsi" w:hAnsiTheme="minorHAnsi" w:cstheme="minorHAnsi"/>
          <w:bCs/>
        </w:rPr>
      </w:pPr>
      <w:r w:rsidRPr="00C25AA0">
        <w:rPr>
          <w:rFonts w:asciiTheme="minorHAnsi" w:hAnsiTheme="minorHAnsi" w:cstheme="minorHAnsi"/>
          <w:bCs/>
        </w:rPr>
        <w:t>25</w:t>
      </w:r>
      <w:r w:rsidRPr="00FE1E06">
        <w:rPr>
          <w:rFonts w:asciiTheme="minorHAnsi" w:hAnsiTheme="minorHAnsi" w:cstheme="minorHAnsi"/>
          <w:bCs/>
        </w:rPr>
        <w:t xml:space="preserve"> </w:t>
      </w:r>
      <w:r w:rsidRPr="00C25AA0">
        <w:rPr>
          <w:rFonts w:asciiTheme="minorHAnsi" w:hAnsiTheme="minorHAnsi" w:cstheme="minorHAnsi"/>
          <w:bCs/>
        </w:rPr>
        <w:t>September 2019</w:t>
      </w:r>
      <w:r w:rsidRPr="00FE1E06">
        <w:rPr>
          <w:rFonts w:asciiTheme="minorHAnsi" w:hAnsiTheme="minorHAnsi" w:cstheme="minorHAnsi"/>
          <w:bCs/>
        </w:rPr>
        <w:t xml:space="preserve"> </w:t>
      </w:r>
    </w:p>
    <w:p w:rsidRPr="00C25AA0" w:rsidR="00C25AA0" w:rsidP="00FE1E06" w:rsidRDefault="00C25AA0" w14:paraId="2CDE70D4" w14:textId="77777777">
      <w:pPr>
        <w:rPr>
          <w:rFonts w:asciiTheme="minorHAnsi" w:hAnsiTheme="minorHAnsi" w:cstheme="minorHAnsi"/>
          <w:bCs/>
        </w:rPr>
      </w:pPr>
    </w:p>
    <w:p w:rsidR="00FE1E06" w:rsidP="00FE1E06" w:rsidRDefault="00FE1E06" w14:paraId="758EDA4F" w14:textId="77777777">
      <w:pPr>
        <w:rPr>
          <w:rFonts w:asciiTheme="minorHAnsi" w:hAnsiTheme="minorHAnsi" w:cstheme="minorHAnsi"/>
          <w:b/>
        </w:rPr>
      </w:pPr>
    </w:p>
    <w:p w:rsidRPr="006338B4" w:rsidR="00FE1E06" w:rsidP="00FE1E06" w:rsidRDefault="00C25AA0" w14:paraId="6D088E21" w14:textId="54A3714D">
      <w:pPr>
        <w:rPr>
          <w:rFonts w:asciiTheme="minorHAnsi" w:hAnsiTheme="minorHAnsi" w:cstheme="minorHAnsi"/>
          <w:bCs/>
        </w:rPr>
      </w:pPr>
      <w:r w:rsidRPr="006338B4">
        <w:rPr>
          <w:rFonts w:asciiTheme="minorHAnsi" w:hAnsiTheme="minorHAnsi" w:cstheme="minorHAnsi"/>
          <w:bCs/>
        </w:rPr>
        <w:t xml:space="preserve">Dear </w:t>
      </w:r>
      <w:r w:rsidR="006338B4">
        <w:rPr>
          <w:rFonts w:asciiTheme="minorHAnsi" w:hAnsiTheme="minorHAnsi" w:cstheme="minorHAnsi"/>
          <w:bCs/>
        </w:rPr>
        <w:t>Mr Israel</w:t>
      </w:r>
    </w:p>
    <w:p w:rsidR="00C25AA0" w:rsidP="00FE1E06" w:rsidRDefault="00C25AA0" w14:paraId="1BB94A49" w14:textId="2A7F14EC">
      <w:pPr>
        <w:rPr>
          <w:rFonts w:asciiTheme="minorHAnsi" w:hAnsiTheme="minorHAnsi" w:cstheme="minorHAnsi"/>
        </w:rPr>
      </w:pPr>
    </w:p>
    <w:p w:rsidRPr="00FE1E06" w:rsidR="00C25AA0" w:rsidP="00C25AA0" w:rsidRDefault="00C25AA0" w14:paraId="59437AFB" w14:textId="0BA25A3F">
      <w:pPr>
        <w:rPr>
          <w:rFonts w:asciiTheme="minorHAnsi" w:hAnsiTheme="minorHAnsi" w:cstheme="minorHAnsi"/>
          <w:b/>
        </w:rPr>
      </w:pPr>
      <w:r w:rsidRPr="00FE1E06">
        <w:rPr>
          <w:rFonts w:asciiTheme="minorHAnsi" w:hAnsiTheme="minorHAnsi" w:cstheme="minorHAnsi"/>
          <w:b/>
        </w:rPr>
        <w:t xml:space="preserve">The Netherlands </w:t>
      </w:r>
      <w:r w:rsidR="00375FDA">
        <w:rPr>
          <w:rFonts w:asciiTheme="minorHAnsi" w:hAnsiTheme="minorHAnsi" w:cstheme="minorHAnsi"/>
          <w:b/>
        </w:rPr>
        <w:t>Proposed W</w:t>
      </w:r>
      <w:r w:rsidRPr="00FE1E06">
        <w:rPr>
          <w:rFonts w:asciiTheme="minorHAnsi" w:hAnsiTheme="minorHAnsi" w:cstheme="minorHAnsi"/>
          <w:b/>
        </w:rPr>
        <w:t xml:space="preserve">aste </w:t>
      </w:r>
      <w:r w:rsidR="00375FDA">
        <w:rPr>
          <w:rFonts w:asciiTheme="minorHAnsi" w:hAnsiTheme="minorHAnsi" w:cstheme="minorHAnsi"/>
          <w:b/>
        </w:rPr>
        <w:t>I</w:t>
      </w:r>
      <w:r w:rsidRPr="00FE1E06">
        <w:rPr>
          <w:rFonts w:asciiTheme="minorHAnsi" w:hAnsiTheme="minorHAnsi" w:cstheme="minorHAnsi"/>
          <w:b/>
        </w:rPr>
        <w:t xml:space="preserve">mport </w:t>
      </w:r>
      <w:r w:rsidR="00375FDA">
        <w:rPr>
          <w:rFonts w:asciiTheme="minorHAnsi" w:hAnsiTheme="minorHAnsi" w:cstheme="minorHAnsi"/>
          <w:b/>
        </w:rPr>
        <w:t>T</w:t>
      </w:r>
      <w:bookmarkStart w:name="_GoBack" w:id="0"/>
      <w:bookmarkEnd w:id="0"/>
      <w:r w:rsidRPr="00FE1E06">
        <w:rPr>
          <w:rFonts w:asciiTheme="minorHAnsi" w:hAnsiTheme="minorHAnsi" w:cstheme="minorHAnsi"/>
          <w:b/>
        </w:rPr>
        <w:t xml:space="preserve">ax. </w:t>
      </w:r>
    </w:p>
    <w:p w:rsidR="00C25AA0" w:rsidP="00FE1E06" w:rsidRDefault="00C25AA0" w14:paraId="73031B84" w14:textId="77777777">
      <w:pPr>
        <w:rPr>
          <w:rFonts w:asciiTheme="minorHAnsi" w:hAnsiTheme="minorHAnsi" w:cstheme="minorHAnsi"/>
        </w:rPr>
      </w:pPr>
    </w:p>
    <w:p w:rsidRPr="00FE1E06" w:rsidR="00FE1E06" w:rsidP="00FE1E06" w:rsidRDefault="00FD4BBD" w14:paraId="7C4178FA" w14:textId="3D608782">
      <w:pPr>
        <w:rPr>
          <w:rFonts w:asciiTheme="minorHAnsi" w:hAnsiTheme="minorHAnsi" w:cstheme="minorHAnsi"/>
        </w:rPr>
      </w:pPr>
      <w:r>
        <w:rPr>
          <w:rFonts w:asciiTheme="minorHAnsi" w:hAnsiTheme="minorHAnsi" w:cstheme="minorHAnsi"/>
        </w:rPr>
        <w:t xml:space="preserve">LARAC is writing to you in relation to the </w:t>
      </w:r>
      <w:r w:rsidR="0019695B">
        <w:rPr>
          <w:rFonts w:asciiTheme="minorHAnsi" w:hAnsiTheme="minorHAnsi" w:cstheme="minorHAnsi"/>
        </w:rPr>
        <w:t xml:space="preserve">recent proposals to implement </w:t>
      </w:r>
      <w:r w:rsidRPr="00FE1E06" w:rsidR="00FE1E06">
        <w:rPr>
          <w:rFonts w:asciiTheme="minorHAnsi" w:hAnsiTheme="minorHAnsi" w:cstheme="minorHAnsi"/>
        </w:rPr>
        <w:t>a new tax at very short notice on United Kingdom (UK) imported waste sent for energy recovery in The Netherlands.</w:t>
      </w:r>
      <w:r w:rsidRPr="00EE3A5D" w:rsidR="00EE3A5D">
        <w:rPr>
          <w:rFonts w:asciiTheme="minorHAnsi" w:hAnsiTheme="minorHAnsi" w:cstheme="minorHAnsi"/>
        </w:rPr>
        <w:t xml:space="preserve"> </w:t>
      </w:r>
      <w:r w:rsidRPr="00FE1E06" w:rsidR="00EE3A5D">
        <w:rPr>
          <w:rFonts w:asciiTheme="minorHAnsi" w:hAnsiTheme="minorHAnsi" w:cstheme="minorHAnsi"/>
        </w:rPr>
        <w:t>We are concerned to learn of tax proposals by the Dutch government</w:t>
      </w:r>
      <w:r w:rsidR="00EE3A5D">
        <w:rPr>
          <w:rFonts w:asciiTheme="minorHAnsi" w:hAnsiTheme="minorHAnsi" w:cstheme="minorHAnsi"/>
        </w:rPr>
        <w:t xml:space="preserve"> the </w:t>
      </w:r>
      <w:r w:rsidR="009A341E">
        <w:rPr>
          <w:rFonts w:asciiTheme="minorHAnsi" w:hAnsiTheme="minorHAnsi" w:cstheme="minorHAnsi"/>
        </w:rPr>
        <w:t>implications</w:t>
      </w:r>
      <w:r w:rsidR="00EE3A5D">
        <w:rPr>
          <w:rFonts w:asciiTheme="minorHAnsi" w:hAnsiTheme="minorHAnsi" w:cstheme="minorHAnsi"/>
        </w:rPr>
        <w:t xml:space="preserve"> it could have on local authorities and waste management in general in the UK</w:t>
      </w:r>
      <w:r w:rsidR="009A341E">
        <w:rPr>
          <w:rFonts w:asciiTheme="minorHAnsi" w:hAnsiTheme="minorHAnsi" w:cstheme="minorHAnsi"/>
        </w:rPr>
        <w:t>.</w:t>
      </w:r>
      <w:r w:rsidRPr="00FE1E06" w:rsidR="00FE1E06">
        <w:rPr>
          <w:rFonts w:asciiTheme="minorHAnsi" w:hAnsiTheme="minorHAnsi" w:cstheme="minorHAnsi"/>
        </w:rPr>
        <w:t xml:space="preserve"> It is our anticipation that this tax measure will lead to more CO2</w:t>
      </w:r>
      <w:r w:rsidR="009A341E">
        <w:rPr>
          <w:rFonts w:asciiTheme="minorHAnsi" w:hAnsiTheme="minorHAnsi" w:cstheme="minorHAnsi"/>
        </w:rPr>
        <w:t xml:space="preserve"> </w:t>
      </w:r>
      <w:r w:rsidRPr="00FE1E06" w:rsidR="00FE1E06">
        <w:rPr>
          <w:rFonts w:asciiTheme="minorHAnsi" w:hAnsiTheme="minorHAnsi" w:cstheme="minorHAnsi"/>
        </w:rPr>
        <w:t xml:space="preserve">emissions in Europe, through increased landfilling of waste in the UK, instead of the targeted reduction. The proposal will directly lead to higher waste costs for local authorities </w:t>
      </w:r>
      <w:r w:rsidR="008C0C5A">
        <w:rPr>
          <w:rFonts w:asciiTheme="minorHAnsi" w:hAnsiTheme="minorHAnsi" w:cstheme="minorHAnsi"/>
        </w:rPr>
        <w:t xml:space="preserve">who are having to manage years of </w:t>
      </w:r>
      <w:r w:rsidRPr="00FE1E06" w:rsidR="00FE1E06">
        <w:rPr>
          <w:rFonts w:asciiTheme="minorHAnsi" w:hAnsiTheme="minorHAnsi" w:cstheme="minorHAnsi"/>
        </w:rPr>
        <w:t>funding</w:t>
      </w:r>
      <w:r w:rsidR="00BC22CC">
        <w:rPr>
          <w:rFonts w:asciiTheme="minorHAnsi" w:hAnsiTheme="minorHAnsi" w:cstheme="minorHAnsi"/>
        </w:rPr>
        <w:t xml:space="preserve"> reductions</w:t>
      </w:r>
      <w:r w:rsidRPr="00FE1E06" w:rsidR="00FE1E06">
        <w:rPr>
          <w:rFonts w:asciiTheme="minorHAnsi" w:hAnsiTheme="minorHAnsi" w:cstheme="minorHAnsi"/>
        </w:rPr>
        <w:t xml:space="preserve"> </w:t>
      </w:r>
      <w:r w:rsidR="00BC22CC">
        <w:rPr>
          <w:rFonts w:asciiTheme="minorHAnsi" w:hAnsiTheme="minorHAnsi" w:cstheme="minorHAnsi"/>
        </w:rPr>
        <w:t>and are already having to cut services</w:t>
      </w:r>
      <w:r w:rsidR="00E424BF">
        <w:rPr>
          <w:rFonts w:asciiTheme="minorHAnsi" w:hAnsiTheme="minorHAnsi" w:cstheme="minorHAnsi"/>
        </w:rPr>
        <w:t>. An increase in waste management costs could well mean more cuts in other services</w:t>
      </w:r>
      <w:r w:rsidRPr="00FE1E06" w:rsidR="00FE1E06">
        <w:rPr>
          <w:rFonts w:asciiTheme="minorHAnsi" w:hAnsiTheme="minorHAnsi" w:cstheme="minorHAnsi"/>
        </w:rPr>
        <w:t xml:space="preserve">.  </w:t>
      </w:r>
    </w:p>
    <w:p w:rsidRPr="00FE1E06" w:rsidR="00FE1E06" w:rsidP="00FE1E06" w:rsidRDefault="00FE1E06" w14:paraId="76CB0BB9" w14:textId="77777777">
      <w:pPr>
        <w:rPr>
          <w:rFonts w:asciiTheme="minorHAnsi" w:hAnsiTheme="minorHAnsi" w:cstheme="minorHAnsi"/>
        </w:rPr>
      </w:pPr>
    </w:p>
    <w:p w:rsidRPr="00FE1E06" w:rsidR="00FE1E06" w:rsidP="00FE1E06" w:rsidRDefault="00FE1E06" w14:paraId="64BD7357" w14:textId="693D813D">
      <w:pPr>
        <w:rPr>
          <w:rFonts w:asciiTheme="minorHAnsi" w:hAnsiTheme="minorHAnsi" w:cstheme="minorHAnsi"/>
        </w:rPr>
      </w:pPr>
      <w:r w:rsidRPr="00FE1E06">
        <w:rPr>
          <w:rFonts w:asciiTheme="minorHAnsi" w:hAnsiTheme="minorHAnsi" w:cstheme="minorHAnsi"/>
        </w:rPr>
        <w:t>There remains an under-capacity to treat residual waste in the UK</w:t>
      </w:r>
      <w:r w:rsidR="00B73FDD">
        <w:rPr>
          <w:rFonts w:asciiTheme="minorHAnsi" w:hAnsiTheme="minorHAnsi" w:cstheme="minorHAnsi"/>
        </w:rPr>
        <w:t xml:space="preserve"> and the current </w:t>
      </w:r>
      <w:r w:rsidR="00CC02A4">
        <w:rPr>
          <w:rFonts w:asciiTheme="minorHAnsi" w:hAnsiTheme="minorHAnsi" w:cstheme="minorHAnsi"/>
        </w:rPr>
        <w:t>routes to facilities</w:t>
      </w:r>
      <w:r w:rsidR="00EE0943">
        <w:rPr>
          <w:rFonts w:asciiTheme="minorHAnsi" w:hAnsiTheme="minorHAnsi" w:cstheme="minorHAnsi"/>
        </w:rPr>
        <w:t xml:space="preserve"> </w:t>
      </w:r>
      <w:r w:rsidR="00CC02A4">
        <w:rPr>
          <w:rFonts w:asciiTheme="minorHAnsi" w:hAnsiTheme="minorHAnsi" w:cstheme="minorHAnsi"/>
        </w:rPr>
        <w:t>in the Netherlands provide a valuable solution to this issue</w:t>
      </w:r>
      <w:r w:rsidRPr="00FE1E06">
        <w:rPr>
          <w:rFonts w:asciiTheme="minorHAnsi" w:hAnsiTheme="minorHAnsi" w:cstheme="minorHAnsi"/>
        </w:rPr>
        <w:t xml:space="preserve">. </w:t>
      </w:r>
      <w:r w:rsidR="00F92D72">
        <w:rPr>
          <w:rFonts w:asciiTheme="minorHAnsi" w:hAnsiTheme="minorHAnsi" w:cstheme="minorHAnsi"/>
        </w:rPr>
        <w:t xml:space="preserve">If an </w:t>
      </w:r>
      <w:r w:rsidRPr="00FE1E06" w:rsidR="00F92D72">
        <w:rPr>
          <w:rFonts w:asciiTheme="minorHAnsi" w:hAnsiTheme="minorHAnsi" w:cstheme="minorHAnsi"/>
        </w:rPr>
        <w:t xml:space="preserve">import tax is introduced </w:t>
      </w:r>
      <w:r w:rsidR="00F92D72">
        <w:rPr>
          <w:rFonts w:asciiTheme="minorHAnsi" w:hAnsiTheme="minorHAnsi" w:cstheme="minorHAnsi"/>
        </w:rPr>
        <w:t>then t</w:t>
      </w:r>
      <w:r w:rsidRPr="00FE1E06">
        <w:rPr>
          <w:rFonts w:asciiTheme="minorHAnsi" w:hAnsiTheme="minorHAnsi" w:cstheme="minorHAnsi"/>
        </w:rPr>
        <w:t>he short to medium term option would be to</w:t>
      </w:r>
      <w:r w:rsidRPr="00FE1E06">
        <w:rPr>
          <w:rFonts w:asciiTheme="minorHAnsi" w:hAnsiTheme="minorHAnsi" w:cstheme="minorHAnsi"/>
          <w:lang w:val="en"/>
        </w:rPr>
        <w:t xml:space="preserve"> landfill this residual waste</w:t>
      </w:r>
      <w:r w:rsidR="00EA66A8">
        <w:rPr>
          <w:rFonts w:asciiTheme="minorHAnsi" w:hAnsiTheme="minorHAnsi" w:cstheme="minorHAnsi"/>
          <w:lang w:val="en"/>
        </w:rPr>
        <w:t xml:space="preserve">, incurring a </w:t>
      </w:r>
      <w:r w:rsidRPr="00FE1E06">
        <w:rPr>
          <w:rFonts w:asciiTheme="minorHAnsi" w:hAnsiTheme="minorHAnsi" w:cstheme="minorHAnsi"/>
          <w:lang w:val="en"/>
        </w:rPr>
        <w:t>greater environmental cost</w:t>
      </w:r>
      <w:r w:rsidR="00EA66A8">
        <w:rPr>
          <w:rFonts w:asciiTheme="minorHAnsi" w:hAnsiTheme="minorHAnsi" w:cstheme="minorHAnsi"/>
          <w:lang w:val="en"/>
        </w:rPr>
        <w:t xml:space="preserve"> than the current route</w:t>
      </w:r>
      <w:r w:rsidRPr="00FE1E06">
        <w:rPr>
          <w:rFonts w:asciiTheme="minorHAnsi" w:hAnsiTheme="minorHAnsi" w:cstheme="minorHAnsi"/>
          <w:lang w:val="en"/>
        </w:rPr>
        <w:t>.</w:t>
      </w:r>
      <w:r w:rsidRPr="00FE1E06">
        <w:rPr>
          <w:rFonts w:asciiTheme="minorHAnsi" w:hAnsiTheme="minorHAnsi" w:cstheme="minorHAnsi"/>
        </w:rPr>
        <w:t xml:space="preserve"> Landfilling this waste in the UK will generate greenhouse gas emissions 25 times more potent than CO2, endangering climate change commitments and targets, which are the exact concerns the Dutch Urgenda court case, the motivator for this tax proposal, is looking to address. </w:t>
      </w:r>
    </w:p>
    <w:p w:rsidRPr="00FE1E06" w:rsidR="00FE1E06" w:rsidP="00FE1E06" w:rsidRDefault="00FE1E06" w14:paraId="52FEB78E" w14:textId="77777777">
      <w:pPr>
        <w:rPr>
          <w:rFonts w:asciiTheme="minorHAnsi" w:hAnsiTheme="minorHAnsi" w:cstheme="minorHAnsi"/>
        </w:rPr>
      </w:pPr>
    </w:p>
    <w:p w:rsidRPr="00FE1E06" w:rsidR="00FE1E06" w:rsidP="00FE1E06" w:rsidRDefault="00FE1E06" w14:paraId="4ACEED3F" w14:textId="6CBDAC82">
      <w:pPr>
        <w:rPr>
          <w:rFonts w:asciiTheme="minorHAnsi" w:hAnsiTheme="minorHAnsi" w:cstheme="minorHAnsi"/>
        </w:rPr>
      </w:pPr>
      <w:r w:rsidRPr="00FE1E06">
        <w:rPr>
          <w:rFonts w:asciiTheme="minorHAnsi" w:hAnsiTheme="minorHAnsi" w:cstheme="minorHAnsi"/>
        </w:rPr>
        <w:t>The Dutch tax proposal is merely on energy recovery plant input which does nothing at all to address the origin and cause of waste; product manufacturers and consum</w:t>
      </w:r>
      <w:r w:rsidR="008C6D21">
        <w:rPr>
          <w:rFonts w:asciiTheme="minorHAnsi" w:hAnsiTheme="minorHAnsi" w:cstheme="minorHAnsi"/>
        </w:rPr>
        <w:t>er</w:t>
      </w:r>
      <w:r w:rsidRPr="00FE1E06">
        <w:rPr>
          <w:rFonts w:asciiTheme="minorHAnsi" w:hAnsiTheme="minorHAnsi" w:cstheme="minorHAnsi"/>
        </w:rPr>
        <w:t xml:space="preserve"> behaviour. We </w:t>
      </w:r>
      <w:r w:rsidR="008C6D21">
        <w:rPr>
          <w:rFonts w:asciiTheme="minorHAnsi" w:hAnsiTheme="minorHAnsi" w:cstheme="minorHAnsi"/>
        </w:rPr>
        <w:t>feel</w:t>
      </w:r>
      <w:r w:rsidRPr="00FE1E06">
        <w:rPr>
          <w:rFonts w:asciiTheme="minorHAnsi" w:hAnsiTheme="minorHAnsi" w:cstheme="minorHAnsi"/>
        </w:rPr>
        <w:t xml:space="preserve"> that The Netherlands’ current EFW tax approach already </w:t>
      </w:r>
      <w:r w:rsidR="00E71978">
        <w:rPr>
          <w:rFonts w:asciiTheme="minorHAnsi" w:hAnsiTheme="minorHAnsi" w:cstheme="minorHAnsi"/>
        </w:rPr>
        <w:t>has</w:t>
      </w:r>
      <w:r w:rsidRPr="00FE1E06">
        <w:rPr>
          <w:rFonts w:asciiTheme="minorHAnsi" w:hAnsiTheme="minorHAnsi" w:cstheme="minorHAnsi"/>
        </w:rPr>
        <w:t xml:space="preserve"> not </w:t>
      </w:r>
      <w:r w:rsidR="00E71978">
        <w:rPr>
          <w:rFonts w:asciiTheme="minorHAnsi" w:hAnsiTheme="minorHAnsi" w:cstheme="minorHAnsi"/>
        </w:rPr>
        <w:t xml:space="preserve">had the desired effect </w:t>
      </w:r>
      <w:r w:rsidRPr="00FE1E06">
        <w:rPr>
          <w:rFonts w:asciiTheme="minorHAnsi" w:hAnsiTheme="minorHAnsi" w:cstheme="minorHAnsi"/>
        </w:rPr>
        <w:t xml:space="preserve">in reducing total waste volumes and moving more waste towards recycling. </w:t>
      </w:r>
    </w:p>
    <w:p w:rsidRPr="00FE1E06" w:rsidR="00FE1E06" w:rsidP="00FE1E06" w:rsidRDefault="00FE1E06" w14:paraId="7F70734F" w14:textId="77777777">
      <w:pPr>
        <w:rPr>
          <w:rFonts w:asciiTheme="minorHAnsi" w:hAnsiTheme="minorHAnsi" w:cstheme="minorHAnsi"/>
        </w:rPr>
      </w:pPr>
    </w:p>
    <w:p w:rsidRPr="00FE1E06" w:rsidR="00FE1E06" w:rsidP="00FE1E06" w:rsidRDefault="00FE1E06" w14:paraId="01AF3553" w14:textId="2D1587EF">
      <w:pPr>
        <w:rPr>
          <w:rFonts w:asciiTheme="minorHAnsi" w:hAnsiTheme="minorHAnsi" w:cstheme="minorHAnsi"/>
        </w:rPr>
      </w:pPr>
      <w:r w:rsidRPr="00FE1E06">
        <w:rPr>
          <w:rFonts w:asciiTheme="minorHAnsi" w:hAnsiTheme="minorHAnsi" w:cstheme="minorHAnsi"/>
        </w:rPr>
        <w:t>Several of our members have made long term investment in waste export infrastructure which</w:t>
      </w:r>
      <w:r w:rsidR="00135AFE">
        <w:rPr>
          <w:rFonts w:asciiTheme="minorHAnsi" w:hAnsiTheme="minorHAnsi" w:cstheme="minorHAnsi"/>
        </w:rPr>
        <w:t xml:space="preserve">, if the import tax is introduced, </w:t>
      </w:r>
      <w:r w:rsidR="002D3EF8">
        <w:rPr>
          <w:rFonts w:asciiTheme="minorHAnsi" w:hAnsiTheme="minorHAnsi" w:cstheme="minorHAnsi"/>
        </w:rPr>
        <w:t>th</w:t>
      </w:r>
      <w:r w:rsidRPr="00FE1E06">
        <w:rPr>
          <w:rFonts w:asciiTheme="minorHAnsi" w:hAnsiTheme="minorHAnsi" w:cstheme="minorHAnsi"/>
        </w:rPr>
        <w:t xml:space="preserve">is </w:t>
      </w:r>
      <w:r w:rsidR="00135AFE">
        <w:rPr>
          <w:rFonts w:asciiTheme="minorHAnsi" w:hAnsiTheme="minorHAnsi" w:cstheme="minorHAnsi"/>
        </w:rPr>
        <w:t>could</w:t>
      </w:r>
      <w:r w:rsidRPr="00FE1E06">
        <w:rPr>
          <w:rFonts w:asciiTheme="minorHAnsi" w:hAnsiTheme="minorHAnsi" w:cstheme="minorHAnsi"/>
        </w:rPr>
        <w:t xml:space="preserve"> become obsolete or unaffordable after 1st January 2020</w:t>
      </w:r>
      <w:r w:rsidR="00135AFE">
        <w:rPr>
          <w:rFonts w:asciiTheme="minorHAnsi" w:hAnsiTheme="minorHAnsi" w:cstheme="minorHAnsi"/>
        </w:rPr>
        <w:t xml:space="preserve">. This </w:t>
      </w:r>
      <w:r w:rsidR="00360923">
        <w:rPr>
          <w:rFonts w:asciiTheme="minorHAnsi" w:hAnsiTheme="minorHAnsi" w:cstheme="minorHAnsi"/>
        </w:rPr>
        <w:t>would put at risk</w:t>
      </w:r>
      <w:r w:rsidRPr="00FE1E06">
        <w:rPr>
          <w:rFonts w:asciiTheme="minorHAnsi" w:hAnsiTheme="minorHAnsi" w:cstheme="minorHAnsi"/>
        </w:rPr>
        <w:t xml:space="preserve"> the employment derived from operating this infrastructure. The proposal will directly lead to higher waste costs for local authorities at a time when austerity remains a key issue for local authorities. If the Dutch government is</w:t>
      </w:r>
      <w:r w:rsidR="00B5473F">
        <w:rPr>
          <w:rFonts w:asciiTheme="minorHAnsi" w:hAnsiTheme="minorHAnsi" w:cstheme="minorHAnsi"/>
        </w:rPr>
        <w:t xml:space="preserve"> still </w:t>
      </w:r>
      <w:r w:rsidRPr="00FE1E06">
        <w:rPr>
          <w:rFonts w:asciiTheme="minorHAnsi" w:hAnsiTheme="minorHAnsi" w:cstheme="minorHAnsi"/>
        </w:rPr>
        <w:t xml:space="preserve">intent on implementing this tax </w:t>
      </w:r>
      <w:r w:rsidR="00341963">
        <w:rPr>
          <w:rFonts w:asciiTheme="minorHAnsi" w:hAnsiTheme="minorHAnsi" w:cstheme="minorHAnsi"/>
        </w:rPr>
        <w:t xml:space="preserve">and progresses with the </w:t>
      </w:r>
      <w:r w:rsidR="00A7333D">
        <w:rPr>
          <w:rFonts w:asciiTheme="minorHAnsi" w:hAnsiTheme="minorHAnsi" w:cstheme="minorHAnsi"/>
        </w:rPr>
        <w:t>proposal,</w:t>
      </w:r>
      <w:r w:rsidRPr="00FE1E06">
        <w:rPr>
          <w:rFonts w:asciiTheme="minorHAnsi" w:hAnsiTheme="minorHAnsi" w:cstheme="minorHAnsi"/>
        </w:rPr>
        <w:t xml:space="preserve"> we would ask for a transition period during which investment in sufficient alternative recycling and treatment capacity can be developed in the UK to treat this waste.</w:t>
      </w:r>
    </w:p>
    <w:p w:rsidRPr="00FE1E06" w:rsidR="00FE1E06" w:rsidP="00FE1E06" w:rsidRDefault="00FE1E06" w14:paraId="399D6827" w14:textId="77777777">
      <w:pPr>
        <w:rPr>
          <w:rFonts w:asciiTheme="minorHAnsi" w:hAnsiTheme="minorHAnsi" w:cstheme="minorHAnsi"/>
        </w:rPr>
      </w:pPr>
    </w:p>
    <w:p w:rsidRPr="00FE1E06" w:rsidR="00FE1E06" w:rsidP="00FE1E06" w:rsidRDefault="00FE1E06" w14:paraId="3DBFF426" w14:textId="77777777">
      <w:pPr>
        <w:rPr>
          <w:rFonts w:asciiTheme="minorHAnsi" w:hAnsiTheme="minorHAnsi" w:cstheme="minorHAnsi"/>
        </w:rPr>
      </w:pPr>
      <w:r w:rsidRPr="00FE1E06">
        <w:rPr>
          <w:rFonts w:asciiTheme="minorHAnsi" w:hAnsiTheme="minorHAnsi" w:cstheme="minorHAnsi"/>
        </w:rPr>
        <w:lastRenderedPageBreak/>
        <w:t>The proposal is for this tax to be implemented within just 6 months from 1</w:t>
      </w:r>
      <w:r w:rsidRPr="00FE1E06">
        <w:rPr>
          <w:rFonts w:asciiTheme="minorHAnsi" w:hAnsiTheme="minorHAnsi" w:cstheme="minorHAnsi"/>
          <w:vertAlign w:val="superscript"/>
        </w:rPr>
        <w:t>st</w:t>
      </w:r>
      <w:r w:rsidRPr="00FE1E06">
        <w:rPr>
          <w:rFonts w:asciiTheme="minorHAnsi" w:hAnsiTheme="minorHAnsi" w:cstheme="minorHAnsi"/>
        </w:rPr>
        <w:t xml:space="preserve"> January 2020 which leaves virtually no environmentally sustainable alternatives. Due to waste export to The Netherlands becoming financially unattractive, it is more than likely there could be delays to waste handling and transportation causing back-ups in the collection system through to disposal routes. </w:t>
      </w:r>
    </w:p>
    <w:p w:rsidRPr="00FE1E06" w:rsidR="00FE1E06" w:rsidP="00FE1E06" w:rsidRDefault="00FE1E06" w14:paraId="08062C93" w14:textId="77777777">
      <w:pPr>
        <w:rPr>
          <w:rFonts w:asciiTheme="minorHAnsi" w:hAnsiTheme="minorHAnsi" w:cstheme="minorHAnsi"/>
        </w:rPr>
      </w:pPr>
    </w:p>
    <w:p w:rsidR="76549D77" w:rsidP="00FE1E06" w:rsidRDefault="009C02DC" w14:paraId="493EFDCB" w14:textId="0FC30B80">
      <w:pPr>
        <w:rPr>
          <w:rFonts w:asciiTheme="minorHAnsi" w:hAnsiTheme="minorHAnsi" w:cstheme="minorHAnsi"/>
        </w:rPr>
      </w:pPr>
      <w:r>
        <w:rPr>
          <w:rFonts w:asciiTheme="minorHAnsi" w:hAnsiTheme="minorHAnsi" w:cstheme="minorHAnsi"/>
        </w:rPr>
        <w:t>LARAC</w:t>
      </w:r>
      <w:r w:rsidRPr="00FE1E06" w:rsidR="00FE1E06">
        <w:rPr>
          <w:rFonts w:asciiTheme="minorHAnsi" w:hAnsiTheme="minorHAnsi" w:cstheme="minorHAnsi"/>
        </w:rPr>
        <w:t xml:space="preserve"> remains committed to working with all our stakeholders around fundamentally important issues such as resources and waste management. </w:t>
      </w:r>
      <w:r>
        <w:rPr>
          <w:rFonts w:asciiTheme="minorHAnsi" w:hAnsiTheme="minorHAnsi" w:cstheme="minorHAnsi"/>
        </w:rPr>
        <w:t>U</w:t>
      </w:r>
      <w:r w:rsidR="00157A02">
        <w:rPr>
          <w:rFonts w:asciiTheme="minorHAnsi" w:hAnsiTheme="minorHAnsi" w:cstheme="minorHAnsi"/>
        </w:rPr>
        <w:t>K</w:t>
      </w:r>
      <w:r>
        <w:rPr>
          <w:rFonts w:asciiTheme="minorHAnsi" w:hAnsiTheme="minorHAnsi" w:cstheme="minorHAnsi"/>
        </w:rPr>
        <w:t xml:space="preserve"> local authorities and LARAC members</w:t>
      </w:r>
      <w:r w:rsidRPr="00FE1E06" w:rsidR="00FE1E06">
        <w:rPr>
          <w:rFonts w:asciiTheme="minorHAnsi" w:hAnsiTheme="minorHAnsi" w:cstheme="minorHAnsi"/>
        </w:rPr>
        <w:t xml:space="preserve"> would appreciate continued cooperation between European countries to use each other’s recycling, waste and EFW infrastructure to jointly achieve Circular Economy and Climate goals. We look forward to our concerns being considered at the Dutch House of Representatives hearing on 1</w:t>
      </w:r>
      <w:r w:rsidRPr="00FE1E06" w:rsidR="00FE1E06">
        <w:rPr>
          <w:rFonts w:asciiTheme="minorHAnsi" w:hAnsiTheme="minorHAnsi" w:cstheme="minorHAnsi"/>
          <w:vertAlign w:val="superscript"/>
        </w:rPr>
        <w:t>st</w:t>
      </w:r>
      <w:r w:rsidRPr="00FE1E06" w:rsidR="00FE1E06">
        <w:rPr>
          <w:rFonts w:asciiTheme="minorHAnsi" w:hAnsiTheme="minorHAnsi" w:cstheme="minorHAnsi"/>
        </w:rPr>
        <w:t xml:space="preserve"> October 2019.</w:t>
      </w:r>
    </w:p>
    <w:p w:rsidR="00157A02" w:rsidP="00FE1E06" w:rsidRDefault="00157A02" w14:paraId="4D684D8F" w14:textId="5C5D682C">
      <w:pPr>
        <w:rPr>
          <w:rFonts w:asciiTheme="minorHAnsi" w:hAnsiTheme="minorHAnsi" w:cstheme="minorHAnsi"/>
        </w:rPr>
      </w:pPr>
    </w:p>
    <w:p w:rsidR="00157A02" w:rsidP="00FE1E06" w:rsidRDefault="00157A02" w14:paraId="067245E4" w14:textId="44B91977">
      <w:pPr>
        <w:rPr>
          <w:rFonts w:asciiTheme="minorHAnsi" w:hAnsiTheme="minorHAnsi" w:cstheme="minorHAnsi"/>
        </w:rPr>
      </w:pPr>
      <w:r>
        <w:rPr>
          <w:rFonts w:asciiTheme="minorHAnsi" w:hAnsiTheme="minorHAnsi" w:cstheme="minorHAnsi"/>
        </w:rPr>
        <w:t>Regards</w:t>
      </w:r>
    </w:p>
    <w:p w:rsidR="00157A02" w:rsidP="00FE1E06" w:rsidRDefault="00157A02" w14:paraId="0C12C173" w14:textId="287E2DD4">
      <w:pPr>
        <w:rPr>
          <w:rFonts w:asciiTheme="minorHAnsi" w:hAnsiTheme="minorHAnsi" w:cstheme="minorHAnsi"/>
        </w:rPr>
      </w:pPr>
    </w:p>
    <w:p w:rsidR="00157A02" w:rsidP="00FE1E06" w:rsidRDefault="00157A02" w14:paraId="0BB0EFD7" w14:textId="0B2DC103">
      <w:pPr>
        <w:rPr>
          <w:rFonts w:asciiTheme="minorHAnsi" w:hAnsiTheme="minorHAnsi" w:cstheme="minorHAnsi"/>
        </w:rPr>
      </w:pPr>
      <w:r>
        <w:rPr>
          <w:rFonts w:asciiTheme="minorHAnsi" w:hAnsiTheme="minorHAnsi" w:cstheme="minorHAnsi"/>
          <w:noProof/>
        </w:rPr>
        <w:drawing>
          <wp:inline distT="0" distB="0" distL="0" distR="0" wp14:anchorId="755247C2" wp14:editId="5EFDB62E">
            <wp:extent cx="1563564" cy="374015"/>
            <wp:effectExtent l="0" t="0" r="0" b="6985"/>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_Marshall_si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8001" cy="379861"/>
                    </a:xfrm>
                    <a:prstGeom prst="rect">
                      <a:avLst/>
                    </a:prstGeom>
                  </pic:spPr>
                </pic:pic>
              </a:graphicData>
            </a:graphic>
          </wp:inline>
        </w:drawing>
      </w:r>
    </w:p>
    <w:p w:rsidR="00157A02" w:rsidP="00FE1E06" w:rsidRDefault="00157A02" w14:paraId="46BA9486" w14:textId="77777777">
      <w:pPr>
        <w:rPr>
          <w:rFonts w:asciiTheme="minorHAnsi" w:hAnsiTheme="minorHAnsi" w:cstheme="minorHAnsi"/>
        </w:rPr>
      </w:pPr>
    </w:p>
    <w:p w:rsidR="00157A02" w:rsidP="00FE1E06" w:rsidRDefault="00157A02" w14:paraId="3B1F4ED6" w14:textId="32CCE86F">
      <w:pPr>
        <w:rPr>
          <w:rFonts w:asciiTheme="minorHAnsi" w:hAnsiTheme="minorHAnsi" w:cstheme="minorHAnsi"/>
        </w:rPr>
      </w:pPr>
      <w:r>
        <w:rPr>
          <w:rFonts w:asciiTheme="minorHAnsi" w:hAnsiTheme="minorHAnsi" w:cstheme="minorHAnsi"/>
        </w:rPr>
        <w:t>Lee Marshall</w:t>
      </w:r>
    </w:p>
    <w:p w:rsidRPr="00FE1E06" w:rsidR="00157A02" w:rsidP="00FE1E06" w:rsidRDefault="00157A02" w14:paraId="79FDB6BF" w14:textId="51A7ABFF">
      <w:pPr>
        <w:rPr>
          <w:rFonts w:asciiTheme="minorHAnsi" w:hAnsiTheme="minorHAnsi" w:cstheme="minorHAnsi"/>
        </w:rPr>
      </w:pPr>
      <w:r>
        <w:rPr>
          <w:rFonts w:asciiTheme="minorHAnsi" w:hAnsiTheme="minorHAnsi" w:cstheme="minorHAnsi"/>
        </w:rPr>
        <w:t>CEO</w:t>
      </w:r>
    </w:p>
    <w:sectPr w:rsidRPr="00FE1E06" w:rsidR="00157A02" w:rsidSect="0045654D">
      <w:headerReference w:type="default" r:id="rId11"/>
      <w:footerReference w:type="default" r:id="rId12"/>
      <w:pgSz w:w="11906" w:h="16838"/>
      <w:pgMar w:top="1957" w:right="1797" w:bottom="1440" w:left="1797" w:header="426" w:footer="262"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2CC72" w14:textId="77777777" w:rsidR="00FD7084" w:rsidRDefault="00FD7084">
      <w:r>
        <w:separator/>
      </w:r>
    </w:p>
  </w:endnote>
  <w:endnote w:type="continuationSeparator" w:id="0">
    <w:p w14:paraId="097B873C" w14:textId="77777777" w:rsidR="00FD7084" w:rsidRDefault="00FD7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A972" w14:textId="77777777" w:rsidR="00673438" w:rsidRPr="00A850AD" w:rsidRDefault="002D6F88">
    <w:pPr>
      <w:pStyle w:val="Footer"/>
      <w:jc w:val="center"/>
      <w:rPr>
        <w:rFonts w:ascii="Calibri" w:hAnsi="Calibri" w:cs="Arial"/>
        <w:sz w:val="20"/>
        <w:szCs w:val="20"/>
      </w:rPr>
    </w:pPr>
    <w:bookmarkStart w:id="1" w:name="OLE_LINK1"/>
    <w:bookmarkStart w:id="2" w:name="OLE_LINK2"/>
    <w:bookmarkStart w:id="3" w:name="_Hlk217448897"/>
    <w:r w:rsidRPr="00A850AD">
      <w:rPr>
        <w:rFonts w:ascii="Calibri" w:hAnsi="Calibri" w:cs="Arial"/>
        <w:sz w:val="20"/>
        <w:szCs w:val="20"/>
      </w:rPr>
      <w:t xml:space="preserve">LARAC </w:t>
    </w:r>
    <w:r w:rsidR="00673438" w:rsidRPr="00A850AD">
      <w:rPr>
        <w:rFonts w:ascii="Calibri" w:hAnsi="Calibri" w:cs="Arial"/>
        <w:sz w:val="20"/>
        <w:szCs w:val="20"/>
      </w:rPr>
      <w:t>PO Box 28  Knighton  LD8 2WA</w:t>
    </w:r>
  </w:p>
  <w:p w14:paraId="0F99A973" w14:textId="77777777" w:rsidR="00673438" w:rsidRPr="00A850AD" w:rsidRDefault="00BD3A37">
    <w:pPr>
      <w:pStyle w:val="Footer"/>
      <w:jc w:val="center"/>
      <w:rPr>
        <w:rFonts w:ascii="Calibri" w:hAnsi="Calibri" w:cs="Arial"/>
        <w:sz w:val="20"/>
        <w:szCs w:val="20"/>
      </w:rPr>
    </w:pPr>
    <w:r w:rsidRPr="00A850AD">
      <w:rPr>
        <w:rFonts w:ascii="Calibri" w:hAnsi="Calibri" w:cs="Arial"/>
        <w:sz w:val="20"/>
        <w:szCs w:val="20"/>
      </w:rPr>
      <w:t>01982 382 650</w:t>
    </w:r>
    <w:r w:rsidR="00673438" w:rsidRPr="00A850AD">
      <w:rPr>
        <w:rFonts w:ascii="Calibri" w:hAnsi="Calibri" w:cs="Arial"/>
        <w:sz w:val="20"/>
        <w:szCs w:val="20"/>
      </w:rPr>
      <w:t xml:space="preserve">   </w:t>
    </w:r>
    <w:hyperlink r:id="rId1" w:history="1">
      <w:r w:rsidRPr="00A850AD">
        <w:rPr>
          <w:rStyle w:val="Hyperlink"/>
          <w:rFonts w:ascii="Calibri" w:hAnsi="Calibri" w:cs="Arial"/>
          <w:sz w:val="20"/>
          <w:szCs w:val="20"/>
        </w:rPr>
        <w:t>admin@larac.org.uk</w:t>
      </w:r>
    </w:hyperlink>
    <w:r w:rsidRPr="00A850AD">
      <w:rPr>
        <w:rFonts w:ascii="Calibri" w:hAnsi="Calibri" w:cs="Arial"/>
        <w:sz w:val="20"/>
        <w:szCs w:val="20"/>
      </w:rPr>
      <w:t xml:space="preserve"> </w:t>
    </w:r>
    <w:hyperlink r:id="rId2" w:history="1"/>
    <w:r w:rsidR="00673438" w:rsidRPr="00A850AD">
      <w:rPr>
        <w:rFonts w:ascii="Calibri" w:hAnsi="Calibri" w:cs="Arial"/>
        <w:sz w:val="20"/>
        <w:szCs w:val="20"/>
      </w:rPr>
      <w:t xml:space="preserve"> </w:t>
    </w:r>
    <w:hyperlink r:id="rId3" w:history="1">
      <w:r w:rsidR="00AD1169" w:rsidRPr="00A850AD">
        <w:rPr>
          <w:rStyle w:val="Hyperlink"/>
          <w:rFonts w:ascii="Calibri" w:hAnsi="Calibri" w:cs="Arial"/>
          <w:sz w:val="20"/>
          <w:szCs w:val="20"/>
        </w:rPr>
        <w:t>www.larac.org.uk</w:t>
      </w:r>
    </w:hyperlink>
    <w:r w:rsidR="00AD1169" w:rsidRPr="00A850AD">
      <w:rPr>
        <w:rFonts w:ascii="Calibri" w:hAnsi="Calibri" w:cs="Arial"/>
        <w:sz w:val="20"/>
        <w:szCs w:val="20"/>
      </w:rPr>
      <w:br/>
      <w:t>Twitter: @LARACspeaks</w:t>
    </w:r>
    <w:r w:rsidR="00AD1169" w:rsidRPr="00A850AD">
      <w:rPr>
        <w:rFonts w:ascii="Calibri" w:hAnsi="Calibri" w:cs="Arial"/>
        <w:sz w:val="20"/>
        <w:szCs w:val="20"/>
      </w:rPr>
      <w:br/>
    </w:r>
    <w:r w:rsidR="00673438" w:rsidRPr="00A850AD">
      <w:rPr>
        <w:rFonts w:ascii="Calibri" w:hAnsi="Calibri" w:cs="Arial"/>
        <w:sz w:val="20"/>
        <w:szCs w:val="20"/>
      </w:rPr>
      <w:t xml:space="preserve">VAT No. </w:t>
    </w:r>
    <w:r w:rsidR="00673438" w:rsidRPr="00A850AD">
      <w:rPr>
        <w:rFonts w:ascii="Calibri" w:hAnsi="Calibri" w:cs="Arial"/>
        <w:sz w:val="20"/>
        <w:szCs w:val="20"/>
        <w:lang w:val="en-US"/>
      </w:rPr>
      <w:t>939 5793 58</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0C39D" w14:textId="77777777" w:rsidR="00FD7084" w:rsidRDefault="00FD7084">
      <w:r>
        <w:separator/>
      </w:r>
    </w:p>
  </w:footnote>
  <w:footnote w:type="continuationSeparator" w:id="0">
    <w:p w14:paraId="3883369F" w14:textId="77777777" w:rsidR="00FD7084" w:rsidRDefault="00FD7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9A971" w14:textId="77777777" w:rsidR="00673438" w:rsidRPr="005E6068" w:rsidRDefault="00AC61E9">
    <w:pPr>
      <w:pStyle w:val="Header"/>
      <w:jc w:val="center"/>
      <w:rPr>
        <w:rFonts w:ascii="Trebuchet MS" w:hAnsi="Trebuchet MS"/>
        <w:color w:val="800080"/>
      </w:rPr>
    </w:pPr>
    <w:r>
      <w:rPr>
        <w:noProof/>
        <w:lang w:eastAsia="en-GB"/>
      </w:rPr>
      <w:drawing>
        <wp:inline distT="0" distB="0" distL="0" distR="0" wp14:anchorId="0F99A974" wp14:editId="0F99A975">
          <wp:extent cx="2657475" cy="73342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733425"/>
                  </a:xfrm>
                  <a:prstGeom prst="rect">
                    <a:avLst/>
                  </a:prstGeom>
                  <a:noFill/>
                  <a:ln>
                    <a:noFill/>
                  </a:ln>
                </pic:spPr>
              </pic:pic>
            </a:graphicData>
          </a:graphic>
        </wp:inline>
      </w:drawing>
    </w:r>
    <w:r w:rsidR="005E6068">
      <w:br/>
    </w:r>
    <w:r w:rsidR="005E6068" w:rsidRPr="0045654D">
      <w:rPr>
        <w:rFonts w:ascii="Trebuchet MS" w:hAnsi="Trebuchet MS"/>
        <w:b/>
        <w:color w:val="800080"/>
        <w:sz w:val="22"/>
        <w:szCs w:val="22"/>
      </w:rPr>
      <w:t xml:space="preserve"> </w:t>
    </w:r>
    <w:r w:rsidR="009A27A4" w:rsidRPr="0045654D">
      <w:rPr>
        <w:rFonts w:ascii="Trebuchet MS" w:hAnsi="Trebuchet MS"/>
        <w:b/>
        <w:color w:val="800080"/>
        <w:sz w:val="22"/>
        <w:szCs w:val="22"/>
      </w:rPr>
      <w:t xml:space="preserve"> </w:t>
    </w:r>
    <w:r w:rsidR="0045654D" w:rsidRPr="007E445B">
      <w:rPr>
        <w:rFonts w:ascii="Calibri" w:hAnsi="Calibri"/>
        <w:color w:val="800080"/>
        <w:sz w:val="20"/>
        <w:szCs w:val="20"/>
      </w:rPr>
      <w:t>The Local Authority Recycling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10906"/>
    <w:multiLevelType w:val="hybridMultilevel"/>
    <w:tmpl w:val="79C02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6170F2"/>
    <w:multiLevelType w:val="hybridMultilevel"/>
    <w:tmpl w:val="9C3C2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137"/>
    <w:rsid w:val="00005A86"/>
    <w:rsid w:val="00035F48"/>
    <w:rsid w:val="000A6195"/>
    <w:rsid w:val="000B0ED7"/>
    <w:rsid w:val="00105BD3"/>
    <w:rsid w:val="001320AB"/>
    <w:rsid w:val="00135AFE"/>
    <w:rsid w:val="00157A02"/>
    <w:rsid w:val="00187253"/>
    <w:rsid w:val="0018769C"/>
    <w:rsid w:val="0019695B"/>
    <w:rsid w:val="001F773C"/>
    <w:rsid w:val="0020657F"/>
    <w:rsid w:val="00236C84"/>
    <w:rsid w:val="002400F9"/>
    <w:rsid w:val="0024487F"/>
    <w:rsid w:val="00265BD9"/>
    <w:rsid w:val="002735E1"/>
    <w:rsid w:val="002A025C"/>
    <w:rsid w:val="002D3EF8"/>
    <w:rsid w:val="002D6F88"/>
    <w:rsid w:val="002F6736"/>
    <w:rsid w:val="003274DF"/>
    <w:rsid w:val="00341963"/>
    <w:rsid w:val="0034426E"/>
    <w:rsid w:val="00354692"/>
    <w:rsid w:val="00360923"/>
    <w:rsid w:val="00366D66"/>
    <w:rsid w:val="00375FDA"/>
    <w:rsid w:val="003E1F5A"/>
    <w:rsid w:val="0045654D"/>
    <w:rsid w:val="004E4B41"/>
    <w:rsid w:val="00504D32"/>
    <w:rsid w:val="00507427"/>
    <w:rsid w:val="00512824"/>
    <w:rsid w:val="005144FB"/>
    <w:rsid w:val="0052787F"/>
    <w:rsid w:val="005464A3"/>
    <w:rsid w:val="005467E8"/>
    <w:rsid w:val="00561628"/>
    <w:rsid w:val="005C68DF"/>
    <w:rsid w:val="005D503F"/>
    <w:rsid w:val="005E6068"/>
    <w:rsid w:val="006005E4"/>
    <w:rsid w:val="00612137"/>
    <w:rsid w:val="00632755"/>
    <w:rsid w:val="006338B4"/>
    <w:rsid w:val="00673438"/>
    <w:rsid w:val="006B4069"/>
    <w:rsid w:val="006C31B3"/>
    <w:rsid w:val="006C7EEC"/>
    <w:rsid w:val="006F658A"/>
    <w:rsid w:val="00713F94"/>
    <w:rsid w:val="007149FE"/>
    <w:rsid w:val="007A5E3B"/>
    <w:rsid w:val="007D2D18"/>
    <w:rsid w:val="007E445B"/>
    <w:rsid w:val="00805EC2"/>
    <w:rsid w:val="00811648"/>
    <w:rsid w:val="00866F18"/>
    <w:rsid w:val="0088062C"/>
    <w:rsid w:val="008915DC"/>
    <w:rsid w:val="008C0C5A"/>
    <w:rsid w:val="008C6D21"/>
    <w:rsid w:val="00906D36"/>
    <w:rsid w:val="009A27A4"/>
    <w:rsid w:val="009A341E"/>
    <w:rsid w:val="009C02DC"/>
    <w:rsid w:val="00A21385"/>
    <w:rsid w:val="00A40010"/>
    <w:rsid w:val="00A42C37"/>
    <w:rsid w:val="00A4699C"/>
    <w:rsid w:val="00A7333D"/>
    <w:rsid w:val="00A850AD"/>
    <w:rsid w:val="00AC61E9"/>
    <w:rsid w:val="00AD1169"/>
    <w:rsid w:val="00AE3104"/>
    <w:rsid w:val="00B5473F"/>
    <w:rsid w:val="00B73FDD"/>
    <w:rsid w:val="00B962C2"/>
    <w:rsid w:val="00BB1696"/>
    <w:rsid w:val="00BB360D"/>
    <w:rsid w:val="00BB64B4"/>
    <w:rsid w:val="00BC22CC"/>
    <w:rsid w:val="00BC2AA2"/>
    <w:rsid w:val="00BD3A37"/>
    <w:rsid w:val="00BF6B79"/>
    <w:rsid w:val="00C04F6F"/>
    <w:rsid w:val="00C0700B"/>
    <w:rsid w:val="00C209DD"/>
    <w:rsid w:val="00C216EA"/>
    <w:rsid w:val="00C2323A"/>
    <w:rsid w:val="00C25AA0"/>
    <w:rsid w:val="00CC02A4"/>
    <w:rsid w:val="00CC3C39"/>
    <w:rsid w:val="00D263DA"/>
    <w:rsid w:val="00D2728A"/>
    <w:rsid w:val="00D320B4"/>
    <w:rsid w:val="00D54948"/>
    <w:rsid w:val="00D840EC"/>
    <w:rsid w:val="00E424BF"/>
    <w:rsid w:val="00E615C5"/>
    <w:rsid w:val="00E71978"/>
    <w:rsid w:val="00EA4A8E"/>
    <w:rsid w:val="00EA6374"/>
    <w:rsid w:val="00EA66A8"/>
    <w:rsid w:val="00EC3E4C"/>
    <w:rsid w:val="00EE0943"/>
    <w:rsid w:val="00EE3A5D"/>
    <w:rsid w:val="00F81BEE"/>
    <w:rsid w:val="00F92D72"/>
    <w:rsid w:val="00FB19C0"/>
    <w:rsid w:val="00FD4BBD"/>
    <w:rsid w:val="00FD7084"/>
    <w:rsid w:val="00FE1E06"/>
    <w:rsid w:val="00FF2206"/>
    <w:rsid w:val="76549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F99A96C"/>
  <w15:chartTrackingRefBased/>
  <w15:docId w15:val="{39F03112-E3E8-4D90-9BD3-3D82ED40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5D503F"/>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semiHidden/>
    <w:unhideWhenUsed/>
    <w:qFormat/>
    <w:rsid w:val="00FE1E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character" w:customStyle="1" w:styleId="Heading1Char">
    <w:name w:val="Heading 1 Char"/>
    <w:link w:val="Heading1"/>
    <w:rsid w:val="005D503F"/>
    <w:rPr>
      <w:rFonts w:ascii="Arial" w:hAnsi="Arial" w:cs="Arial"/>
      <w:b/>
      <w:bCs/>
      <w:kern w:val="32"/>
      <w:sz w:val="32"/>
      <w:szCs w:val="32"/>
      <w:lang w:val="en-US" w:eastAsia="en-US"/>
    </w:rPr>
  </w:style>
  <w:style w:type="paragraph" w:customStyle="1" w:styleId="Default">
    <w:name w:val="Default"/>
    <w:rsid w:val="005D503F"/>
    <w:pPr>
      <w:autoSpaceDE w:val="0"/>
      <w:autoSpaceDN w:val="0"/>
      <w:adjustRightInd w:val="0"/>
    </w:pPr>
    <w:rPr>
      <w:rFonts w:ascii="Arial" w:eastAsia="Calibri" w:hAnsi="Arial" w:cs="Arial"/>
      <w:color w:val="000000"/>
      <w:sz w:val="24"/>
      <w:szCs w:val="24"/>
      <w:lang w:eastAsia="en-US"/>
    </w:rPr>
  </w:style>
  <w:style w:type="paragraph" w:customStyle="1" w:styleId="SectionHeading">
    <w:name w:val="Section Heading"/>
    <w:basedOn w:val="Heading1"/>
    <w:rsid w:val="005D503F"/>
    <w:pPr>
      <w:keepLines/>
      <w:shd w:val="pct10" w:color="auto" w:fill="auto"/>
      <w:spacing w:before="220" w:after="220" w:line="280" w:lineRule="atLeast"/>
      <w:ind w:firstLine="1080"/>
    </w:pPr>
    <w:rPr>
      <w:rFonts w:cs="Times New Roman"/>
      <w:bCs w:val="0"/>
      <w:spacing w:val="-10"/>
      <w:kern w:val="28"/>
      <w:position w:val="6"/>
      <w:sz w:val="24"/>
      <w:szCs w:val="20"/>
      <w:lang w:val="en-GB"/>
    </w:rPr>
  </w:style>
  <w:style w:type="paragraph" w:styleId="BalloonText">
    <w:name w:val="Balloon Text"/>
    <w:basedOn w:val="Normal"/>
    <w:link w:val="BalloonTextChar"/>
    <w:rsid w:val="00B962C2"/>
    <w:rPr>
      <w:rFonts w:ascii="Tahoma" w:hAnsi="Tahoma" w:cs="Tahoma"/>
      <w:sz w:val="16"/>
      <w:szCs w:val="16"/>
    </w:rPr>
  </w:style>
  <w:style w:type="character" w:customStyle="1" w:styleId="BalloonTextChar">
    <w:name w:val="Balloon Text Char"/>
    <w:link w:val="BalloonText"/>
    <w:rsid w:val="00B962C2"/>
    <w:rPr>
      <w:rFonts w:ascii="Tahoma" w:hAnsi="Tahoma" w:cs="Tahoma"/>
      <w:sz w:val="16"/>
      <w:szCs w:val="16"/>
      <w:lang w:eastAsia="en-US"/>
    </w:rPr>
  </w:style>
  <w:style w:type="character" w:customStyle="1" w:styleId="apple-converted-space">
    <w:name w:val="apple-converted-space"/>
    <w:rsid w:val="00AD1169"/>
  </w:style>
  <w:style w:type="character" w:customStyle="1" w:styleId="Heading2Char">
    <w:name w:val="Heading 2 Char"/>
    <w:basedOn w:val="DefaultParagraphFont"/>
    <w:link w:val="Heading2"/>
    <w:semiHidden/>
    <w:rsid w:val="00FE1E06"/>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600859">
      <w:bodyDiv w:val="1"/>
      <w:marLeft w:val="0"/>
      <w:marRight w:val="0"/>
      <w:marTop w:val="0"/>
      <w:marBottom w:val="0"/>
      <w:divBdr>
        <w:top w:val="none" w:sz="0" w:space="0" w:color="auto"/>
        <w:left w:val="none" w:sz="0" w:space="0" w:color="auto"/>
        <w:bottom w:val="none" w:sz="0" w:space="0" w:color="auto"/>
        <w:right w:val="none" w:sz="0" w:space="0" w:color="auto"/>
      </w:divBdr>
    </w:div>
    <w:div w:id="800000482">
      <w:bodyDiv w:val="1"/>
      <w:marLeft w:val="0"/>
      <w:marRight w:val="0"/>
      <w:marTop w:val="0"/>
      <w:marBottom w:val="0"/>
      <w:divBdr>
        <w:top w:val="none" w:sz="0" w:space="0" w:color="auto"/>
        <w:left w:val="none" w:sz="0" w:space="0" w:color="auto"/>
        <w:bottom w:val="none" w:sz="0" w:space="0" w:color="auto"/>
        <w:right w:val="none" w:sz="0" w:space="0" w:color="auto"/>
      </w:divBdr>
    </w:div>
    <w:div w:id="1115246698">
      <w:bodyDiv w:val="1"/>
      <w:marLeft w:val="0"/>
      <w:marRight w:val="0"/>
      <w:marTop w:val="0"/>
      <w:marBottom w:val="0"/>
      <w:divBdr>
        <w:top w:val="none" w:sz="0" w:space="0" w:color="auto"/>
        <w:left w:val="none" w:sz="0" w:space="0" w:color="auto"/>
        <w:bottom w:val="none" w:sz="0" w:space="0" w:color="auto"/>
        <w:right w:val="none" w:sz="0" w:space="0" w:color="auto"/>
      </w:divBdr>
    </w:div>
    <w:div w:id="1879781882">
      <w:bodyDiv w:val="1"/>
      <w:marLeft w:val="0"/>
      <w:marRight w:val="0"/>
      <w:marTop w:val="0"/>
      <w:marBottom w:val="0"/>
      <w:divBdr>
        <w:top w:val="none" w:sz="0" w:space="0" w:color="auto"/>
        <w:left w:val="none" w:sz="0" w:space="0" w:color="auto"/>
        <w:bottom w:val="none" w:sz="0" w:space="0" w:color="auto"/>
        <w:right w:val="none" w:sz="0" w:space="0" w:color="auto"/>
      </w:divBdr>
      <w:divsChild>
        <w:div w:id="784543346">
          <w:marLeft w:val="0"/>
          <w:marRight w:val="0"/>
          <w:marTop w:val="0"/>
          <w:marBottom w:val="0"/>
          <w:divBdr>
            <w:top w:val="none" w:sz="0" w:space="0" w:color="auto"/>
            <w:left w:val="none" w:sz="0" w:space="0" w:color="auto"/>
            <w:bottom w:val="none" w:sz="0" w:space="0" w:color="auto"/>
            <w:right w:val="none" w:sz="0" w:space="0" w:color="auto"/>
          </w:divBdr>
        </w:div>
        <w:div w:id="794175979">
          <w:marLeft w:val="0"/>
          <w:marRight w:val="0"/>
          <w:marTop w:val="0"/>
          <w:marBottom w:val="0"/>
          <w:divBdr>
            <w:top w:val="none" w:sz="0" w:space="0" w:color="auto"/>
            <w:left w:val="none" w:sz="0" w:space="0" w:color="auto"/>
            <w:bottom w:val="none" w:sz="0" w:space="0" w:color="auto"/>
            <w:right w:val="none" w:sz="0" w:space="0" w:color="auto"/>
          </w:divBdr>
        </w:div>
        <w:div w:id="886406339">
          <w:marLeft w:val="0"/>
          <w:marRight w:val="0"/>
          <w:marTop w:val="0"/>
          <w:marBottom w:val="0"/>
          <w:divBdr>
            <w:top w:val="none" w:sz="0" w:space="0" w:color="auto"/>
            <w:left w:val="none" w:sz="0" w:space="0" w:color="auto"/>
            <w:bottom w:val="none" w:sz="0" w:space="0" w:color="auto"/>
            <w:right w:val="none" w:sz="0" w:space="0" w:color="auto"/>
          </w:divBdr>
        </w:div>
        <w:div w:id="188941704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hyperlink" Target="http://www.larac.org.uk" TargetMode="External"/><Relationship Id="rId2" Type="http://schemas.openxmlformats.org/officeDocument/2006/relationships/hyperlink" Target="mailto:larac@btinternet.com" TargetMode="External"/><Relationship Id="rId1" Type="http://schemas.openxmlformats.org/officeDocument/2006/relationships/hyperlink" Target="mailto:admin@lara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507</ap:Words>
  <ap:Characters>2892</ap:Characters>
  <ap:DocSecurity>0</ap:DocSecurity>
  <ap:Lines>24</ap:Lines>
  <ap:Paragraphs>6</ap:Paragraphs>
  <ap:ScaleCrop>false</ap:ScaleCrop>
  <ap:LinksUpToDate>false</ap:LinksUpToDate>
  <ap:CharactersWithSpaces>3393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2014-01-22T12:38:00.0000000Z</lastPrinted>
  <dcterms:created xsi:type="dcterms:W3CDTF">2019-09-23T15:50:00.0000000Z</dcterms:created>
  <dcterms:modified xsi:type="dcterms:W3CDTF">2019-09-25T09:19:00.0000000Z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0x010100F3AE06236C0AF34188F036F7A16C9D03</vt:lpwstr>
  </property>
  <property fmtid="{D5CDD505-2E9C-101B-9397-08002B2CF9AE}" pid="3" name="AuthorIds_UIVersion_1536">
    <vt:lpwstr>12</vt:lpwstr>
  </property>
</Properties>
</file>