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E2" w:rsidP="000130E2" w:rsidRDefault="000130E2">
      <w:pPr>
        <w:rPr>
          <w:rFonts w:ascii="Calibri" w:hAnsi="Calibri" w:eastAsia="Times New Roman" w:cs="Calibri"/>
          <w:b/>
          <w:bCs/>
          <w:sz w:val="22"/>
          <w:szCs w:val="22"/>
        </w:rPr>
      </w:pPr>
      <w:bookmarkStart w:name="_MailOriginal" w:id="0"/>
      <w:r>
        <w:rPr>
          <w:rFonts w:ascii="Calibri" w:hAnsi="Calibri" w:eastAsia="Times New Roman" w:cs="Calibri"/>
          <w:b/>
          <w:bCs/>
          <w:sz w:val="22"/>
          <w:szCs w:val="22"/>
        </w:rPr>
        <w:t>2019Z</w:t>
      </w:r>
      <w:r w:rsidR="004A2C6F">
        <w:rPr>
          <w:rFonts w:ascii="Calibri" w:hAnsi="Calibri" w:eastAsia="Times New Roman" w:cs="Calibri"/>
          <w:b/>
          <w:bCs/>
          <w:sz w:val="22"/>
          <w:szCs w:val="22"/>
        </w:rPr>
        <w:t>16699</w:t>
      </w:r>
      <w:r>
        <w:rPr>
          <w:rFonts w:ascii="Calibri" w:hAnsi="Calibri" w:eastAsia="Times New Roman" w:cs="Calibri"/>
          <w:b/>
          <w:bCs/>
          <w:sz w:val="22"/>
          <w:szCs w:val="22"/>
        </w:rPr>
        <w:t>/2019D</w:t>
      </w:r>
      <w:r w:rsidR="004A2C6F">
        <w:rPr>
          <w:rFonts w:ascii="Calibri" w:hAnsi="Calibri" w:eastAsia="Times New Roman" w:cs="Calibri"/>
          <w:b/>
          <w:bCs/>
          <w:sz w:val="22"/>
          <w:szCs w:val="22"/>
        </w:rPr>
        <w:t>34602</w:t>
      </w:r>
      <w:bookmarkStart w:name="_GoBack" w:id="1"/>
      <w:bookmarkEnd w:id="1"/>
    </w:p>
    <w:p w:rsidR="000130E2" w:rsidP="000130E2" w:rsidRDefault="000130E2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0130E2" w:rsidP="000130E2" w:rsidRDefault="000130E2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0130E2" w:rsidP="000130E2" w:rsidRDefault="000130E2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0130E2" w:rsidP="000130E2" w:rsidRDefault="000130E2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0130E2" w:rsidP="000130E2" w:rsidRDefault="000130E2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Smits, H. &lt;h.smits@tweedekamer.nl&gt;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donderdag 5 september 2019 18:14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SZW &lt;cie.szw@tweedekamer.nl&gt;;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Esmeijer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 M.E. &lt;M.Esmeijer@tweedekamer.nl&gt;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CC:</w:t>
      </w:r>
      <w:r>
        <w:rPr>
          <w:rFonts w:ascii="Calibri" w:hAnsi="Calibri" w:eastAsia="Times New Roman" w:cs="Calibri"/>
          <w:sz w:val="22"/>
          <w:szCs w:val="22"/>
        </w:rPr>
        <w:t xml:space="preserve"> Bruins, E. &lt;e.bruins@tweedekamer.nl&gt;; Dijk van G. &lt;g.vdijk@tweedekamer.nl&gt;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Rondvraagpunt pv SZW: rondetafelgesprek n.a.v. SER-rapport over jongeren</w:t>
      </w:r>
    </w:p>
    <w:p w:rsidR="000130E2" w:rsidP="000130E2" w:rsidRDefault="000130E2"/>
    <w:p w:rsidR="000130E2" w:rsidP="000130E2" w:rsidRDefault="000130E2">
      <w:pPr>
        <w:rPr>
          <w:rFonts w:eastAsia="Times New Roman"/>
        </w:rPr>
      </w:pPr>
      <w:r>
        <w:rPr>
          <w:rFonts w:eastAsia="Times New Roman"/>
        </w:rPr>
        <w:t>Beste Marc,</w:t>
      </w:r>
    </w:p>
    <w:p w:rsidR="000130E2" w:rsidP="000130E2" w:rsidRDefault="000130E2">
      <w:pPr>
        <w:rPr>
          <w:rFonts w:eastAsia="Times New Roman"/>
        </w:rPr>
      </w:pPr>
    </w:p>
    <w:p w:rsidR="000130E2" w:rsidP="000130E2" w:rsidRDefault="000130E2">
      <w:pPr>
        <w:rPr>
          <w:rFonts w:eastAsia="Times New Roman"/>
        </w:rPr>
      </w:pPr>
      <w:proofErr w:type="spellStart"/>
      <w:r>
        <w:rPr>
          <w:rFonts w:eastAsia="Times New Roman"/>
        </w:rPr>
        <w:t>Eppo</w:t>
      </w:r>
      <w:proofErr w:type="spellEnd"/>
      <w:r>
        <w:rPr>
          <w:rFonts w:eastAsia="Times New Roman"/>
        </w:rPr>
        <w:t xml:space="preserve"> Bruins wil graag mede namens Gijs van Dijk een rondvraagpunt aankondigen voor de procedurevergadering van komende dinsdag. Zij willen een rondetafelgesprek aanvragen over het SER-rapport ‘Hoge verwachtingen: Kansen en belemmeringen voor jongeren in 2019’ (zie </w:t>
      </w:r>
      <w:hyperlink w:history="1" r:id="rId4">
        <w:r>
          <w:rPr>
            <w:rStyle w:val="Hyperlink"/>
            <w:rFonts w:eastAsia="Times New Roman"/>
          </w:rPr>
          <w:t>https://www.ser.nl/nl/Publicaties/kansen-belemmeringen-jongeren</w:t>
        </w:r>
      </w:hyperlink>
      <w:r>
        <w:rPr>
          <w:rFonts w:eastAsia="Times New Roman"/>
        </w:rPr>
        <w:t>). </w:t>
      </w:r>
    </w:p>
    <w:p w:rsidR="000130E2" w:rsidP="000130E2" w:rsidRDefault="000130E2">
      <w:pPr>
        <w:rPr>
          <w:rFonts w:eastAsia="Times New Roman"/>
        </w:rPr>
      </w:pPr>
    </w:p>
    <w:p w:rsidR="000130E2" w:rsidP="000130E2" w:rsidRDefault="000130E2">
      <w:pPr>
        <w:rPr>
          <w:rFonts w:eastAsia="Times New Roman"/>
        </w:rPr>
      </w:pPr>
      <w:r>
        <w:rPr>
          <w:rFonts w:eastAsia="Times New Roman"/>
        </w:rPr>
        <w:t>Afgelopen dinsdag is bij de Regeling van Werkzaamheden een debat aangevraagd over dit SER-rapport, en in aanloop naar dat debat willen wij graag een rondetafelgesprek organiseren met betrokken (jongeren)organisaties en experts. </w:t>
      </w:r>
    </w:p>
    <w:p w:rsidR="000130E2" w:rsidP="000130E2" w:rsidRDefault="000130E2">
      <w:pPr>
        <w:rPr>
          <w:rFonts w:eastAsia="Times New Roman"/>
        </w:rPr>
      </w:pPr>
    </w:p>
    <w:p w:rsidR="000130E2" w:rsidP="000130E2" w:rsidRDefault="000130E2">
      <w:pPr>
        <w:rPr>
          <w:rFonts w:eastAsia="Times New Roman"/>
        </w:rPr>
      </w:pPr>
      <w:r>
        <w:rPr>
          <w:rFonts w:eastAsia="Times New Roman"/>
        </w:rPr>
        <w:t>Hartelijke groet,</w:t>
      </w:r>
    </w:p>
    <w:p w:rsidR="000130E2" w:rsidP="000130E2" w:rsidRDefault="000130E2">
      <w:pPr>
        <w:rPr>
          <w:rFonts w:eastAsia="Times New Roman"/>
        </w:rPr>
      </w:pPr>
      <w:r>
        <w:rPr>
          <w:rFonts w:eastAsia="Times New Roman"/>
        </w:rPr>
        <w:t>Herman Smits</w:t>
      </w:r>
    </w:p>
    <w:p w:rsidR="000130E2" w:rsidP="000130E2" w:rsidRDefault="000130E2">
      <w:pPr>
        <w:rPr>
          <w:rFonts w:eastAsia="Times New Roman"/>
        </w:rPr>
      </w:pPr>
      <w:r>
        <w:rPr>
          <w:rFonts w:eastAsia="Times New Roman"/>
          <w:i/>
          <w:iCs/>
        </w:rPr>
        <w:t>Beleidsmedewerker ChristenUnie </w:t>
      </w:r>
      <w:bookmarkEnd w:id="0"/>
    </w:p>
    <w:p w:rsidR="004D698F" w:rsidRDefault="004D698F"/>
    <w:sectPr w:rsidR="004D69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E2"/>
    <w:rsid w:val="000130E2"/>
    <w:rsid w:val="004A2C6F"/>
    <w:rsid w:val="004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4725"/>
  <w15:chartTrackingRefBased/>
  <w15:docId w15:val="{CB77A596-5BA7-4911-B0A3-1382A631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30E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13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ser.nl/nl/Publicaties/kansen-belemmeringen-jongeren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916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2019-09-09T09:22:00.0000000Z</dcterms:created>
  <dcterms:modified xsi:type="dcterms:W3CDTF">2019-09-09T09:22:00.0000000Z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0x01010076E1F884A119F145AF1D341CC0FAED89</vt:lpwstr>
  </property>
</Properties>
</file>