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4B335E" w:rsidR="0082319F" w:rsidP="00F627BB" w:rsidRDefault="0082319F">
      <w:pPr>
        <w:spacing w:line="240" w:lineRule="auto"/>
        <w:rPr>
          <w:rFonts w:eastAsia="Times New Roman" w:cs="Calibri"/>
          <w:b/>
          <w:bCs/>
          <w:iCs/>
          <w:szCs w:val="22"/>
          <w:u w:val="single"/>
          <w:lang w:eastAsia="nl-NL"/>
        </w:rPr>
      </w:pPr>
      <w:bookmarkStart w:name="_GoBack" w:id="0"/>
      <w:bookmarkEnd w:id="0"/>
    </w:p>
    <w:p w:rsidRPr="000F756A" w:rsidR="006B6185" w:rsidP="006B6185" w:rsidRDefault="006B6185">
      <w:pPr>
        <w:rPr>
          <w:b/>
          <w:lang w:val="en-US"/>
        </w:rPr>
      </w:pPr>
      <w:r w:rsidRPr="000F756A">
        <w:rPr>
          <w:b/>
          <w:lang w:val="en-US"/>
        </w:rPr>
        <w:t>Q&amp;A: CO</w:t>
      </w:r>
      <w:r w:rsidRPr="000F756A">
        <w:rPr>
          <w:b/>
          <w:vertAlign w:val="subscript"/>
          <w:lang w:val="en-US"/>
        </w:rPr>
        <w:t xml:space="preserve">2 </w:t>
      </w:r>
      <w:r w:rsidRPr="000F756A">
        <w:rPr>
          <w:b/>
          <w:lang w:val="en-US"/>
        </w:rPr>
        <w:t>-MINIMUMPRIJS</w:t>
      </w:r>
    </w:p>
    <w:p w:rsidRPr="000F756A" w:rsidR="006B6185" w:rsidP="006B6185" w:rsidRDefault="006B6185">
      <w:pPr>
        <w:rPr>
          <w:lang w:val="en-US"/>
        </w:rPr>
      </w:pPr>
    </w:p>
    <w:p w:rsidRPr="000F756A" w:rsidR="006B6185" w:rsidP="006B6185" w:rsidRDefault="006B6185">
      <w:r w:rsidRPr="000F756A">
        <w:rPr>
          <w:i/>
          <w:lang w:val="en-US"/>
        </w:rPr>
        <w:t xml:space="preserve">Prof. dr. </w:t>
      </w:r>
      <w:proofErr w:type="spellStart"/>
      <w:r w:rsidRPr="000F756A">
        <w:rPr>
          <w:i/>
        </w:rPr>
        <w:t>Reyer</w:t>
      </w:r>
      <w:proofErr w:type="spellEnd"/>
      <w:r w:rsidRPr="000F756A">
        <w:rPr>
          <w:i/>
        </w:rPr>
        <w:t xml:space="preserve"> </w:t>
      </w:r>
      <w:proofErr w:type="spellStart"/>
      <w:r w:rsidRPr="000F756A">
        <w:rPr>
          <w:i/>
        </w:rPr>
        <w:t>Gerlagh</w:t>
      </w:r>
      <w:proofErr w:type="spellEnd"/>
      <w:r w:rsidRPr="000F756A">
        <w:rPr>
          <w:i/>
        </w:rPr>
        <w:t>, hoogleraar milieueconomie Tilburg University</w:t>
      </w:r>
    </w:p>
    <w:p w:rsidRPr="000F756A" w:rsidR="005D5E68" w:rsidP="006B6185" w:rsidRDefault="005D5E68"/>
    <w:p w:rsidRPr="000F756A" w:rsidR="006B6185" w:rsidP="006B6185" w:rsidRDefault="004B335E">
      <w:r w:rsidRPr="000F756A">
        <w:t>13</w:t>
      </w:r>
      <w:r w:rsidRPr="000F756A" w:rsidR="006B6185">
        <w:t xml:space="preserve"> juni 2019</w:t>
      </w:r>
    </w:p>
    <w:p w:rsidRPr="000F756A" w:rsidR="0082319F" w:rsidP="00F627BB" w:rsidRDefault="0082319F">
      <w:pPr>
        <w:spacing w:line="240" w:lineRule="auto"/>
        <w:rPr>
          <w:rFonts w:eastAsia="Times New Roman" w:cs="Calibri"/>
          <w:b/>
          <w:bCs/>
          <w:iCs/>
          <w:szCs w:val="22"/>
          <w:u w:val="single"/>
          <w:lang w:eastAsia="nl-NL"/>
        </w:rPr>
      </w:pPr>
    </w:p>
    <w:p w:rsidRPr="000F756A" w:rsidR="0082319F" w:rsidP="00F627BB" w:rsidRDefault="0082319F">
      <w:pPr>
        <w:spacing w:line="240" w:lineRule="auto"/>
        <w:rPr>
          <w:rFonts w:eastAsia="Times New Roman" w:cs="Calibri"/>
          <w:b/>
          <w:bCs/>
          <w:iCs/>
          <w:szCs w:val="22"/>
          <w:u w:val="single"/>
          <w:lang w:eastAsia="nl-NL"/>
        </w:rPr>
      </w:pPr>
    </w:p>
    <w:p w:rsidRPr="000F756A" w:rsidR="004B335E" w:rsidP="00F627BB" w:rsidRDefault="00F627BB">
      <w:pPr>
        <w:pStyle w:val="Lijstalinea"/>
        <w:numPr>
          <w:ilvl w:val="0"/>
          <w:numId w:val="6"/>
        </w:numPr>
        <w:spacing w:line="240" w:lineRule="auto"/>
        <w:rPr>
          <w:rFonts w:eastAsia="Times New Roman" w:cs="Calibri"/>
          <w:b/>
          <w:sz w:val="24"/>
          <w:szCs w:val="24"/>
          <w:lang w:eastAsia="nl-NL"/>
        </w:rPr>
      </w:pPr>
      <w:r w:rsidRPr="000F756A">
        <w:rPr>
          <w:rFonts w:eastAsia="Times New Roman" w:cs="Calibri"/>
          <w:b/>
          <w:iCs/>
          <w:szCs w:val="22"/>
          <w:lang w:eastAsia="nl-NL"/>
        </w:rPr>
        <w:t xml:space="preserve">Wat zijn de kosten en baten van een minimum </w:t>
      </w:r>
      <w:r w:rsidRPr="000F756A" w:rsidR="00B0101B">
        <w:rPr>
          <w:b/>
        </w:rPr>
        <w:t>CO</w:t>
      </w:r>
      <w:r w:rsidRPr="000F756A" w:rsidR="00B0101B">
        <w:rPr>
          <w:b/>
          <w:vertAlign w:val="subscript"/>
        </w:rPr>
        <w:t xml:space="preserve">2 </w:t>
      </w:r>
      <w:r w:rsidRPr="000F756A">
        <w:rPr>
          <w:rFonts w:eastAsia="Times New Roman" w:cs="Calibri"/>
          <w:b/>
          <w:iCs/>
          <w:szCs w:val="22"/>
          <w:lang w:eastAsia="nl-NL"/>
        </w:rPr>
        <w:t>-prijs voor elektriciteitsopwekking?  </w:t>
      </w:r>
    </w:p>
    <w:p w:rsidRPr="000F756A" w:rsidR="004B335E" w:rsidP="004B335E" w:rsidRDefault="004B335E">
      <w:pPr>
        <w:pStyle w:val="Lijstalinea"/>
        <w:spacing w:line="240" w:lineRule="auto"/>
        <w:ind w:left="360"/>
        <w:rPr>
          <w:rFonts w:eastAsia="Times New Roman" w:cs="Calibri"/>
          <w:iCs/>
          <w:szCs w:val="22"/>
          <w:lang w:eastAsia="nl-NL"/>
        </w:rPr>
      </w:pPr>
    </w:p>
    <w:p w:rsidRPr="000F756A" w:rsidR="001B0B49" w:rsidP="004B335E" w:rsidRDefault="00F627BB">
      <w:pPr>
        <w:pStyle w:val="Lijstalinea"/>
        <w:spacing w:line="240" w:lineRule="auto"/>
        <w:ind w:left="360"/>
        <w:rPr>
          <w:rFonts w:eastAsia="Times New Roman" w:cs="Calibri"/>
          <w:iCs/>
          <w:szCs w:val="22"/>
          <w:lang w:eastAsia="nl-NL"/>
        </w:rPr>
      </w:pPr>
      <w:r w:rsidRPr="000F756A">
        <w:rPr>
          <w:rFonts w:eastAsia="Times New Roman" w:cs="Calibri"/>
          <w:iCs/>
          <w:szCs w:val="22"/>
          <w:lang w:eastAsia="nl-NL"/>
        </w:rPr>
        <w:t xml:space="preserve">Er zijn twee belangrijke baten. De eerste is ‘allocatieve </w:t>
      </w:r>
      <w:r w:rsidRPr="000F756A" w:rsidR="00196B10">
        <w:rPr>
          <w:rFonts w:eastAsia="Times New Roman" w:cs="Calibri"/>
          <w:iCs/>
          <w:szCs w:val="22"/>
          <w:lang w:eastAsia="nl-NL"/>
        </w:rPr>
        <w:t>efficiëntie</w:t>
      </w:r>
      <w:r w:rsidRPr="000F756A" w:rsidR="00196B10">
        <w:rPr>
          <w:rStyle w:val="Voetnootmarkering"/>
          <w:rFonts w:eastAsia="Times New Roman" w:cs="Calibri"/>
          <w:iCs/>
          <w:szCs w:val="22"/>
          <w:lang w:eastAsia="nl-NL"/>
        </w:rPr>
        <w:footnoteReference w:id="1"/>
      </w:r>
      <w:r w:rsidRPr="000F756A">
        <w:rPr>
          <w:rFonts w:eastAsia="Times New Roman" w:cs="Calibri"/>
          <w:iCs/>
          <w:szCs w:val="22"/>
          <w:lang w:eastAsia="nl-NL"/>
        </w:rPr>
        <w:t xml:space="preserve">’. Zonder een </w:t>
      </w:r>
      <w:r w:rsidRPr="000F756A" w:rsidR="00B0101B">
        <w:t>CO</w:t>
      </w:r>
      <w:r w:rsidRPr="000F756A" w:rsidR="00B0101B">
        <w:rPr>
          <w:vertAlign w:val="subscript"/>
        </w:rPr>
        <w:t>2</w:t>
      </w:r>
      <w:r w:rsidRPr="000F756A">
        <w:rPr>
          <w:rFonts w:eastAsia="Times New Roman" w:cs="Calibri"/>
          <w:iCs/>
          <w:szCs w:val="22"/>
          <w:lang w:eastAsia="nl-NL"/>
        </w:rPr>
        <w:t xml:space="preserve">-prijs voor de elektriciteitsopwekking </w:t>
      </w:r>
      <w:r w:rsidRPr="000F756A" w:rsidR="005D5E68">
        <w:rPr>
          <w:rFonts w:eastAsia="Times New Roman" w:cs="Calibri"/>
          <w:iCs/>
          <w:szCs w:val="22"/>
          <w:lang w:eastAsia="nl-NL"/>
        </w:rPr>
        <w:t>bestaat</w:t>
      </w:r>
      <w:r w:rsidRPr="000F756A">
        <w:rPr>
          <w:rFonts w:eastAsia="Times New Roman" w:cs="Calibri"/>
          <w:iCs/>
          <w:szCs w:val="22"/>
          <w:lang w:eastAsia="nl-NL"/>
        </w:rPr>
        <w:t xml:space="preserve"> het gevaar dat de elektriciteitssector een ‘te kleine’ bijdrage levert aan de Nederlandse klimaatdoelen. Andere sectoren (denk aan bebouwing en verkeer) moeten dan meer inspanning leveren</w:t>
      </w:r>
      <w:r w:rsidRPr="000F756A" w:rsidR="005D5E68">
        <w:rPr>
          <w:rFonts w:eastAsia="Times New Roman" w:cs="Calibri"/>
          <w:iCs/>
          <w:szCs w:val="22"/>
          <w:lang w:eastAsia="nl-NL"/>
        </w:rPr>
        <w:t xml:space="preserve"> – dat kost meer </w:t>
      </w:r>
      <w:r w:rsidRPr="000F756A">
        <w:rPr>
          <w:rFonts w:eastAsia="Times New Roman" w:cs="Calibri"/>
          <w:iCs/>
          <w:szCs w:val="22"/>
          <w:lang w:eastAsia="nl-NL"/>
        </w:rPr>
        <w:t xml:space="preserve">geld terwijl hetzelfde resultaat </w:t>
      </w:r>
      <w:r w:rsidRPr="000F756A" w:rsidR="005D5E68">
        <w:rPr>
          <w:rFonts w:eastAsia="Times New Roman" w:cs="Calibri"/>
          <w:iCs/>
          <w:szCs w:val="22"/>
          <w:lang w:eastAsia="nl-NL"/>
        </w:rPr>
        <w:t xml:space="preserve">tegen lagere kosten kan worden bereikt </w:t>
      </w:r>
      <w:r w:rsidRPr="000F756A">
        <w:rPr>
          <w:rFonts w:eastAsia="Times New Roman" w:cs="Calibri"/>
          <w:iCs/>
          <w:szCs w:val="22"/>
          <w:lang w:eastAsia="nl-NL"/>
        </w:rPr>
        <w:t xml:space="preserve">in de elektriciteitsopwekking. Daarnaast zorgt een minimum </w:t>
      </w:r>
      <w:r w:rsidRPr="000F756A" w:rsidR="00B0101B">
        <w:t>CO</w:t>
      </w:r>
      <w:r w:rsidRPr="000F756A" w:rsidR="00B0101B">
        <w:rPr>
          <w:vertAlign w:val="subscript"/>
        </w:rPr>
        <w:t>2</w:t>
      </w:r>
      <w:r w:rsidRPr="000F756A">
        <w:rPr>
          <w:rFonts w:eastAsia="Times New Roman" w:cs="Calibri"/>
          <w:iCs/>
          <w:szCs w:val="22"/>
          <w:lang w:eastAsia="nl-NL"/>
        </w:rPr>
        <w:t>-prijs voor de elektriciteitssector ervoor dat binnen deze sector de effectie</w:t>
      </w:r>
      <w:r w:rsidRPr="000F756A" w:rsidR="001B0B49">
        <w:rPr>
          <w:rFonts w:eastAsia="Times New Roman" w:cs="Calibri"/>
          <w:iCs/>
          <w:szCs w:val="22"/>
          <w:lang w:eastAsia="nl-NL"/>
        </w:rPr>
        <w:t>fst</w:t>
      </w:r>
      <w:r w:rsidRPr="000F756A">
        <w:rPr>
          <w:rFonts w:eastAsia="Times New Roman" w:cs="Calibri"/>
          <w:iCs/>
          <w:szCs w:val="22"/>
          <w:lang w:eastAsia="nl-NL"/>
        </w:rPr>
        <w:t xml:space="preserve">e maatregelen </w:t>
      </w:r>
      <w:r w:rsidRPr="000F756A" w:rsidR="001B0B49">
        <w:rPr>
          <w:rFonts w:eastAsia="Times New Roman" w:cs="Calibri"/>
          <w:iCs/>
          <w:szCs w:val="22"/>
          <w:lang w:eastAsia="nl-NL"/>
        </w:rPr>
        <w:t xml:space="preserve">zullen </w:t>
      </w:r>
      <w:r w:rsidRPr="000F756A">
        <w:rPr>
          <w:rFonts w:eastAsia="Times New Roman" w:cs="Calibri"/>
          <w:iCs/>
          <w:szCs w:val="22"/>
          <w:lang w:eastAsia="nl-NL"/>
        </w:rPr>
        <w:t xml:space="preserve">worden genomen </w:t>
      </w:r>
      <w:r w:rsidRPr="000F756A" w:rsidR="001B0B49">
        <w:rPr>
          <w:rFonts w:eastAsia="Times New Roman" w:cs="Calibri"/>
          <w:iCs/>
          <w:szCs w:val="22"/>
          <w:lang w:eastAsia="nl-NL"/>
        </w:rPr>
        <w:t>tegen de laagste</w:t>
      </w:r>
      <w:r w:rsidRPr="000F756A">
        <w:rPr>
          <w:rFonts w:eastAsia="Times New Roman" w:cs="Calibri"/>
          <w:iCs/>
          <w:szCs w:val="22"/>
          <w:lang w:eastAsia="nl-NL"/>
        </w:rPr>
        <w:t xml:space="preserve"> kosten. Misschien is het </w:t>
      </w:r>
      <w:r w:rsidRPr="000F756A" w:rsidR="005D5E68">
        <w:rPr>
          <w:rFonts w:eastAsia="Times New Roman" w:cs="Calibri"/>
          <w:iCs/>
          <w:szCs w:val="22"/>
          <w:lang w:eastAsia="nl-NL"/>
        </w:rPr>
        <w:t>efficiënter</w:t>
      </w:r>
      <w:r w:rsidRPr="000F756A">
        <w:rPr>
          <w:rFonts w:eastAsia="Times New Roman" w:cs="Calibri"/>
          <w:iCs/>
          <w:szCs w:val="22"/>
          <w:lang w:eastAsia="nl-NL"/>
        </w:rPr>
        <w:t xml:space="preserve"> om meerdere steenkoolcentrales open te houden die minder vaak daadwerkelijk steenkool stoken, ten opzichte van het alternatief</w:t>
      </w:r>
      <w:r w:rsidRPr="000F756A" w:rsidR="001B0B49">
        <w:rPr>
          <w:rFonts w:eastAsia="Times New Roman" w:cs="Calibri"/>
          <w:iCs/>
          <w:szCs w:val="22"/>
          <w:lang w:eastAsia="nl-NL"/>
        </w:rPr>
        <w:t>: enkele</w:t>
      </w:r>
      <w:r w:rsidRPr="000F756A">
        <w:rPr>
          <w:rFonts w:eastAsia="Times New Roman" w:cs="Calibri"/>
          <w:iCs/>
          <w:szCs w:val="22"/>
          <w:lang w:eastAsia="nl-NL"/>
        </w:rPr>
        <w:t xml:space="preserve"> centrales sluiten terwijl de rest continu steenkool gebruikt. </w:t>
      </w:r>
      <w:r w:rsidRPr="000F756A" w:rsidR="001B0B49">
        <w:rPr>
          <w:rFonts w:eastAsia="Times New Roman" w:cs="Calibri"/>
          <w:iCs/>
          <w:szCs w:val="22"/>
          <w:lang w:eastAsia="nl-NL"/>
        </w:rPr>
        <w:t xml:space="preserve">Met een </w:t>
      </w:r>
      <w:r w:rsidRPr="000F756A" w:rsidR="001B0B49">
        <w:t>CO</w:t>
      </w:r>
      <w:r w:rsidRPr="000F756A" w:rsidR="001B0B49">
        <w:rPr>
          <w:vertAlign w:val="subscript"/>
        </w:rPr>
        <w:t>2-</w:t>
      </w:r>
      <w:r w:rsidRPr="000F756A" w:rsidR="001B0B49">
        <w:rPr>
          <w:rFonts w:eastAsia="Times New Roman" w:cs="Calibri"/>
          <w:iCs/>
          <w:szCs w:val="22"/>
          <w:lang w:eastAsia="nl-NL"/>
        </w:rPr>
        <w:t>prijs voor de elektriciteitssector</w:t>
      </w:r>
      <w:r w:rsidRPr="000F756A">
        <w:rPr>
          <w:rFonts w:eastAsia="Times New Roman" w:cs="Calibri"/>
          <w:iCs/>
          <w:szCs w:val="22"/>
          <w:lang w:eastAsia="nl-NL"/>
        </w:rPr>
        <w:t xml:space="preserve"> worden </w:t>
      </w:r>
      <w:r w:rsidRPr="000F756A" w:rsidR="001B0B49">
        <w:rPr>
          <w:rFonts w:eastAsia="Times New Roman" w:cs="Calibri"/>
          <w:iCs/>
          <w:szCs w:val="22"/>
          <w:lang w:eastAsia="nl-NL"/>
        </w:rPr>
        <w:t xml:space="preserve">zulke opties </w:t>
      </w:r>
      <w:r w:rsidRPr="000F756A">
        <w:rPr>
          <w:rFonts w:eastAsia="Times New Roman" w:cs="Calibri"/>
          <w:iCs/>
          <w:szCs w:val="22"/>
          <w:lang w:eastAsia="nl-NL"/>
        </w:rPr>
        <w:t>vanzelf efficiënt ingezet</w:t>
      </w:r>
      <w:r w:rsidRPr="000F756A" w:rsidR="001B0B49">
        <w:rPr>
          <w:rFonts w:eastAsia="Times New Roman" w:cs="Calibri"/>
          <w:iCs/>
          <w:szCs w:val="22"/>
          <w:lang w:eastAsia="nl-NL"/>
        </w:rPr>
        <w:t xml:space="preserve">; </w:t>
      </w:r>
      <w:r w:rsidR="00451511">
        <w:rPr>
          <w:rFonts w:eastAsia="Times New Roman" w:cs="Calibri"/>
          <w:iCs/>
          <w:szCs w:val="22"/>
          <w:lang w:eastAsia="nl-NL"/>
        </w:rPr>
        <w:t xml:space="preserve">terwijl deze </w:t>
      </w:r>
      <w:r w:rsidRPr="000F756A" w:rsidR="001B0B49">
        <w:rPr>
          <w:rFonts w:eastAsia="Times New Roman" w:cs="Calibri"/>
          <w:iCs/>
          <w:szCs w:val="22"/>
          <w:lang w:eastAsia="nl-NL"/>
        </w:rPr>
        <w:t xml:space="preserve">opties niet </w:t>
      </w:r>
      <w:r w:rsidR="00451511">
        <w:rPr>
          <w:rFonts w:eastAsia="Times New Roman" w:cs="Calibri"/>
          <w:iCs/>
          <w:szCs w:val="22"/>
          <w:lang w:eastAsia="nl-NL"/>
        </w:rPr>
        <w:t>worden ingezet</w:t>
      </w:r>
      <w:r w:rsidRPr="000F756A" w:rsidR="001B0B49">
        <w:rPr>
          <w:rFonts w:eastAsia="Times New Roman" w:cs="Calibri"/>
          <w:iCs/>
          <w:szCs w:val="22"/>
          <w:lang w:eastAsia="nl-NL"/>
        </w:rPr>
        <w:t xml:space="preserve"> </w:t>
      </w:r>
      <w:r w:rsidR="00451511">
        <w:rPr>
          <w:rFonts w:eastAsia="Times New Roman" w:cs="Calibri"/>
          <w:iCs/>
          <w:szCs w:val="22"/>
          <w:lang w:eastAsia="nl-NL"/>
        </w:rPr>
        <w:t>bij</w:t>
      </w:r>
      <w:r w:rsidRPr="000F756A">
        <w:rPr>
          <w:rFonts w:eastAsia="Times New Roman" w:cs="Calibri"/>
          <w:iCs/>
          <w:szCs w:val="22"/>
          <w:lang w:eastAsia="nl-NL"/>
        </w:rPr>
        <w:t xml:space="preserve"> andere maatregelen. </w:t>
      </w:r>
    </w:p>
    <w:p w:rsidRPr="000F756A" w:rsidR="00F627BB" w:rsidP="004B335E" w:rsidRDefault="00F627BB">
      <w:pPr>
        <w:pStyle w:val="Lijstalinea"/>
        <w:spacing w:line="240" w:lineRule="auto"/>
        <w:ind w:left="360"/>
        <w:rPr>
          <w:rFonts w:eastAsia="Times New Roman" w:cs="Calibri"/>
          <w:sz w:val="24"/>
          <w:szCs w:val="24"/>
          <w:lang w:eastAsia="nl-NL"/>
        </w:rPr>
      </w:pPr>
      <w:r w:rsidRPr="000F756A">
        <w:rPr>
          <w:rFonts w:eastAsia="Times New Roman" w:cs="Calibri"/>
          <w:iCs/>
          <w:szCs w:val="22"/>
          <w:lang w:eastAsia="nl-NL"/>
        </w:rPr>
        <w:t xml:space="preserve">Een tweede </w:t>
      </w:r>
      <w:r w:rsidRPr="000F756A" w:rsidR="001B0B49">
        <w:rPr>
          <w:rFonts w:eastAsia="Times New Roman" w:cs="Calibri"/>
          <w:iCs/>
          <w:szCs w:val="22"/>
          <w:lang w:eastAsia="nl-NL"/>
        </w:rPr>
        <w:t>baat</w:t>
      </w:r>
      <w:r w:rsidRPr="000F756A">
        <w:rPr>
          <w:rFonts w:eastAsia="Times New Roman" w:cs="Calibri"/>
          <w:iCs/>
          <w:szCs w:val="22"/>
          <w:lang w:eastAsia="nl-NL"/>
        </w:rPr>
        <w:t xml:space="preserve"> is dat er minder vergaande aanvullende maatregelen nodig zijn. Subsidies, </w:t>
      </w:r>
      <w:r w:rsidRPr="000F756A" w:rsidR="004E0A35">
        <w:rPr>
          <w:rFonts w:eastAsia="Times New Roman" w:cs="Calibri"/>
          <w:iCs/>
          <w:szCs w:val="22"/>
          <w:lang w:eastAsia="nl-NL"/>
        </w:rPr>
        <w:t>zoals</w:t>
      </w:r>
      <w:r w:rsidRPr="000F756A">
        <w:rPr>
          <w:rFonts w:eastAsia="Times New Roman" w:cs="Calibri"/>
          <w:iCs/>
          <w:szCs w:val="22"/>
          <w:lang w:eastAsia="nl-NL"/>
        </w:rPr>
        <w:t xml:space="preserve"> voor het bijstoken van hout, kosten veel geld ten opzichte van het resultaat. Bedrijven richten zich op het verkrijgen van subsidies, in plaats van op het echte doel</w:t>
      </w:r>
      <w:r w:rsidRPr="000F756A" w:rsidR="004E0A35">
        <w:rPr>
          <w:rFonts w:eastAsia="Times New Roman" w:cs="Calibri"/>
          <w:iCs/>
          <w:szCs w:val="22"/>
          <w:lang w:eastAsia="nl-NL"/>
        </w:rPr>
        <w:t>:</w:t>
      </w:r>
      <w:r w:rsidRPr="000F756A">
        <w:rPr>
          <w:rFonts w:eastAsia="Times New Roman" w:cs="Calibri"/>
          <w:iCs/>
          <w:szCs w:val="22"/>
          <w:lang w:eastAsia="nl-NL"/>
        </w:rPr>
        <w:t xml:space="preserve"> het verminderen van </w:t>
      </w:r>
      <w:r w:rsidRPr="000F756A" w:rsidR="00B0101B">
        <w:t>CO</w:t>
      </w:r>
      <w:r w:rsidRPr="000F756A" w:rsidR="00B0101B">
        <w:rPr>
          <w:vertAlign w:val="subscript"/>
        </w:rPr>
        <w:t>2</w:t>
      </w:r>
      <w:r w:rsidRPr="000F756A" w:rsidR="004E0A35">
        <w:rPr>
          <w:vertAlign w:val="subscript"/>
        </w:rPr>
        <w:t>-</w:t>
      </w:r>
      <w:r w:rsidRPr="000F756A">
        <w:rPr>
          <w:rFonts w:eastAsia="Times New Roman" w:cs="Calibri"/>
          <w:iCs/>
          <w:szCs w:val="22"/>
          <w:lang w:eastAsia="nl-NL"/>
        </w:rPr>
        <w:t>uitstoot. Het sluiten van een steenkoolcentrale is een juridisch ingewikkeld proces waarbij de overheid altijd op een informatieachterstand staat</w:t>
      </w:r>
      <w:r w:rsidRPr="000F756A" w:rsidR="004E0A35">
        <w:rPr>
          <w:rFonts w:eastAsia="Times New Roman" w:cs="Calibri"/>
          <w:iCs/>
          <w:szCs w:val="22"/>
          <w:lang w:eastAsia="nl-NL"/>
        </w:rPr>
        <w:t>,</w:t>
      </w:r>
      <w:r w:rsidRPr="000F756A">
        <w:rPr>
          <w:rFonts w:eastAsia="Times New Roman" w:cs="Calibri"/>
          <w:iCs/>
          <w:szCs w:val="22"/>
          <w:lang w:eastAsia="nl-NL"/>
        </w:rPr>
        <w:t xml:space="preserve"> en daardoor meer geld moet betalen dan eigenlijk nodig is. Door </w:t>
      </w:r>
      <w:r w:rsidRPr="000F756A" w:rsidR="00B0101B">
        <w:t>CO</w:t>
      </w:r>
      <w:r w:rsidRPr="000F756A" w:rsidR="00B0101B">
        <w:rPr>
          <w:vertAlign w:val="subscript"/>
        </w:rPr>
        <w:t>2</w:t>
      </w:r>
      <w:r w:rsidRPr="000F756A" w:rsidR="004E0A35">
        <w:rPr>
          <w:vertAlign w:val="subscript"/>
        </w:rPr>
        <w:t>-</w:t>
      </w:r>
      <w:r w:rsidRPr="000F756A">
        <w:rPr>
          <w:rFonts w:eastAsia="Times New Roman" w:cs="Calibri"/>
          <w:iCs/>
          <w:szCs w:val="22"/>
          <w:lang w:eastAsia="nl-NL"/>
        </w:rPr>
        <w:t xml:space="preserve">prijzen te hanteren kan dezelfde </w:t>
      </w:r>
      <w:r w:rsidRPr="000F756A" w:rsidR="00B0101B">
        <w:t>CO</w:t>
      </w:r>
      <w:r w:rsidRPr="000F756A" w:rsidR="00B0101B">
        <w:rPr>
          <w:vertAlign w:val="subscript"/>
        </w:rPr>
        <w:t>2</w:t>
      </w:r>
      <w:r w:rsidRPr="000F756A" w:rsidR="004E0A35">
        <w:rPr>
          <w:vertAlign w:val="subscript"/>
        </w:rPr>
        <w:t>-</w:t>
      </w:r>
      <w:r w:rsidRPr="000F756A">
        <w:rPr>
          <w:rFonts w:eastAsia="Times New Roman" w:cs="Calibri"/>
          <w:iCs/>
          <w:szCs w:val="22"/>
          <w:lang w:eastAsia="nl-NL"/>
        </w:rPr>
        <w:t xml:space="preserve">reductie bereikt worden </w:t>
      </w:r>
      <w:r w:rsidRPr="000F756A" w:rsidR="004E0A35">
        <w:rPr>
          <w:rFonts w:eastAsia="Times New Roman" w:cs="Calibri"/>
          <w:iCs/>
          <w:szCs w:val="22"/>
          <w:lang w:eastAsia="nl-NL"/>
        </w:rPr>
        <w:t>tegen</w:t>
      </w:r>
      <w:r w:rsidRPr="000F756A">
        <w:rPr>
          <w:rFonts w:eastAsia="Times New Roman" w:cs="Calibri"/>
          <w:iCs/>
          <w:szCs w:val="22"/>
          <w:lang w:eastAsia="nl-NL"/>
        </w:rPr>
        <w:t xml:space="preserve"> veel lagere maatschappelijke kosten.</w:t>
      </w:r>
    </w:p>
    <w:p w:rsidRPr="000F756A" w:rsidR="004B335E" w:rsidP="004B335E" w:rsidRDefault="00F627BB">
      <w:pPr>
        <w:spacing w:line="240" w:lineRule="auto"/>
        <w:ind w:left="360"/>
        <w:rPr>
          <w:rFonts w:eastAsia="Times New Roman" w:cs="Calibri"/>
          <w:sz w:val="24"/>
          <w:szCs w:val="24"/>
          <w:lang w:eastAsia="nl-NL"/>
        </w:rPr>
      </w:pPr>
      <w:r w:rsidRPr="000F756A">
        <w:rPr>
          <w:rFonts w:eastAsia="Times New Roman" w:cs="Calibri"/>
          <w:iCs/>
          <w:szCs w:val="22"/>
          <w:lang w:eastAsia="nl-NL"/>
        </w:rPr>
        <w:t>Het potenti</w:t>
      </w:r>
      <w:r w:rsidRPr="000F756A" w:rsidR="004E0A35">
        <w:rPr>
          <w:rFonts w:eastAsia="Times New Roman" w:cs="Calibri"/>
          <w:iCs/>
          <w:szCs w:val="22"/>
          <w:lang w:eastAsia="nl-NL"/>
        </w:rPr>
        <w:t>ë</w:t>
      </w:r>
      <w:r w:rsidRPr="000F756A">
        <w:rPr>
          <w:rFonts w:eastAsia="Times New Roman" w:cs="Calibri"/>
          <w:iCs/>
          <w:szCs w:val="22"/>
          <w:lang w:eastAsia="nl-NL"/>
        </w:rPr>
        <w:t xml:space="preserve">le nadeel is dat ‘vieze’ elektriciteit opgewekt wordt in het buitenland en wordt geïmporteerd. Dit kan worden voorkomen door een slimme </w:t>
      </w:r>
      <w:r w:rsidRPr="000F756A" w:rsidR="00B0101B">
        <w:t>CO</w:t>
      </w:r>
      <w:r w:rsidRPr="000F756A" w:rsidR="00B0101B">
        <w:rPr>
          <w:vertAlign w:val="subscript"/>
        </w:rPr>
        <w:t>2</w:t>
      </w:r>
      <w:r w:rsidRPr="000F756A" w:rsidR="004E0A35">
        <w:rPr>
          <w:vertAlign w:val="subscript"/>
        </w:rPr>
        <w:t>-</w:t>
      </w:r>
      <w:r w:rsidRPr="000F756A">
        <w:rPr>
          <w:rFonts w:eastAsia="Times New Roman" w:cs="Calibri"/>
          <w:iCs/>
          <w:szCs w:val="22"/>
          <w:lang w:eastAsia="nl-NL"/>
        </w:rPr>
        <w:t>heffing te gebruiken, waarbij de opbrengsten deels worden teruggegeven aan de binnenlandse elektriciteitsproducenten.</w:t>
      </w:r>
    </w:p>
    <w:p w:rsidRPr="000F756A" w:rsidR="004B335E" w:rsidP="004B335E" w:rsidRDefault="004B335E">
      <w:pPr>
        <w:spacing w:line="240" w:lineRule="auto"/>
        <w:ind w:left="360"/>
        <w:rPr>
          <w:rFonts w:eastAsia="Times New Roman"/>
          <w:iCs/>
          <w:sz w:val="14"/>
          <w:szCs w:val="14"/>
          <w:lang w:eastAsia="nl-NL"/>
        </w:rPr>
      </w:pPr>
    </w:p>
    <w:p w:rsidRPr="000F756A" w:rsidR="004B335E" w:rsidP="00F627BB" w:rsidRDefault="00F627BB">
      <w:pPr>
        <w:pStyle w:val="Lijstalinea"/>
        <w:numPr>
          <w:ilvl w:val="0"/>
          <w:numId w:val="6"/>
        </w:numPr>
        <w:spacing w:line="240" w:lineRule="auto"/>
        <w:rPr>
          <w:rFonts w:eastAsia="Times New Roman" w:cs="Calibri"/>
          <w:b/>
          <w:sz w:val="24"/>
          <w:szCs w:val="24"/>
          <w:lang w:eastAsia="nl-NL"/>
        </w:rPr>
      </w:pPr>
      <w:r w:rsidRPr="000F756A">
        <w:rPr>
          <w:rFonts w:eastAsia="Times New Roman" w:cs="Calibri"/>
          <w:b/>
          <w:iCs/>
          <w:szCs w:val="22"/>
          <w:lang w:eastAsia="nl-NL"/>
        </w:rPr>
        <w:t>In hoeverre zal een geleidelijk oplopende minimumprijs een prikkel geven voor verduurzaming?</w:t>
      </w:r>
    </w:p>
    <w:p w:rsidRPr="000F756A" w:rsidR="004B335E" w:rsidP="004B335E" w:rsidRDefault="004B335E">
      <w:pPr>
        <w:pStyle w:val="Lijstalinea"/>
        <w:spacing w:line="240" w:lineRule="auto"/>
        <w:ind w:left="360"/>
        <w:rPr>
          <w:rFonts w:eastAsia="Times New Roman" w:cs="Calibri"/>
          <w:iCs/>
          <w:szCs w:val="22"/>
          <w:lang w:eastAsia="nl-NL"/>
        </w:rPr>
      </w:pPr>
    </w:p>
    <w:p w:rsidRPr="000F756A" w:rsidR="00F627BB" w:rsidP="004B335E" w:rsidRDefault="00F627BB">
      <w:pPr>
        <w:pStyle w:val="Lijstalinea"/>
        <w:spacing w:line="240" w:lineRule="auto"/>
        <w:ind w:left="360"/>
        <w:rPr>
          <w:rFonts w:eastAsia="Times New Roman" w:cs="Calibri"/>
          <w:sz w:val="24"/>
          <w:szCs w:val="24"/>
          <w:lang w:eastAsia="nl-NL"/>
        </w:rPr>
      </w:pPr>
      <w:r w:rsidRPr="000F756A">
        <w:rPr>
          <w:rFonts w:eastAsia="Times New Roman" w:cs="Calibri"/>
          <w:iCs/>
          <w:szCs w:val="22"/>
          <w:lang w:eastAsia="nl-NL"/>
        </w:rPr>
        <w:t>Een oplopende minimumprijs is een belangrijke aanjager voor investeringen in</w:t>
      </w:r>
      <w:r w:rsidRPr="000F756A" w:rsidR="00251AAA">
        <w:rPr>
          <w:rFonts w:eastAsia="Times New Roman" w:cs="Calibri"/>
          <w:iCs/>
          <w:szCs w:val="22"/>
          <w:lang w:eastAsia="nl-NL"/>
        </w:rPr>
        <w:t xml:space="preserve"> capaciteit voor </w:t>
      </w:r>
      <w:r w:rsidRPr="000F756A">
        <w:rPr>
          <w:rFonts w:eastAsia="Times New Roman" w:cs="Calibri"/>
          <w:iCs/>
          <w:szCs w:val="22"/>
          <w:lang w:eastAsia="nl-NL"/>
        </w:rPr>
        <w:t>schone</w:t>
      </w:r>
      <w:r w:rsidRPr="000F756A" w:rsidR="00251AAA">
        <w:rPr>
          <w:rFonts w:eastAsia="Times New Roman" w:cs="Calibri"/>
          <w:iCs/>
          <w:szCs w:val="22"/>
          <w:lang w:eastAsia="nl-NL"/>
        </w:rPr>
        <w:t xml:space="preserve"> </w:t>
      </w:r>
      <w:r w:rsidRPr="000F756A">
        <w:rPr>
          <w:rFonts w:eastAsia="Times New Roman" w:cs="Calibri"/>
          <w:iCs/>
          <w:szCs w:val="22"/>
          <w:lang w:eastAsia="nl-NL"/>
        </w:rPr>
        <w:t>elektriciteit. Dat is algemeen geaccepteerd. Daarbij is het niet</w:t>
      </w:r>
      <w:r w:rsidRPr="000F756A" w:rsidR="00251AAA">
        <w:rPr>
          <w:rFonts w:eastAsia="Times New Roman" w:cs="Calibri"/>
          <w:iCs/>
          <w:szCs w:val="22"/>
          <w:lang w:eastAsia="nl-NL"/>
        </w:rPr>
        <w:t xml:space="preserve"> van belang</w:t>
      </w:r>
      <w:r w:rsidRPr="000F756A">
        <w:rPr>
          <w:rFonts w:eastAsia="Times New Roman" w:cs="Calibri"/>
          <w:iCs/>
          <w:szCs w:val="22"/>
          <w:lang w:eastAsia="nl-NL"/>
        </w:rPr>
        <w:t xml:space="preserve"> dat de prijs laag begint</w:t>
      </w:r>
      <w:r w:rsidRPr="000F756A" w:rsidR="00251AAA">
        <w:rPr>
          <w:rFonts w:eastAsia="Times New Roman" w:cs="Calibri"/>
          <w:iCs/>
          <w:szCs w:val="22"/>
          <w:lang w:eastAsia="nl-NL"/>
        </w:rPr>
        <w:t xml:space="preserve">, maar wel </w:t>
      </w:r>
      <w:r w:rsidRPr="000F756A">
        <w:rPr>
          <w:rFonts w:eastAsia="Times New Roman" w:cs="Calibri"/>
          <w:iCs/>
          <w:szCs w:val="22"/>
          <w:lang w:eastAsia="nl-NL"/>
        </w:rPr>
        <w:t xml:space="preserve">dat </w:t>
      </w:r>
      <w:r w:rsidRPr="000F756A" w:rsidR="00251AAA">
        <w:rPr>
          <w:rFonts w:eastAsia="Times New Roman" w:cs="Calibri"/>
          <w:iCs/>
          <w:szCs w:val="22"/>
          <w:lang w:eastAsia="nl-NL"/>
        </w:rPr>
        <w:t>hij</w:t>
      </w:r>
      <w:r w:rsidRPr="000F756A">
        <w:rPr>
          <w:rFonts w:eastAsia="Times New Roman" w:cs="Calibri"/>
          <w:iCs/>
          <w:szCs w:val="22"/>
          <w:lang w:eastAsia="nl-NL"/>
        </w:rPr>
        <w:t xml:space="preserve"> voldoende hoog is in de nabije toekomst. De lage prijs waarmee men begint is het resultaat van </w:t>
      </w:r>
      <w:r w:rsidRPr="000F756A" w:rsidR="00251AAA">
        <w:rPr>
          <w:rFonts w:eastAsia="Times New Roman" w:cs="Calibri"/>
          <w:iCs/>
          <w:szCs w:val="22"/>
          <w:lang w:eastAsia="nl-NL"/>
        </w:rPr>
        <w:t>een</w:t>
      </w:r>
      <w:r w:rsidRPr="000F756A">
        <w:rPr>
          <w:rFonts w:eastAsia="Times New Roman" w:cs="Calibri"/>
          <w:iCs/>
          <w:szCs w:val="22"/>
          <w:lang w:eastAsia="nl-NL"/>
        </w:rPr>
        <w:t xml:space="preserve"> politiek proces</w:t>
      </w:r>
      <w:r w:rsidRPr="000F756A" w:rsidR="00251AAA">
        <w:rPr>
          <w:rFonts w:eastAsia="Times New Roman" w:cs="Calibri"/>
          <w:iCs/>
          <w:szCs w:val="22"/>
          <w:lang w:eastAsia="nl-NL"/>
        </w:rPr>
        <w:t>,</w:t>
      </w:r>
      <w:r w:rsidRPr="000F756A">
        <w:rPr>
          <w:rFonts w:eastAsia="Times New Roman" w:cs="Calibri"/>
          <w:iCs/>
          <w:szCs w:val="22"/>
          <w:lang w:eastAsia="nl-NL"/>
        </w:rPr>
        <w:t xml:space="preserve"> waarbij </w:t>
      </w:r>
      <w:r w:rsidRPr="000F756A" w:rsidR="00251AAA">
        <w:rPr>
          <w:rFonts w:eastAsia="Times New Roman" w:cs="Calibri"/>
          <w:iCs/>
          <w:szCs w:val="22"/>
          <w:lang w:eastAsia="nl-NL"/>
        </w:rPr>
        <w:t>beleidsmakers moeilijke</w:t>
      </w:r>
      <w:r w:rsidRPr="000F756A">
        <w:rPr>
          <w:rFonts w:eastAsia="Times New Roman" w:cs="Calibri"/>
          <w:iCs/>
          <w:szCs w:val="22"/>
          <w:lang w:eastAsia="nl-NL"/>
        </w:rPr>
        <w:t xml:space="preserve"> beslissingen het liefst zo lang mogelijk voor</w:t>
      </w:r>
      <w:r w:rsidRPr="000F756A" w:rsidR="00251AAA">
        <w:rPr>
          <w:rFonts w:eastAsia="Times New Roman" w:cs="Calibri"/>
          <w:iCs/>
          <w:szCs w:val="22"/>
          <w:lang w:eastAsia="nl-NL"/>
        </w:rPr>
        <w:t xml:space="preserve"> zich </w:t>
      </w:r>
      <w:r w:rsidRPr="000F756A">
        <w:rPr>
          <w:rFonts w:eastAsia="Times New Roman" w:cs="Calibri"/>
          <w:iCs/>
          <w:szCs w:val="22"/>
          <w:lang w:eastAsia="nl-NL"/>
        </w:rPr>
        <w:t>uit schui</w:t>
      </w:r>
      <w:r w:rsidRPr="000F756A" w:rsidR="00251AAA">
        <w:rPr>
          <w:rFonts w:eastAsia="Times New Roman" w:cs="Calibri"/>
          <w:iCs/>
          <w:szCs w:val="22"/>
          <w:lang w:eastAsia="nl-NL"/>
        </w:rPr>
        <w:t>ven</w:t>
      </w:r>
      <w:r w:rsidRPr="000F756A">
        <w:rPr>
          <w:rFonts w:eastAsia="Times New Roman" w:cs="Calibri"/>
          <w:iCs/>
          <w:szCs w:val="22"/>
          <w:lang w:eastAsia="nl-NL"/>
        </w:rPr>
        <w:t xml:space="preserve">. De reden voor een lage beginprijs is </w:t>
      </w:r>
      <w:r w:rsidRPr="000F756A" w:rsidR="00251AAA">
        <w:rPr>
          <w:rFonts w:eastAsia="Times New Roman" w:cs="Calibri"/>
          <w:iCs/>
          <w:szCs w:val="22"/>
          <w:lang w:eastAsia="nl-NL"/>
        </w:rPr>
        <w:t xml:space="preserve">dus </w:t>
      </w:r>
      <w:r w:rsidRPr="000F756A">
        <w:rPr>
          <w:rFonts w:eastAsia="Times New Roman" w:cs="Calibri"/>
          <w:iCs/>
          <w:szCs w:val="22"/>
          <w:lang w:eastAsia="nl-NL"/>
        </w:rPr>
        <w:t>niet economisch van aard.</w:t>
      </w:r>
    </w:p>
    <w:p w:rsidRPr="000F756A" w:rsidR="00F627BB" w:rsidP="00F627BB" w:rsidRDefault="00F627BB">
      <w:pPr>
        <w:spacing w:line="240" w:lineRule="auto"/>
        <w:rPr>
          <w:rFonts w:eastAsia="Times New Roman" w:cs="Calibri"/>
          <w:sz w:val="24"/>
          <w:szCs w:val="24"/>
          <w:lang w:eastAsia="nl-NL"/>
        </w:rPr>
      </w:pPr>
      <w:r w:rsidRPr="000F756A">
        <w:rPr>
          <w:rFonts w:eastAsia="Times New Roman" w:cs="Calibri"/>
          <w:iCs/>
          <w:szCs w:val="22"/>
          <w:lang w:eastAsia="nl-NL"/>
        </w:rPr>
        <w:t> </w:t>
      </w:r>
    </w:p>
    <w:p w:rsidRPr="000F756A" w:rsidR="004B335E" w:rsidP="00F627BB" w:rsidRDefault="00F627BB">
      <w:pPr>
        <w:pStyle w:val="Lijstalinea"/>
        <w:numPr>
          <w:ilvl w:val="0"/>
          <w:numId w:val="6"/>
        </w:numPr>
        <w:spacing w:line="240" w:lineRule="auto"/>
        <w:rPr>
          <w:rFonts w:eastAsia="Times New Roman" w:cs="Calibri"/>
          <w:b/>
          <w:sz w:val="24"/>
          <w:szCs w:val="24"/>
          <w:lang w:eastAsia="nl-NL"/>
        </w:rPr>
      </w:pPr>
      <w:r w:rsidRPr="000F756A">
        <w:rPr>
          <w:rFonts w:eastAsia="Times New Roman" w:cs="Calibri"/>
          <w:b/>
          <w:iCs/>
          <w:szCs w:val="22"/>
          <w:lang w:eastAsia="nl-NL"/>
        </w:rPr>
        <w:t xml:space="preserve">Welke internationale gevolgen zullen naar verwachting optreden als Nederland een minimum </w:t>
      </w:r>
      <w:r w:rsidRPr="000F756A" w:rsidR="00B0101B">
        <w:rPr>
          <w:b/>
        </w:rPr>
        <w:t>CO</w:t>
      </w:r>
      <w:r w:rsidRPr="000F756A" w:rsidR="00B0101B">
        <w:rPr>
          <w:b/>
          <w:vertAlign w:val="subscript"/>
        </w:rPr>
        <w:t>2</w:t>
      </w:r>
      <w:r w:rsidRPr="000F756A">
        <w:rPr>
          <w:rFonts w:eastAsia="Times New Roman" w:cs="Calibri"/>
          <w:b/>
          <w:iCs/>
          <w:szCs w:val="22"/>
          <w:lang w:eastAsia="nl-NL"/>
        </w:rPr>
        <w:t>-prijs bij elektriciteitsopwekking invoert?</w:t>
      </w:r>
    </w:p>
    <w:p w:rsidRPr="000F756A" w:rsidR="004B335E" w:rsidP="004B335E" w:rsidRDefault="004B335E">
      <w:pPr>
        <w:pStyle w:val="Lijstalinea"/>
        <w:spacing w:line="240" w:lineRule="auto"/>
        <w:ind w:left="360"/>
        <w:rPr>
          <w:rFonts w:eastAsia="Times New Roman" w:cs="Calibri"/>
          <w:iCs/>
          <w:szCs w:val="22"/>
          <w:lang w:eastAsia="nl-NL"/>
        </w:rPr>
      </w:pPr>
    </w:p>
    <w:p w:rsidRPr="000F756A" w:rsidR="00F627BB" w:rsidP="004B335E" w:rsidRDefault="00F627BB">
      <w:pPr>
        <w:pStyle w:val="Lijstalinea"/>
        <w:spacing w:line="240" w:lineRule="auto"/>
        <w:ind w:left="360"/>
        <w:rPr>
          <w:rFonts w:eastAsia="Times New Roman" w:cs="Calibri"/>
          <w:sz w:val="24"/>
          <w:szCs w:val="24"/>
          <w:lang w:eastAsia="nl-NL"/>
        </w:rPr>
      </w:pPr>
      <w:r w:rsidRPr="000F756A">
        <w:rPr>
          <w:rFonts w:eastAsia="Times New Roman" w:cs="Calibri"/>
          <w:iCs/>
          <w:szCs w:val="22"/>
          <w:lang w:eastAsia="nl-NL"/>
        </w:rPr>
        <w:t xml:space="preserve">Potentieel </w:t>
      </w:r>
      <w:r w:rsidRPr="000F756A" w:rsidR="00251AAA">
        <w:rPr>
          <w:rFonts w:eastAsia="Times New Roman" w:cs="Calibri"/>
          <w:iCs/>
          <w:szCs w:val="22"/>
          <w:lang w:eastAsia="nl-NL"/>
        </w:rPr>
        <w:t xml:space="preserve">leidt dit tot </w:t>
      </w:r>
      <w:r w:rsidRPr="000F756A">
        <w:rPr>
          <w:rFonts w:eastAsia="Times New Roman" w:cs="Calibri"/>
          <w:iCs/>
          <w:szCs w:val="22"/>
          <w:lang w:eastAsia="nl-NL"/>
        </w:rPr>
        <w:t>import van viez</w:t>
      </w:r>
      <w:r w:rsidRPr="000F756A" w:rsidR="00251AAA">
        <w:rPr>
          <w:rFonts w:eastAsia="Times New Roman" w:cs="Calibri"/>
          <w:iCs/>
          <w:szCs w:val="22"/>
          <w:lang w:eastAsia="nl-NL"/>
        </w:rPr>
        <w:t>e</w:t>
      </w:r>
      <w:r w:rsidRPr="000F756A">
        <w:rPr>
          <w:rFonts w:eastAsia="Times New Roman" w:cs="Calibri"/>
          <w:iCs/>
          <w:szCs w:val="22"/>
          <w:lang w:eastAsia="nl-NL"/>
        </w:rPr>
        <w:t xml:space="preserve"> elektriciteit, zie hierboven. Verder zal er mogelijk een kleine verschuiving van economische activiteiten plaatsvinden tussen sectoren. Op macroniveau (</w:t>
      </w:r>
      <w:r w:rsidRPr="000F756A" w:rsidR="00710492">
        <w:rPr>
          <w:rFonts w:eastAsia="Times New Roman" w:cs="Calibri"/>
          <w:iCs/>
          <w:szCs w:val="22"/>
          <w:lang w:eastAsia="nl-NL"/>
        </w:rPr>
        <w:t>bnp</w:t>
      </w:r>
      <w:r w:rsidRPr="000F756A">
        <w:rPr>
          <w:rFonts w:eastAsia="Times New Roman" w:cs="Calibri"/>
          <w:iCs/>
          <w:szCs w:val="22"/>
          <w:lang w:eastAsia="nl-NL"/>
        </w:rPr>
        <w:t xml:space="preserve">) zijn er vrijwel geen effecten. De overheid dient ervoor te zorgen dat de arbeidsmarkt voldoende flexibel is in termen van vaardigheden om een transitie te steunen. Dat lijkt mij </w:t>
      </w:r>
      <w:r w:rsidRPr="000F756A" w:rsidR="00710492">
        <w:rPr>
          <w:rFonts w:eastAsia="Times New Roman" w:cs="Calibri"/>
          <w:iCs/>
          <w:szCs w:val="22"/>
          <w:lang w:eastAsia="nl-NL"/>
        </w:rPr>
        <w:t xml:space="preserve">overigens sowieso </w:t>
      </w:r>
      <w:r w:rsidRPr="000F756A">
        <w:rPr>
          <w:rFonts w:eastAsia="Times New Roman" w:cs="Calibri"/>
          <w:iCs/>
          <w:szCs w:val="22"/>
          <w:lang w:eastAsia="nl-NL"/>
        </w:rPr>
        <w:t xml:space="preserve">een goed advies, ook zonder een </w:t>
      </w:r>
      <w:r w:rsidRPr="000F756A" w:rsidR="00B0101B">
        <w:t>CO</w:t>
      </w:r>
      <w:r w:rsidRPr="000F756A" w:rsidR="00B0101B">
        <w:rPr>
          <w:vertAlign w:val="subscript"/>
        </w:rPr>
        <w:t>2</w:t>
      </w:r>
      <w:r w:rsidRPr="000F756A" w:rsidR="00710492">
        <w:rPr>
          <w:vertAlign w:val="subscript"/>
        </w:rPr>
        <w:t>-</w:t>
      </w:r>
      <w:r w:rsidRPr="000F756A">
        <w:rPr>
          <w:rFonts w:eastAsia="Times New Roman" w:cs="Calibri"/>
          <w:iCs/>
          <w:szCs w:val="22"/>
          <w:lang w:eastAsia="nl-NL"/>
        </w:rPr>
        <w:t>prijs voor elektriciteit.</w:t>
      </w:r>
    </w:p>
    <w:p w:rsidRPr="000F756A" w:rsidR="00F627BB" w:rsidP="00F627BB" w:rsidRDefault="00F627BB">
      <w:pPr>
        <w:spacing w:line="240" w:lineRule="auto"/>
        <w:rPr>
          <w:rFonts w:eastAsia="Times New Roman" w:cs="Calibri"/>
          <w:sz w:val="24"/>
          <w:szCs w:val="24"/>
          <w:lang w:eastAsia="nl-NL"/>
        </w:rPr>
      </w:pPr>
      <w:r w:rsidRPr="000F756A">
        <w:rPr>
          <w:rFonts w:eastAsia="Times New Roman" w:cs="Calibri"/>
          <w:iCs/>
          <w:szCs w:val="22"/>
          <w:lang w:eastAsia="nl-NL"/>
        </w:rPr>
        <w:t> </w:t>
      </w:r>
    </w:p>
    <w:p w:rsidRPr="000F756A" w:rsidR="00A23618" w:rsidP="00F627BB" w:rsidRDefault="00F627BB">
      <w:pPr>
        <w:pStyle w:val="Lijstalinea"/>
        <w:numPr>
          <w:ilvl w:val="0"/>
          <w:numId w:val="6"/>
        </w:numPr>
        <w:spacing w:line="240" w:lineRule="auto"/>
        <w:rPr>
          <w:rFonts w:eastAsia="Times New Roman" w:cs="Calibri"/>
          <w:b/>
          <w:sz w:val="24"/>
          <w:szCs w:val="24"/>
          <w:lang w:eastAsia="nl-NL"/>
        </w:rPr>
      </w:pPr>
      <w:r w:rsidRPr="000F756A">
        <w:rPr>
          <w:rFonts w:eastAsia="Times New Roman" w:cs="Calibri"/>
          <w:b/>
          <w:iCs/>
          <w:szCs w:val="22"/>
          <w:lang w:eastAsia="nl-NL"/>
        </w:rPr>
        <w:t>Hoe verhoudt een nationale CO2-minimumprijs zich tot een Europees systeem voor handel in emissierechten (ETS)?</w:t>
      </w:r>
    </w:p>
    <w:p w:rsidRPr="000F756A" w:rsidR="00A23618" w:rsidP="00A23618" w:rsidRDefault="00A23618">
      <w:pPr>
        <w:pStyle w:val="Lijstalinea"/>
        <w:spacing w:line="240" w:lineRule="auto"/>
        <w:ind w:left="360"/>
        <w:rPr>
          <w:rFonts w:eastAsia="Times New Roman" w:cs="Calibri"/>
          <w:iCs/>
          <w:szCs w:val="22"/>
          <w:lang w:eastAsia="nl-NL"/>
        </w:rPr>
      </w:pPr>
    </w:p>
    <w:p w:rsidRPr="000F756A" w:rsidR="00F627BB" w:rsidP="00A23618" w:rsidRDefault="00F627BB">
      <w:pPr>
        <w:pStyle w:val="Lijstalinea"/>
        <w:spacing w:line="240" w:lineRule="auto"/>
        <w:ind w:left="360"/>
        <w:rPr>
          <w:rFonts w:eastAsia="Times New Roman" w:cs="Calibri"/>
          <w:sz w:val="24"/>
          <w:szCs w:val="24"/>
          <w:lang w:eastAsia="nl-NL"/>
        </w:rPr>
      </w:pPr>
      <w:r w:rsidRPr="000F756A">
        <w:rPr>
          <w:rFonts w:eastAsia="Times New Roman" w:cs="Calibri"/>
          <w:iCs/>
          <w:szCs w:val="22"/>
          <w:lang w:eastAsia="nl-NL"/>
        </w:rPr>
        <w:t>De minimumprijs moet altijd zijn geformuleerd als prijs inclusief de ETS</w:t>
      </w:r>
      <w:r w:rsidRPr="000F756A" w:rsidR="00DE4647">
        <w:rPr>
          <w:rFonts w:eastAsia="Times New Roman" w:cs="Calibri"/>
          <w:iCs/>
          <w:szCs w:val="22"/>
          <w:lang w:eastAsia="nl-NL"/>
        </w:rPr>
        <w:t>-</w:t>
      </w:r>
      <w:r w:rsidRPr="000F756A">
        <w:rPr>
          <w:rFonts w:eastAsia="Times New Roman" w:cs="Calibri"/>
          <w:iCs/>
          <w:szCs w:val="22"/>
          <w:lang w:eastAsia="nl-NL"/>
        </w:rPr>
        <w:t xml:space="preserve">prijs. Het grote voordeel </w:t>
      </w:r>
      <w:r w:rsidRPr="000F756A" w:rsidR="00DE4647">
        <w:rPr>
          <w:rFonts w:eastAsia="Times New Roman" w:cs="Calibri"/>
          <w:iCs/>
          <w:szCs w:val="22"/>
          <w:lang w:eastAsia="nl-NL"/>
        </w:rPr>
        <w:t xml:space="preserve">van een nationale </w:t>
      </w:r>
      <w:r w:rsidRPr="000F756A" w:rsidR="00B0101B">
        <w:t>CO</w:t>
      </w:r>
      <w:r w:rsidRPr="000F756A" w:rsidR="00B0101B">
        <w:rPr>
          <w:vertAlign w:val="subscript"/>
        </w:rPr>
        <w:t>2</w:t>
      </w:r>
      <w:r w:rsidRPr="000F756A" w:rsidR="00DE4647">
        <w:rPr>
          <w:vertAlign w:val="subscript"/>
        </w:rPr>
        <w:t>-</w:t>
      </w:r>
      <w:r w:rsidRPr="000F756A">
        <w:rPr>
          <w:rFonts w:eastAsia="Times New Roman" w:cs="Calibri"/>
          <w:iCs/>
          <w:szCs w:val="22"/>
          <w:lang w:eastAsia="nl-NL"/>
        </w:rPr>
        <w:t xml:space="preserve">prijs </w:t>
      </w:r>
      <w:r w:rsidRPr="000F756A" w:rsidR="00DE4647">
        <w:rPr>
          <w:rFonts w:eastAsia="Times New Roman" w:cs="Calibri"/>
          <w:iCs/>
          <w:szCs w:val="22"/>
          <w:lang w:eastAsia="nl-NL"/>
        </w:rPr>
        <w:t xml:space="preserve">is dat hij </w:t>
      </w:r>
      <w:r w:rsidRPr="000F756A">
        <w:rPr>
          <w:rFonts w:eastAsia="Times New Roman" w:cs="Calibri"/>
          <w:iCs/>
          <w:szCs w:val="22"/>
          <w:lang w:eastAsia="nl-NL"/>
        </w:rPr>
        <w:t xml:space="preserve">de belangen van bedrijven, inclusief elektriciteitsproducenten, op </w:t>
      </w:r>
      <w:r w:rsidRPr="000F756A" w:rsidR="00DE4647">
        <w:rPr>
          <w:rFonts w:eastAsia="Times New Roman" w:cs="Calibri"/>
          <w:iCs/>
          <w:szCs w:val="22"/>
          <w:lang w:eastAsia="nl-NL"/>
        </w:rPr>
        <w:t>éé</w:t>
      </w:r>
      <w:r w:rsidRPr="000F756A">
        <w:rPr>
          <w:rFonts w:eastAsia="Times New Roman" w:cs="Calibri"/>
          <w:iCs/>
          <w:szCs w:val="22"/>
          <w:lang w:eastAsia="nl-NL"/>
        </w:rPr>
        <w:t>n lijn brengt voor een constructieve lobby. In het verleden is gezegd dat Nederland v</w:t>
      </w:r>
      <w:r w:rsidRPr="000F756A" w:rsidR="00DE4647">
        <w:rPr>
          <w:rFonts w:eastAsia="Times New Roman" w:cs="Calibri"/>
          <w:iCs/>
          <w:szCs w:val="22"/>
          <w:lang w:eastAsia="nl-NL"/>
        </w:rPr>
        <w:t>óó</w:t>
      </w:r>
      <w:r w:rsidRPr="000F756A">
        <w:rPr>
          <w:rFonts w:eastAsia="Times New Roman" w:cs="Calibri"/>
          <w:iCs/>
          <w:szCs w:val="22"/>
          <w:lang w:eastAsia="nl-NL"/>
        </w:rPr>
        <w:t xml:space="preserve">r een beter werkend ETS is, maar het Nederlandse bedrijfsleven had </w:t>
      </w:r>
      <w:r w:rsidRPr="000F756A" w:rsidR="00DE4647">
        <w:rPr>
          <w:rFonts w:eastAsia="Times New Roman" w:cs="Calibri"/>
          <w:iCs/>
          <w:szCs w:val="22"/>
          <w:lang w:eastAsia="nl-NL"/>
        </w:rPr>
        <w:t xml:space="preserve">daar </w:t>
      </w:r>
      <w:r w:rsidRPr="000F756A">
        <w:rPr>
          <w:rFonts w:eastAsia="Times New Roman" w:cs="Calibri"/>
          <w:iCs/>
          <w:szCs w:val="22"/>
          <w:lang w:eastAsia="nl-NL"/>
        </w:rPr>
        <w:t>geen duidelijk belang bij</w:t>
      </w:r>
      <w:r w:rsidRPr="000F756A" w:rsidR="00DE4647">
        <w:rPr>
          <w:rFonts w:eastAsia="Times New Roman" w:cs="Calibri"/>
          <w:iCs/>
          <w:szCs w:val="22"/>
          <w:lang w:eastAsia="nl-NL"/>
        </w:rPr>
        <w:t xml:space="preserve">. Gevolg: </w:t>
      </w:r>
      <w:r w:rsidRPr="000F756A">
        <w:rPr>
          <w:rFonts w:eastAsia="Times New Roman" w:cs="Calibri"/>
          <w:iCs/>
          <w:szCs w:val="22"/>
          <w:lang w:eastAsia="nl-NL"/>
        </w:rPr>
        <w:t xml:space="preserve">deze </w:t>
      </w:r>
      <w:r w:rsidRPr="000F756A">
        <w:rPr>
          <w:rFonts w:eastAsia="Times New Roman" w:cs="Calibri"/>
          <w:iCs/>
          <w:szCs w:val="22"/>
          <w:lang w:eastAsia="nl-NL"/>
        </w:rPr>
        <w:lastRenderedPageBreak/>
        <w:t xml:space="preserve">binnenlandse bedrijven lobbyden bij de Nederlandse overheid zodat de Nederlandse inbreng in Europa minder constructief was dan tegenwoordig lijkt te worden gedacht. </w:t>
      </w:r>
      <w:r w:rsidRPr="000F756A" w:rsidR="00DE4647">
        <w:rPr>
          <w:rFonts w:eastAsia="Times New Roman" w:cs="Calibri"/>
          <w:iCs/>
          <w:szCs w:val="22"/>
          <w:lang w:eastAsia="nl-NL"/>
        </w:rPr>
        <w:t>Een</w:t>
      </w:r>
      <w:r w:rsidRPr="000F756A">
        <w:rPr>
          <w:rFonts w:eastAsia="Times New Roman" w:cs="Calibri"/>
          <w:iCs/>
          <w:szCs w:val="22"/>
          <w:lang w:eastAsia="nl-NL"/>
        </w:rPr>
        <w:t xml:space="preserve"> binnenlandse </w:t>
      </w:r>
      <w:r w:rsidRPr="000F756A" w:rsidR="00B0101B">
        <w:t>CO</w:t>
      </w:r>
      <w:r w:rsidRPr="000F756A" w:rsidR="00B0101B">
        <w:rPr>
          <w:vertAlign w:val="subscript"/>
        </w:rPr>
        <w:t>2</w:t>
      </w:r>
      <w:r w:rsidRPr="000F756A" w:rsidR="00DE4647">
        <w:rPr>
          <w:vertAlign w:val="subscript"/>
        </w:rPr>
        <w:t>-</w:t>
      </w:r>
      <w:r w:rsidRPr="000F756A">
        <w:rPr>
          <w:rFonts w:eastAsia="Times New Roman" w:cs="Calibri"/>
          <w:iCs/>
          <w:szCs w:val="22"/>
          <w:lang w:eastAsia="nl-NL"/>
        </w:rPr>
        <w:t xml:space="preserve">prijs </w:t>
      </w:r>
      <w:r w:rsidRPr="000F756A" w:rsidR="00DE4647">
        <w:rPr>
          <w:rFonts w:eastAsia="Times New Roman" w:cs="Calibri"/>
          <w:iCs/>
          <w:szCs w:val="22"/>
          <w:lang w:eastAsia="nl-NL"/>
        </w:rPr>
        <w:t>maakt dat</w:t>
      </w:r>
      <w:r w:rsidRPr="000F756A">
        <w:rPr>
          <w:rFonts w:eastAsia="Times New Roman" w:cs="Calibri"/>
          <w:iCs/>
          <w:szCs w:val="22"/>
          <w:lang w:eastAsia="nl-NL"/>
        </w:rPr>
        <w:t xml:space="preserve"> het duidelijk in het belang </w:t>
      </w:r>
      <w:r w:rsidRPr="000F756A" w:rsidR="00DE4647">
        <w:rPr>
          <w:rFonts w:eastAsia="Times New Roman" w:cs="Calibri"/>
          <w:iCs/>
          <w:szCs w:val="22"/>
          <w:lang w:eastAsia="nl-NL"/>
        </w:rPr>
        <w:t xml:space="preserve">is </w:t>
      </w:r>
      <w:r w:rsidRPr="000F756A">
        <w:rPr>
          <w:rFonts w:eastAsia="Times New Roman" w:cs="Calibri"/>
          <w:iCs/>
          <w:szCs w:val="22"/>
          <w:lang w:eastAsia="nl-NL"/>
        </w:rPr>
        <w:t>van het Nederlandse bedrijfsleven om de ETS te versterken</w:t>
      </w:r>
      <w:r w:rsidRPr="000F756A" w:rsidR="00DE4647">
        <w:rPr>
          <w:rFonts w:eastAsia="Times New Roman" w:cs="Calibri"/>
          <w:iCs/>
          <w:szCs w:val="22"/>
          <w:lang w:eastAsia="nl-NL"/>
        </w:rPr>
        <w:t>, w</w:t>
      </w:r>
      <w:r w:rsidRPr="000F756A">
        <w:rPr>
          <w:rFonts w:eastAsia="Times New Roman" w:cs="Calibri"/>
          <w:iCs/>
          <w:szCs w:val="22"/>
          <w:lang w:eastAsia="nl-NL"/>
        </w:rPr>
        <w:t>at leidt tot een constructieve opstelling van Nederlandse vertegenwoordigers in de EU.</w:t>
      </w:r>
    </w:p>
    <w:p w:rsidRPr="000F756A" w:rsidR="00F627BB" w:rsidP="00A23618" w:rsidRDefault="00DE4647">
      <w:pPr>
        <w:spacing w:line="240" w:lineRule="auto"/>
        <w:ind w:left="360"/>
        <w:rPr>
          <w:rFonts w:eastAsia="Times New Roman" w:cs="Calibri"/>
          <w:sz w:val="24"/>
          <w:szCs w:val="24"/>
          <w:lang w:eastAsia="nl-NL"/>
        </w:rPr>
      </w:pPr>
      <w:r w:rsidRPr="000F756A">
        <w:rPr>
          <w:rFonts w:eastAsia="Times New Roman" w:cs="Calibri"/>
          <w:iCs/>
          <w:szCs w:val="22"/>
          <w:lang w:eastAsia="nl-NL"/>
        </w:rPr>
        <w:t>Ter illustratie</w:t>
      </w:r>
      <w:r w:rsidRPr="000F756A" w:rsidR="00F627BB">
        <w:rPr>
          <w:rFonts w:eastAsia="Times New Roman" w:cs="Calibri"/>
          <w:iCs/>
          <w:szCs w:val="22"/>
          <w:lang w:eastAsia="nl-NL"/>
        </w:rPr>
        <w:t xml:space="preserve">: een </w:t>
      </w:r>
      <w:r w:rsidRPr="000F756A">
        <w:rPr>
          <w:rFonts w:eastAsia="Times New Roman" w:cs="Calibri"/>
          <w:iCs/>
          <w:szCs w:val="22"/>
          <w:lang w:eastAsia="nl-NL"/>
        </w:rPr>
        <w:t>bodemprijs</w:t>
      </w:r>
      <w:r w:rsidRPr="000F756A" w:rsidR="00F627BB">
        <w:rPr>
          <w:rFonts w:eastAsia="Times New Roman" w:cs="Calibri"/>
          <w:iCs/>
          <w:szCs w:val="22"/>
          <w:lang w:eastAsia="nl-NL"/>
        </w:rPr>
        <w:t xml:space="preserve"> in de ETS wordt </w:t>
      </w:r>
      <w:r w:rsidRPr="000F756A">
        <w:rPr>
          <w:rFonts w:eastAsia="Times New Roman" w:cs="Calibri"/>
          <w:iCs/>
          <w:szCs w:val="22"/>
          <w:lang w:eastAsia="nl-NL"/>
        </w:rPr>
        <w:t xml:space="preserve">door economen al </w:t>
      </w:r>
      <w:r w:rsidRPr="000F756A" w:rsidR="00F627BB">
        <w:rPr>
          <w:rFonts w:eastAsia="Times New Roman" w:cs="Calibri"/>
          <w:iCs/>
          <w:szCs w:val="22"/>
          <w:lang w:eastAsia="nl-NL"/>
        </w:rPr>
        <w:t xml:space="preserve">jarenlang bepleit als een voor de hand liggende aanpassing om de effectiviteit van de ETS te vergroten, maar voorstellen daartoe zijn negatief behandeld door </w:t>
      </w:r>
      <w:r w:rsidRPr="000F756A" w:rsidR="00D5469B">
        <w:rPr>
          <w:rFonts w:eastAsia="Times New Roman" w:cs="Calibri"/>
          <w:iCs/>
          <w:szCs w:val="22"/>
          <w:lang w:eastAsia="nl-NL"/>
        </w:rPr>
        <w:t xml:space="preserve">– onder anderen – </w:t>
      </w:r>
      <w:r w:rsidRPr="000F756A" w:rsidR="00F627BB">
        <w:rPr>
          <w:rFonts w:eastAsia="Times New Roman" w:cs="Calibri"/>
          <w:iCs/>
          <w:szCs w:val="22"/>
          <w:lang w:eastAsia="nl-NL"/>
        </w:rPr>
        <w:t xml:space="preserve">Nederlandse vertegenwoordigers. Als </w:t>
      </w:r>
      <w:r w:rsidRPr="000F756A" w:rsidR="00D5469B">
        <w:rPr>
          <w:rFonts w:eastAsia="Times New Roman" w:cs="Calibri"/>
          <w:iCs/>
          <w:szCs w:val="22"/>
          <w:lang w:eastAsia="nl-NL"/>
        </w:rPr>
        <w:t>Nederland</w:t>
      </w:r>
      <w:r w:rsidRPr="000F756A" w:rsidR="00F627BB">
        <w:rPr>
          <w:rFonts w:eastAsia="Times New Roman" w:cs="Calibri"/>
          <w:iCs/>
          <w:szCs w:val="22"/>
          <w:lang w:eastAsia="nl-NL"/>
        </w:rPr>
        <w:t xml:space="preserve"> een eigen </w:t>
      </w:r>
      <w:r w:rsidRPr="000F756A" w:rsidR="00D5469B">
        <w:rPr>
          <w:rFonts w:eastAsia="Times New Roman" w:cs="Calibri"/>
          <w:iCs/>
          <w:szCs w:val="22"/>
          <w:lang w:eastAsia="nl-NL"/>
        </w:rPr>
        <w:t>bodemprijs</w:t>
      </w:r>
      <w:r w:rsidRPr="000F756A" w:rsidR="00F627BB">
        <w:rPr>
          <w:rFonts w:eastAsia="Times New Roman" w:cs="Calibri"/>
          <w:iCs/>
          <w:szCs w:val="22"/>
          <w:lang w:eastAsia="nl-NL"/>
        </w:rPr>
        <w:t xml:space="preserve"> heeft</w:t>
      </w:r>
      <w:r w:rsidRPr="000F756A" w:rsidR="003022E6">
        <w:rPr>
          <w:rFonts w:eastAsia="Times New Roman" w:cs="Calibri"/>
          <w:iCs/>
          <w:szCs w:val="22"/>
          <w:lang w:eastAsia="nl-NL"/>
        </w:rPr>
        <w:t>, maakt dat</w:t>
      </w:r>
      <w:r w:rsidRPr="000F756A" w:rsidR="00F627BB">
        <w:rPr>
          <w:rFonts w:eastAsia="Times New Roman" w:cs="Calibri"/>
          <w:iCs/>
          <w:szCs w:val="22"/>
          <w:lang w:eastAsia="nl-NL"/>
        </w:rPr>
        <w:t xml:space="preserve"> voor onze </w:t>
      </w:r>
      <w:r w:rsidRPr="000F756A" w:rsidR="00D5469B">
        <w:rPr>
          <w:rFonts w:eastAsia="Times New Roman" w:cs="Calibri"/>
          <w:iCs/>
          <w:szCs w:val="22"/>
          <w:lang w:eastAsia="nl-NL"/>
        </w:rPr>
        <w:t>vertegenwoordigers</w:t>
      </w:r>
      <w:r w:rsidRPr="000F756A" w:rsidR="00F627BB">
        <w:rPr>
          <w:rFonts w:eastAsia="Times New Roman" w:cs="Calibri"/>
          <w:iCs/>
          <w:szCs w:val="22"/>
          <w:lang w:eastAsia="nl-NL"/>
        </w:rPr>
        <w:t xml:space="preserve"> in Brussel</w:t>
      </w:r>
      <w:r w:rsidRPr="000F756A" w:rsidR="00D5469B">
        <w:rPr>
          <w:rFonts w:eastAsia="Times New Roman" w:cs="Calibri"/>
          <w:iCs/>
          <w:szCs w:val="22"/>
          <w:lang w:eastAsia="nl-NL"/>
        </w:rPr>
        <w:t xml:space="preserve"> een andere opstelling mogelijk</w:t>
      </w:r>
      <w:r w:rsidRPr="000F756A" w:rsidR="00F627BB">
        <w:rPr>
          <w:rFonts w:eastAsia="Times New Roman" w:cs="Calibri"/>
          <w:iCs/>
          <w:szCs w:val="22"/>
          <w:lang w:eastAsia="nl-NL"/>
        </w:rPr>
        <w:t>.</w:t>
      </w:r>
    </w:p>
    <w:p w:rsidRPr="00F627BB" w:rsidR="00F627BB" w:rsidP="00A23618" w:rsidRDefault="00F627BB">
      <w:pPr>
        <w:spacing w:line="240" w:lineRule="auto"/>
        <w:ind w:left="360"/>
        <w:rPr>
          <w:rFonts w:eastAsia="Times New Roman" w:cs="Calibri"/>
          <w:sz w:val="24"/>
          <w:szCs w:val="24"/>
          <w:lang w:eastAsia="nl-NL"/>
        </w:rPr>
      </w:pPr>
      <w:r w:rsidRPr="000F756A">
        <w:rPr>
          <w:rFonts w:eastAsia="Times New Roman" w:cs="Calibri"/>
          <w:iCs/>
          <w:szCs w:val="22"/>
          <w:lang w:eastAsia="nl-NL"/>
        </w:rPr>
        <w:t>Een tweede groot voordeel is dat andere landen zien dat Nederland effectief klimaatbeleid voert</w:t>
      </w:r>
      <w:r w:rsidRPr="000F756A" w:rsidR="003022E6">
        <w:rPr>
          <w:rFonts w:eastAsia="Times New Roman" w:cs="Calibri"/>
          <w:iCs/>
          <w:szCs w:val="22"/>
          <w:lang w:eastAsia="nl-NL"/>
        </w:rPr>
        <w:t>. D</w:t>
      </w:r>
      <w:r w:rsidRPr="000F756A">
        <w:rPr>
          <w:rFonts w:eastAsia="Times New Roman" w:cs="Calibri"/>
          <w:iCs/>
          <w:szCs w:val="22"/>
          <w:lang w:eastAsia="nl-NL"/>
        </w:rPr>
        <w:t>at leidt tot navolging en, zoals hierboven geschetst, tot verdere versterking van de ETS. De landen met minder ambities worden op die manier ook meegetrokken.</w:t>
      </w:r>
    </w:p>
    <w:p w:rsidRPr="004B335E" w:rsidR="0087116C" w:rsidRDefault="0087116C"/>
    <w:sectPr w:rsidRPr="004B335E" w:rsidR="0087116C" w:rsidSect="008E7BFA">
      <w:type w:val="oddPage"/>
      <w:pgSz w:w="11907" w:h="16839" w:code="9"/>
      <w:pgMar w:top="851" w:right="851" w:bottom="851" w:left="851" w:header="709" w:footer="709" w:gutter="0"/>
      <w:cols w:space="708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EC0" w:rsidRDefault="00862EC0" w:rsidP="00196B10">
      <w:pPr>
        <w:spacing w:line="240" w:lineRule="auto"/>
      </w:pPr>
      <w:r>
        <w:separator/>
      </w:r>
    </w:p>
  </w:endnote>
  <w:endnote w:type="continuationSeparator" w:id="0">
    <w:p w:rsidR="00862EC0" w:rsidRDefault="00862EC0" w:rsidP="00196B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EC0" w:rsidRDefault="00862EC0" w:rsidP="00196B10">
      <w:pPr>
        <w:spacing w:line="240" w:lineRule="auto"/>
      </w:pPr>
      <w:r>
        <w:separator/>
      </w:r>
    </w:p>
  </w:footnote>
  <w:footnote w:type="continuationSeparator" w:id="0">
    <w:p w:rsidR="00862EC0" w:rsidRDefault="00862EC0" w:rsidP="00196B10">
      <w:pPr>
        <w:spacing w:line="240" w:lineRule="auto"/>
      </w:pPr>
      <w:r>
        <w:continuationSeparator/>
      </w:r>
    </w:p>
  </w:footnote>
  <w:footnote w:id="1">
    <w:p w:rsidR="00196B10" w:rsidRPr="00196B10" w:rsidRDefault="00196B10" w:rsidP="00196B10">
      <w:pPr>
        <w:pStyle w:val="Voetnoottekst"/>
      </w:pPr>
      <w:r>
        <w:rPr>
          <w:rStyle w:val="Voetnootmarkering"/>
        </w:rPr>
        <w:footnoteRef/>
      </w:r>
      <w:r>
        <w:t xml:space="preserve"> Allocatieve efficiëntie: </w:t>
      </w:r>
      <w:r w:rsidR="005D5E68">
        <w:t>een zodanige</w:t>
      </w:r>
      <w:r w:rsidRPr="00196B10">
        <w:t> allocatie van middelen dat niemand in een groep erop vooruit kan gaan zonder dat iemand anders erop achteruitgaat.</w:t>
      </w:r>
    </w:p>
    <w:p w:rsidR="00196B10" w:rsidRDefault="00196B10">
      <w:pPr>
        <w:pStyle w:val="Voetnoottekst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F5165"/>
    <w:multiLevelType w:val="hybridMultilevel"/>
    <w:tmpl w:val="CB146806"/>
    <w:lvl w:ilvl="0" w:tplc="26CCCBA8">
      <w:start w:val="1"/>
      <w:numFmt w:val="bullet"/>
      <w:pStyle w:val="Opsommen"/>
      <w:lvlText w:val=""/>
      <w:lvlJc w:val="left"/>
      <w:pPr>
        <w:tabs>
          <w:tab w:val="num" w:pos="1891"/>
        </w:tabs>
        <w:ind w:left="1871" w:hanging="340"/>
      </w:pPr>
      <w:rPr>
        <w:rFonts w:ascii="Symbol" w:hAnsi="Symbol" w:hint="default"/>
        <w:b w:val="0"/>
        <w:i w:val="0"/>
        <w:sz w:val="17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FEE5B80"/>
    <w:multiLevelType w:val="multilevel"/>
    <w:tmpl w:val="1BAE5BE0"/>
    <w:lvl w:ilvl="0">
      <w:start w:val="1"/>
      <w:numFmt w:val="decimal"/>
      <w:pStyle w:val="Kop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61"/>
        </w:tabs>
        <w:ind w:left="680" w:hanging="68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hanging="136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6BD3492E"/>
    <w:multiLevelType w:val="hybridMultilevel"/>
    <w:tmpl w:val="D3C25BAA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EA92A038">
      <w:numFmt w:val="bullet"/>
      <w:lvlText w:val="-"/>
      <w:lvlJc w:val="left"/>
      <w:pPr>
        <w:ind w:left="1160" w:hanging="440"/>
      </w:pPr>
      <w:rPr>
        <w:rFonts w:ascii="Cambria" w:eastAsia="Times New Roman" w:hAnsi="Cambria" w:cs="Calibri" w:hint="default"/>
        <w:sz w:val="22"/>
      </w:r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08"/>
  <w:hyphenationZone w:val="425"/>
  <w:drawingGridHorizontalSpacing w:val="181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7BB"/>
    <w:rsid w:val="000F756A"/>
    <w:rsid w:val="00196B10"/>
    <w:rsid w:val="001B0B49"/>
    <w:rsid w:val="002414DF"/>
    <w:rsid w:val="00251AAA"/>
    <w:rsid w:val="002C6222"/>
    <w:rsid w:val="003022E6"/>
    <w:rsid w:val="00451511"/>
    <w:rsid w:val="004B335E"/>
    <w:rsid w:val="004E0A35"/>
    <w:rsid w:val="005D5E68"/>
    <w:rsid w:val="00626F81"/>
    <w:rsid w:val="00646C39"/>
    <w:rsid w:val="006B6185"/>
    <w:rsid w:val="00710492"/>
    <w:rsid w:val="007F743B"/>
    <w:rsid w:val="0082319F"/>
    <w:rsid w:val="00862EC0"/>
    <w:rsid w:val="0087116C"/>
    <w:rsid w:val="008E7BFA"/>
    <w:rsid w:val="009B4E91"/>
    <w:rsid w:val="009B7D64"/>
    <w:rsid w:val="00A23618"/>
    <w:rsid w:val="00AD71B2"/>
    <w:rsid w:val="00B0101B"/>
    <w:rsid w:val="00C411B5"/>
    <w:rsid w:val="00C52DA5"/>
    <w:rsid w:val="00D5469B"/>
    <w:rsid w:val="00DE4647"/>
    <w:rsid w:val="00E953E4"/>
    <w:rsid w:val="00F359DF"/>
    <w:rsid w:val="00F62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Theme="minorHAnsi" w:hAnsi="Cambria" w:cs="Times New Roman"/>
        <w:sz w:val="22"/>
        <w:szCs w:val="18"/>
        <w:lang w:val="nl-NL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0" w:qFormat="1"/>
    <w:lsdException w:name="heading 5" w:uiPriority="0" w:unhideWhenUsed="0" w:qFormat="1"/>
    <w:lsdException w:name="heading 6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6" w:qFormat="1"/>
    <w:lsdException w:name="caption" w:uiPriority="0" w:qFormat="1"/>
    <w:lsdException w:name="Title" w:uiPriority="0" w:unhideWhenUsed="0" w:qFormat="1"/>
    <w:lsdException w:name="Default Paragraph Font" w:uiPriority="1"/>
    <w:lsdException w:name="Subtitle" w:uiPriority="0" w:unhideWhenUsed="0" w:qFormat="1"/>
    <w:lsdException w:name="Strong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26F81"/>
  </w:style>
  <w:style w:type="paragraph" w:styleId="Kop1">
    <w:name w:val="heading 1"/>
    <w:basedOn w:val="Standaard"/>
    <w:next w:val="Inleiding"/>
    <w:link w:val="Kop1Char"/>
    <w:uiPriority w:val="1"/>
    <w:qFormat/>
    <w:rsid w:val="00626F81"/>
    <w:pPr>
      <w:keepNext/>
      <w:pageBreakBefore/>
      <w:numPr>
        <w:numId w:val="4"/>
      </w:numPr>
      <w:spacing w:line="240" w:lineRule="auto"/>
      <w:outlineLvl w:val="0"/>
    </w:pPr>
    <w:rPr>
      <w:b/>
      <w:bCs/>
      <w:sz w:val="40"/>
      <w:szCs w:val="40"/>
    </w:rPr>
  </w:style>
  <w:style w:type="paragraph" w:styleId="Kop2">
    <w:name w:val="heading 2"/>
    <w:basedOn w:val="Kop1"/>
    <w:next w:val="Standaard"/>
    <w:link w:val="Kop2Char"/>
    <w:uiPriority w:val="1"/>
    <w:qFormat/>
    <w:rsid w:val="00626F81"/>
    <w:pPr>
      <w:pageBreakBefore w:val="0"/>
      <w:numPr>
        <w:ilvl w:val="1"/>
      </w:numPr>
      <w:spacing w:before="520" w:after="260" w:line="260" w:lineRule="exact"/>
      <w:outlineLvl w:val="1"/>
    </w:pPr>
    <w:rPr>
      <w:bCs w:val="0"/>
      <w:iCs/>
      <w:sz w:val="21"/>
      <w:szCs w:val="28"/>
    </w:rPr>
  </w:style>
  <w:style w:type="paragraph" w:styleId="Kop3">
    <w:name w:val="heading 3"/>
    <w:basedOn w:val="Standaard"/>
    <w:next w:val="Standaard"/>
    <w:link w:val="Kop3Char"/>
    <w:uiPriority w:val="1"/>
    <w:qFormat/>
    <w:rsid w:val="00626F81"/>
    <w:pPr>
      <w:keepNext/>
      <w:numPr>
        <w:ilvl w:val="2"/>
        <w:numId w:val="4"/>
      </w:numPr>
      <w:spacing w:before="260" w:after="260" w:line="260" w:lineRule="exact"/>
      <w:outlineLvl w:val="2"/>
    </w:pPr>
    <w:rPr>
      <w:b/>
      <w:bCs/>
    </w:rPr>
  </w:style>
  <w:style w:type="paragraph" w:styleId="Kop4">
    <w:name w:val="heading 4"/>
    <w:basedOn w:val="Standaard"/>
    <w:next w:val="Standaard"/>
    <w:link w:val="Kop4Char"/>
    <w:semiHidden/>
    <w:qFormat/>
    <w:rsid w:val="00626F81"/>
    <w:pPr>
      <w:keepNext/>
      <w:spacing w:before="260" w:line="260" w:lineRule="exact"/>
      <w:outlineLvl w:val="3"/>
    </w:pPr>
    <w:rPr>
      <w:b/>
      <w:bCs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Inleiding">
    <w:name w:val="Inleiding"/>
    <w:next w:val="Standaard"/>
    <w:uiPriority w:val="2"/>
    <w:qFormat/>
    <w:rsid w:val="00626F81"/>
    <w:pPr>
      <w:spacing w:before="520" w:after="260" w:line="260" w:lineRule="exact"/>
    </w:pPr>
    <w:rPr>
      <w:rFonts w:cs="Verdana"/>
      <w:b/>
    </w:rPr>
  </w:style>
  <w:style w:type="paragraph" w:customStyle="1" w:styleId="KopjeCursief">
    <w:name w:val="Kopje Cursief"/>
    <w:basedOn w:val="Standaard"/>
    <w:next w:val="Standaard"/>
    <w:uiPriority w:val="4"/>
    <w:qFormat/>
    <w:rsid w:val="00626F81"/>
    <w:pPr>
      <w:keepNext/>
      <w:spacing w:before="260" w:line="260" w:lineRule="exact"/>
      <w:outlineLvl w:val="4"/>
    </w:pPr>
    <w:rPr>
      <w:i/>
    </w:rPr>
  </w:style>
  <w:style w:type="paragraph" w:customStyle="1" w:styleId="KopjeVet">
    <w:name w:val="Kopje Vet"/>
    <w:basedOn w:val="Standaard"/>
    <w:next w:val="Standaard"/>
    <w:uiPriority w:val="1"/>
    <w:qFormat/>
    <w:rsid w:val="00626F81"/>
    <w:pPr>
      <w:keepNext/>
      <w:spacing w:before="260" w:line="260" w:lineRule="exact"/>
      <w:outlineLvl w:val="5"/>
    </w:pPr>
    <w:rPr>
      <w:b/>
    </w:rPr>
  </w:style>
  <w:style w:type="paragraph" w:customStyle="1" w:styleId="Opsommen">
    <w:name w:val="Opsommen"/>
    <w:basedOn w:val="Standaard"/>
    <w:uiPriority w:val="5"/>
    <w:qFormat/>
    <w:rsid w:val="00626F81"/>
    <w:pPr>
      <w:numPr>
        <w:numId w:val="5"/>
      </w:numPr>
      <w:tabs>
        <w:tab w:val="left" w:pos="284"/>
      </w:tabs>
      <w:spacing w:line="260" w:lineRule="exact"/>
    </w:pPr>
  </w:style>
  <w:style w:type="character" w:customStyle="1" w:styleId="Kop1Char">
    <w:name w:val="Kop 1 Char"/>
    <w:basedOn w:val="Standaardalinea-lettertype"/>
    <w:link w:val="Kop1"/>
    <w:uiPriority w:val="1"/>
    <w:rsid w:val="00626F81"/>
    <w:rPr>
      <w:b/>
      <w:bCs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1"/>
    <w:rsid w:val="00626F81"/>
    <w:rPr>
      <w:b/>
      <w:iCs/>
      <w:sz w:val="21"/>
      <w:szCs w:val="28"/>
    </w:rPr>
  </w:style>
  <w:style w:type="character" w:customStyle="1" w:styleId="Kop3Char">
    <w:name w:val="Kop 3 Char"/>
    <w:basedOn w:val="Standaardalinea-lettertype"/>
    <w:link w:val="Kop3"/>
    <w:uiPriority w:val="1"/>
    <w:rsid w:val="00626F81"/>
    <w:rPr>
      <w:b/>
      <w:bCs/>
    </w:rPr>
  </w:style>
  <w:style w:type="character" w:customStyle="1" w:styleId="Kop4Char">
    <w:name w:val="Kop 4 Char"/>
    <w:basedOn w:val="Standaardalinea-lettertype"/>
    <w:link w:val="Kop4"/>
    <w:semiHidden/>
    <w:rsid w:val="00626F81"/>
    <w:rPr>
      <w:b/>
      <w:bCs/>
      <w:szCs w:val="28"/>
    </w:rPr>
  </w:style>
  <w:style w:type="paragraph" w:styleId="Voettekst">
    <w:name w:val="footer"/>
    <w:basedOn w:val="Standaard"/>
    <w:link w:val="VoettekstChar"/>
    <w:uiPriority w:val="6"/>
    <w:qFormat/>
    <w:rsid w:val="00626F81"/>
    <w:pPr>
      <w:tabs>
        <w:tab w:val="center" w:pos="4536"/>
        <w:tab w:val="right" w:pos="9072"/>
      </w:tabs>
    </w:pPr>
    <w:rPr>
      <w:sz w:val="15"/>
    </w:rPr>
  </w:style>
  <w:style w:type="character" w:customStyle="1" w:styleId="VoettekstChar">
    <w:name w:val="Voettekst Char"/>
    <w:basedOn w:val="Standaardalinea-lettertype"/>
    <w:link w:val="Voettekst"/>
    <w:uiPriority w:val="6"/>
    <w:rsid w:val="00626F81"/>
    <w:rPr>
      <w:sz w:val="15"/>
    </w:rPr>
  </w:style>
  <w:style w:type="character" w:styleId="Nadruk">
    <w:name w:val="Emphasis"/>
    <w:qFormat/>
    <w:rsid w:val="00626F81"/>
    <w:rPr>
      <w:i/>
      <w:iCs/>
    </w:rPr>
  </w:style>
  <w:style w:type="paragraph" w:styleId="Lijstalinea">
    <w:name w:val="List Paragraph"/>
    <w:basedOn w:val="Standaard"/>
    <w:uiPriority w:val="34"/>
    <w:qFormat/>
    <w:rsid w:val="00626F81"/>
    <w:pPr>
      <w:ind w:left="720"/>
      <w:contextualSpacing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196B10"/>
    <w:pPr>
      <w:spacing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196B10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196B10"/>
    <w:rPr>
      <w:vertAlign w:val="superscript"/>
    </w:rPr>
  </w:style>
  <w:style w:type="character" w:styleId="Hyperlink">
    <w:name w:val="Hyperlink"/>
    <w:basedOn w:val="Standaardalinea-lettertype"/>
    <w:uiPriority w:val="99"/>
    <w:unhideWhenUsed/>
    <w:rsid w:val="00196B10"/>
    <w:rPr>
      <w:color w:val="0000FF" w:themeColor="hyperlink"/>
      <w:u w:val="single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196B1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Theme="minorHAnsi" w:hAnsi="Cambria" w:cs="Times New Roman"/>
        <w:sz w:val="22"/>
        <w:szCs w:val="18"/>
        <w:lang w:val="nl-NL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0" w:qFormat="1"/>
    <w:lsdException w:name="heading 5" w:uiPriority="0" w:unhideWhenUsed="0" w:qFormat="1"/>
    <w:lsdException w:name="heading 6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6" w:qFormat="1"/>
    <w:lsdException w:name="caption" w:uiPriority="0" w:qFormat="1"/>
    <w:lsdException w:name="Title" w:uiPriority="0" w:unhideWhenUsed="0" w:qFormat="1"/>
    <w:lsdException w:name="Default Paragraph Font" w:uiPriority="1"/>
    <w:lsdException w:name="Subtitle" w:uiPriority="0" w:unhideWhenUsed="0" w:qFormat="1"/>
    <w:lsdException w:name="Strong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26F81"/>
  </w:style>
  <w:style w:type="paragraph" w:styleId="Kop1">
    <w:name w:val="heading 1"/>
    <w:basedOn w:val="Standaard"/>
    <w:next w:val="Inleiding"/>
    <w:link w:val="Kop1Char"/>
    <w:uiPriority w:val="1"/>
    <w:qFormat/>
    <w:rsid w:val="00626F81"/>
    <w:pPr>
      <w:keepNext/>
      <w:pageBreakBefore/>
      <w:numPr>
        <w:numId w:val="4"/>
      </w:numPr>
      <w:spacing w:line="240" w:lineRule="auto"/>
      <w:outlineLvl w:val="0"/>
    </w:pPr>
    <w:rPr>
      <w:b/>
      <w:bCs/>
      <w:sz w:val="40"/>
      <w:szCs w:val="40"/>
    </w:rPr>
  </w:style>
  <w:style w:type="paragraph" w:styleId="Kop2">
    <w:name w:val="heading 2"/>
    <w:basedOn w:val="Kop1"/>
    <w:next w:val="Standaard"/>
    <w:link w:val="Kop2Char"/>
    <w:uiPriority w:val="1"/>
    <w:qFormat/>
    <w:rsid w:val="00626F81"/>
    <w:pPr>
      <w:pageBreakBefore w:val="0"/>
      <w:numPr>
        <w:ilvl w:val="1"/>
      </w:numPr>
      <w:spacing w:before="520" w:after="260" w:line="260" w:lineRule="exact"/>
      <w:outlineLvl w:val="1"/>
    </w:pPr>
    <w:rPr>
      <w:bCs w:val="0"/>
      <w:iCs/>
      <w:sz w:val="21"/>
      <w:szCs w:val="28"/>
    </w:rPr>
  </w:style>
  <w:style w:type="paragraph" w:styleId="Kop3">
    <w:name w:val="heading 3"/>
    <w:basedOn w:val="Standaard"/>
    <w:next w:val="Standaard"/>
    <w:link w:val="Kop3Char"/>
    <w:uiPriority w:val="1"/>
    <w:qFormat/>
    <w:rsid w:val="00626F81"/>
    <w:pPr>
      <w:keepNext/>
      <w:numPr>
        <w:ilvl w:val="2"/>
        <w:numId w:val="4"/>
      </w:numPr>
      <w:spacing w:before="260" w:after="260" w:line="260" w:lineRule="exact"/>
      <w:outlineLvl w:val="2"/>
    </w:pPr>
    <w:rPr>
      <w:b/>
      <w:bCs/>
    </w:rPr>
  </w:style>
  <w:style w:type="paragraph" w:styleId="Kop4">
    <w:name w:val="heading 4"/>
    <w:basedOn w:val="Standaard"/>
    <w:next w:val="Standaard"/>
    <w:link w:val="Kop4Char"/>
    <w:semiHidden/>
    <w:qFormat/>
    <w:rsid w:val="00626F81"/>
    <w:pPr>
      <w:keepNext/>
      <w:spacing w:before="260" w:line="260" w:lineRule="exact"/>
      <w:outlineLvl w:val="3"/>
    </w:pPr>
    <w:rPr>
      <w:b/>
      <w:bCs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Inleiding">
    <w:name w:val="Inleiding"/>
    <w:next w:val="Standaard"/>
    <w:uiPriority w:val="2"/>
    <w:qFormat/>
    <w:rsid w:val="00626F81"/>
    <w:pPr>
      <w:spacing w:before="520" w:after="260" w:line="260" w:lineRule="exact"/>
    </w:pPr>
    <w:rPr>
      <w:rFonts w:cs="Verdana"/>
      <w:b/>
    </w:rPr>
  </w:style>
  <w:style w:type="paragraph" w:customStyle="1" w:styleId="KopjeCursief">
    <w:name w:val="Kopje Cursief"/>
    <w:basedOn w:val="Standaard"/>
    <w:next w:val="Standaard"/>
    <w:uiPriority w:val="4"/>
    <w:qFormat/>
    <w:rsid w:val="00626F81"/>
    <w:pPr>
      <w:keepNext/>
      <w:spacing w:before="260" w:line="260" w:lineRule="exact"/>
      <w:outlineLvl w:val="4"/>
    </w:pPr>
    <w:rPr>
      <w:i/>
    </w:rPr>
  </w:style>
  <w:style w:type="paragraph" w:customStyle="1" w:styleId="KopjeVet">
    <w:name w:val="Kopje Vet"/>
    <w:basedOn w:val="Standaard"/>
    <w:next w:val="Standaard"/>
    <w:uiPriority w:val="1"/>
    <w:qFormat/>
    <w:rsid w:val="00626F81"/>
    <w:pPr>
      <w:keepNext/>
      <w:spacing w:before="260" w:line="260" w:lineRule="exact"/>
      <w:outlineLvl w:val="5"/>
    </w:pPr>
    <w:rPr>
      <w:b/>
    </w:rPr>
  </w:style>
  <w:style w:type="paragraph" w:customStyle="1" w:styleId="Opsommen">
    <w:name w:val="Opsommen"/>
    <w:basedOn w:val="Standaard"/>
    <w:uiPriority w:val="5"/>
    <w:qFormat/>
    <w:rsid w:val="00626F81"/>
    <w:pPr>
      <w:numPr>
        <w:numId w:val="5"/>
      </w:numPr>
      <w:tabs>
        <w:tab w:val="left" w:pos="284"/>
      </w:tabs>
      <w:spacing w:line="260" w:lineRule="exact"/>
    </w:pPr>
  </w:style>
  <w:style w:type="character" w:customStyle="1" w:styleId="Kop1Char">
    <w:name w:val="Kop 1 Char"/>
    <w:basedOn w:val="Standaardalinea-lettertype"/>
    <w:link w:val="Kop1"/>
    <w:uiPriority w:val="1"/>
    <w:rsid w:val="00626F81"/>
    <w:rPr>
      <w:b/>
      <w:bCs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1"/>
    <w:rsid w:val="00626F81"/>
    <w:rPr>
      <w:b/>
      <w:iCs/>
      <w:sz w:val="21"/>
      <w:szCs w:val="28"/>
    </w:rPr>
  </w:style>
  <w:style w:type="character" w:customStyle="1" w:styleId="Kop3Char">
    <w:name w:val="Kop 3 Char"/>
    <w:basedOn w:val="Standaardalinea-lettertype"/>
    <w:link w:val="Kop3"/>
    <w:uiPriority w:val="1"/>
    <w:rsid w:val="00626F81"/>
    <w:rPr>
      <w:b/>
      <w:bCs/>
    </w:rPr>
  </w:style>
  <w:style w:type="character" w:customStyle="1" w:styleId="Kop4Char">
    <w:name w:val="Kop 4 Char"/>
    <w:basedOn w:val="Standaardalinea-lettertype"/>
    <w:link w:val="Kop4"/>
    <w:semiHidden/>
    <w:rsid w:val="00626F81"/>
    <w:rPr>
      <w:b/>
      <w:bCs/>
      <w:szCs w:val="28"/>
    </w:rPr>
  </w:style>
  <w:style w:type="paragraph" w:styleId="Voettekst">
    <w:name w:val="footer"/>
    <w:basedOn w:val="Standaard"/>
    <w:link w:val="VoettekstChar"/>
    <w:uiPriority w:val="6"/>
    <w:qFormat/>
    <w:rsid w:val="00626F81"/>
    <w:pPr>
      <w:tabs>
        <w:tab w:val="center" w:pos="4536"/>
        <w:tab w:val="right" w:pos="9072"/>
      </w:tabs>
    </w:pPr>
    <w:rPr>
      <w:sz w:val="15"/>
    </w:rPr>
  </w:style>
  <w:style w:type="character" w:customStyle="1" w:styleId="VoettekstChar">
    <w:name w:val="Voettekst Char"/>
    <w:basedOn w:val="Standaardalinea-lettertype"/>
    <w:link w:val="Voettekst"/>
    <w:uiPriority w:val="6"/>
    <w:rsid w:val="00626F81"/>
    <w:rPr>
      <w:sz w:val="15"/>
    </w:rPr>
  </w:style>
  <w:style w:type="character" w:styleId="Nadruk">
    <w:name w:val="Emphasis"/>
    <w:qFormat/>
    <w:rsid w:val="00626F81"/>
    <w:rPr>
      <w:i/>
      <w:iCs/>
    </w:rPr>
  </w:style>
  <w:style w:type="paragraph" w:styleId="Lijstalinea">
    <w:name w:val="List Paragraph"/>
    <w:basedOn w:val="Standaard"/>
    <w:uiPriority w:val="34"/>
    <w:qFormat/>
    <w:rsid w:val="00626F81"/>
    <w:pPr>
      <w:ind w:left="720"/>
      <w:contextualSpacing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196B10"/>
    <w:pPr>
      <w:spacing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196B10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196B10"/>
    <w:rPr>
      <w:vertAlign w:val="superscript"/>
    </w:rPr>
  </w:style>
  <w:style w:type="character" w:styleId="Hyperlink">
    <w:name w:val="Hyperlink"/>
    <w:basedOn w:val="Standaardalinea-lettertype"/>
    <w:uiPriority w:val="99"/>
    <w:unhideWhenUsed/>
    <w:rsid w:val="00196B10"/>
    <w:rPr>
      <w:color w:val="0000FF" w:themeColor="hyperlink"/>
      <w:u w:val="single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196B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4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numbering" Target="numbering.xml" Id="rId2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theme" Target="theme/theme1.xml" Id="rId10" /><Relationship Type="http://schemas.microsoft.com/office/2007/relationships/stylesWithEffects" Target="stylesWithEffect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741</ap:Words>
  <ap:Characters>4077</ap:Characters>
  <ap:DocSecurity>4</ap:DocSecurity>
  <ap:Lines>33</ap:Lines>
  <ap:Paragraphs>9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4809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2019-06-28T13:46:00.0000000Z</dcterms:created>
  <dcterms:modified xsi:type="dcterms:W3CDTF">2019-06-28T13:46:00.0000000Z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0x01010010FD97DA8C635A46B108E02175EA419A</vt:lpwstr>
  </property>
</Properties>
</file>