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8FA" w:rsidP="00F718FA" w:rsidRDefault="00F718FA">
      <w:pPr>
        <w:rPr>
          <w:color w:val="1F497D"/>
        </w:rPr>
      </w:pPr>
      <w:r>
        <w:rPr>
          <w:color w:val="1F497D"/>
        </w:rPr>
        <w:t xml:space="preserve">Betreft: Aankondiging </w:t>
      </w:r>
      <w:bookmarkStart w:name="_GoBack" w:id="0"/>
      <w:r>
        <w:rPr>
          <w:color w:val="1F497D"/>
          <w:highlight w:val="yellow"/>
        </w:rPr>
        <w:t>rondvraagpunt</w:t>
      </w:r>
      <w:r>
        <w:rPr>
          <w:color w:val="1F497D"/>
        </w:rPr>
        <w:t xml:space="preserve"> </w:t>
      </w:r>
      <w:proofErr w:type="spellStart"/>
      <w:r>
        <w:rPr>
          <w:color w:val="1F497D"/>
        </w:rPr>
        <w:t>vh</w:t>
      </w:r>
      <w:proofErr w:type="spellEnd"/>
      <w:r>
        <w:rPr>
          <w:color w:val="1F497D"/>
        </w:rPr>
        <w:t xml:space="preserve"> lid Van der Molen: verzoek aan minister om </w:t>
      </w:r>
      <w:r>
        <w:rPr>
          <w:color w:val="1F497D"/>
          <w:highlight w:val="yellow"/>
        </w:rPr>
        <w:t>vóór 1 september</w:t>
      </w:r>
      <w:r>
        <w:rPr>
          <w:color w:val="1F497D"/>
        </w:rPr>
        <w:t xml:space="preserve"> aantal </w:t>
      </w:r>
      <w:r>
        <w:rPr>
          <w:color w:val="1F497D"/>
          <w:highlight w:val="yellow"/>
        </w:rPr>
        <w:t>stukken hoger onderwijs</w:t>
      </w:r>
      <w:r>
        <w:rPr>
          <w:color w:val="1F497D"/>
        </w:rPr>
        <w:t xml:space="preserve"> aan de Kamer te doen toekomen</w:t>
      </w:r>
      <w:bookmarkEnd w:id="0"/>
    </w:p>
    <w:p w:rsidR="00F718FA" w:rsidP="00F718FA" w:rsidRDefault="00F718FA">
      <w:pPr>
        <w:rPr>
          <w:rFonts w:ascii="Tahoma" w:hAnsi="Tahoma" w:cs="Tahoma"/>
          <w:b/>
          <w:bCs/>
          <w:sz w:val="20"/>
          <w:szCs w:val="20"/>
          <w:lang w:eastAsia="nl-NL"/>
        </w:rPr>
      </w:pPr>
    </w:p>
    <w:p w:rsidR="00F718FA" w:rsidP="00F718FA" w:rsidRDefault="00F718FA">
      <w:pPr>
        <w:rPr>
          <w:rFonts w:ascii="Tahoma" w:hAnsi="Tahoma" w:cs="Tahoma"/>
          <w:b/>
          <w:bCs/>
          <w:sz w:val="20"/>
          <w:szCs w:val="20"/>
          <w:lang w:eastAsia="nl-NL"/>
        </w:rPr>
      </w:pPr>
    </w:p>
    <w:p w:rsidR="00F718FA" w:rsidP="00F718FA" w:rsidRDefault="00F718FA">
      <w:pPr>
        <w:rPr>
          <w:rFonts w:ascii="Tahoma" w:hAnsi="Tahoma" w:cs="Tahoma"/>
          <w:sz w:val="20"/>
          <w:szCs w:val="20"/>
          <w:lang w:eastAsia="nl-NL"/>
        </w:rPr>
      </w:pPr>
      <w:r>
        <w:rPr>
          <w:rFonts w:ascii="Tahoma" w:hAnsi="Tahoma" w:cs="Tahoma"/>
          <w:b/>
          <w:bCs/>
          <w:sz w:val="20"/>
          <w:szCs w:val="20"/>
          <w:lang w:eastAsia="nl-NL"/>
        </w:rPr>
        <w:t>Onderwerp:</w:t>
      </w:r>
      <w:r>
        <w:rPr>
          <w:rFonts w:ascii="Tahoma" w:hAnsi="Tahoma" w:cs="Tahoma"/>
          <w:sz w:val="20"/>
          <w:szCs w:val="20"/>
          <w:lang w:eastAsia="nl-NL"/>
        </w:rPr>
        <w:t xml:space="preserve"> rondvraag PV</w:t>
      </w:r>
    </w:p>
    <w:p w:rsidR="00F718FA" w:rsidP="00F718FA" w:rsidRDefault="00F718FA">
      <w:pPr>
        <w:spacing w:before="100" w:beforeAutospacing="1" w:after="100" w:afterAutospacing="1"/>
      </w:pPr>
      <w:r>
        <w:t>Dag Eveline,</w:t>
      </w:r>
    </w:p>
    <w:p w:rsidR="00F718FA" w:rsidP="00F718FA" w:rsidRDefault="00F718FA">
      <w:pPr>
        <w:spacing w:before="100" w:beforeAutospacing="1" w:after="100" w:afterAutospacing="1"/>
      </w:pPr>
      <w:r>
        <w:t xml:space="preserve">Harry wil tijdens de rondvraag voor morgen graag dat we de minister verzoeken om uiterlijk 1 september de volgende stukken naar de kamer te sturen. Dit zodat we voortvarend van start kunnen in het nieuwe jaar. </w:t>
      </w:r>
    </w:p>
    <w:p w:rsidR="00F718FA" w:rsidP="00F718FA" w:rsidRDefault="00F718FA">
      <w:pPr>
        <w:pStyle w:val="Lijstalinea"/>
        <w:ind w:hanging="360"/>
      </w:pPr>
      <w:r>
        <w:t>1.</w:t>
      </w:r>
      <w:r>
        <w:rPr>
          <w:sz w:val="14"/>
          <w:szCs w:val="14"/>
        </w:rPr>
        <w:t xml:space="preserve">       </w:t>
      </w:r>
      <w:r>
        <w:t>IBO internationalisering in het onderwijs</w:t>
      </w:r>
    </w:p>
    <w:p w:rsidR="00F718FA" w:rsidP="00F718FA" w:rsidRDefault="00F718FA">
      <w:pPr>
        <w:pStyle w:val="Lijstalinea"/>
        <w:ind w:hanging="360"/>
      </w:pPr>
      <w:r>
        <w:t>2.</w:t>
      </w:r>
      <w:r>
        <w:rPr>
          <w:sz w:val="14"/>
          <w:szCs w:val="14"/>
        </w:rPr>
        <w:t xml:space="preserve">       </w:t>
      </w:r>
      <w:r>
        <w:t>Doorlichting van het bestaand aanbod hoger onderwijs</w:t>
      </w:r>
    </w:p>
    <w:p w:rsidR="00F718FA" w:rsidP="00F718FA" w:rsidRDefault="00F718FA">
      <w:pPr>
        <w:pStyle w:val="Lijstalinea"/>
        <w:ind w:hanging="360"/>
      </w:pPr>
      <w:r>
        <w:t>3.</w:t>
      </w:r>
      <w:r>
        <w:rPr>
          <w:sz w:val="14"/>
          <w:szCs w:val="14"/>
        </w:rPr>
        <w:t xml:space="preserve">       </w:t>
      </w:r>
      <w:r>
        <w:t>Verkenning instellingsaccreditatie</w:t>
      </w:r>
    </w:p>
    <w:p w:rsidR="00F718FA" w:rsidP="00F718FA" w:rsidRDefault="00F718FA">
      <w:pPr>
        <w:pStyle w:val="Lijstalinea"/>
        <w:ind w:hanging="360"/>
      </w:pPr>
      <w:r>
        <w:t>4.</w:t>
      </w:r>
      <w:r>
        <w:rPr>
          <w:sz w:val="14"/>
          <w:szCs w:val="14"/>
        </w:rPr>
        <w:t xml:space="preserve">       </w:t>
      </w:r>
      <w:r>
        <w:t>Informatie over het afgeven van bijzondere kenmerken door de NVAO, naar aanleiding van een aangehouden motie (31288-707 ) tijdens het VAO toegankelijkheid en kansengelijkheid.</w:t>
      </w:r>
    </w:p>
    <w:p w:rsidR="00F718FA" w:rsidP="00F718FA" w:rsidRDefault="00F718FA">
      <w:pPr>
        <w:pStyle w:val="Lijstalinea"/>
        <w:ind w:hanging="360"/>
      </w:pPr>
      <w:r>
        <w:t>5.</w:t>
      </w:r>
      <w:r>
        <w:rPr>
          <w:sz w:val="14"/>
          <w:szCs w:val="14"/>
        </w:rPr>
        <w:t xml:space="preserve">       </w:t>
      </w:r>
      <w:r>
        <w:t>Informatie over het omgaan van deficiënties naar aanleiding van de aangehouden motie 35000-VIII, nr. 53. De minister heeft toen toegezegd dat de kamer in het voorjaar een brief ontvangt hoe met deze problematiek wordt omgaan en wat de meest gewenste manier is om dit op te pakken. En uiteraard, als dat nodig is, gaat de minister de ministeriële regeling aanpassen.</w:t>
      </w:r>
    </w:p>
    <w:p w:rsidR="00F718FA" w:rsidP="00F718FA" w:rsidRDefault="00F718FA">
      <w:pPr>
        <w:pStyle w:val="Lijstalinea"/>
        <w:ind w:hanging="360"/>
      </w:pPr>
      <w:r>
        <w:t>6.</w:t>
      </w:r>
      <w:r>
        <w:rPr>
          <w:sz w:val="14"/>
          <w:szCs w:val="14"/>
        </w:rPr>
        <w:t xml:space="preserve">       </w:t>
      </w:r>
      <w:r>
        <w:t xml:space="preserve">Informatie over de uitvoering van motie 22452-63. Deze motie is tijdens het </w:t>
      </w:r>
      <w:proofErr w:type="spellStart"/>
      <w:r>
        <w:t>vao</w:t>
      </w:r>
      <w:proofErr w:type="spellEnd"/>
      <w:r>
        <w:t xml:space="preserve"> internationalisering van 3 juli 2018 ingediend en gaat over de CDHO die kijkt naar de taal van de opleidingsnaam. </w:t>
      </w:r>
    </w:p>
    <w:p w:rsidR="00F718FA" w:rsidP="00F718FA" w:rsidRDefault="00F718FA">
      <w:pPr>
        <w:pStyle w:val="Lijstalinea"/>
        <w:ind w:hanging="360"/>
      </w:pPr>
      <w:r>
        <w:t>7.</w:t>
      </w:r>
      <w:r>
        <w:rPr>
          <w:sz w:val="14"/>
          <w:szCs w:val="14"/>
        </w:rPr>
        <w:t xml:space="preserve">       </w:t>
      </w:r>
      <w:r>
        <w:t>De uitvoering van de aanpak Beter Benutten voor Beter Onderwijs. Tijdens het debat over het wijzigen van de rentemaatstaf van 5 december 2018 heeft de minister toegezegd dat ze de Kamer in het voorjaar van 2019 hierover informeert.</w:t>
      </w:r>
    </w:p>
    <w:p w:rsidR="00F718FA" w:rsidP="00F718FA" w:rsidRDefault="00F718FA">
      <w:pPr>
        <w:spacing w:before="100" w:beforeAutospacing="1" w:after="100" w:afterAutospacing="1"/>
      </w:pPr>
      <w:r>
        <w:t>Daarnaast heeft de commissie op 11 april de minister een brief gestuurd met het verzoek de kamer op de hoogte te houden of de Erasmus Universiteit zo spoedig mogelijk – nog voor de inschrijvingen voor het nieuwe studiejaar 2019/2020 – de opleidingen in overeenstemming heeft gebracht met de wet- en regelgeving. Het lijkt ons goed als we die tijdens de laatste procedurevergadering kunnen behandelen. We willen daarom de minister verzoeken om uiterlijk vrijdag 28 juni a.s. een brief hierover te sturen over.</w:t>
      </w:r>
    </w:p>
    <w:p w:rsidR="000647C8" w:rsidRDefault="000647C8"/>
    <w:sectPr w:rsidR="000647C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8FA"/>
    <w:rsid w:val="000647C8"/>
    <w:rsid w:val="00F718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718FA"/>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718F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718FA"/>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718F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76587">
      <w:bodyDiv w:val="1"/>
      <w:marLeft w:val="0"/>
      <w:marRight w:val="0"/>
      <w:marTop w:val="0"/>
      <w:marBottom w:val="0"/>
      <w:divBdr>
        <w:top w:val="none" w:sz="0" w:space="0" w:color="auto"/>
        <w:left w:val="none" w:sz="0" w:space="0" w:color="auto"/>
        <w:bottom w:val="none" w:sz="0" w:space="0" w:color="auto"/>
        <w:right w:val="none" w:sz="0" w:space="0" w:color="auto"/>
      </w:divBdr>
    </w:div>
    <w:div w:id="14447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320</ap:Words>
  <ap:Characters>1762</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2019-06-20T07:46:00.0000000Z</lastPrinted>
  <dcterms:created xsi:type="dcterms:W3CDTF">2019-06-20T07:46:00.0000000Z</dcterms:created>
  <dcterms:modified xsi:type="dcterms:W3CDTF">2019-06-20T07:48:00.0000000Z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0x0101008FE69FCE8D15F2489699A72D449E214D</vt:lpwstr>
  </property>
</Properties>
</file>