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B7FBE" w:rsidR="004B7FBE" w:rsidP="000D6FA5" w:rsidRDefault="004B7FBE" w14:paraId="1F6C3842" w14:textId="77777777">
      <w:pPr>
        <w:jc w:val="both"/>
        <w:rPr>
          <w:b/>
          <w:sz w:val="18"/>
          <w:szCs w:val="18"/>
        </w:rPr>
      </w:pPr>
    </w:p>
    <w:p w:rsidRPr="004B7FBE" w:rsidR="004B7FBE" w:rsidP="000D6FA5" w:rsidRDefault="004B7FBE" w14:paraId="15B701F6" w14:textId="77777777">
      <w:pPr>
        <w:jc w:val="both"/>
        <w:rPr>
          <w:b/>
          <w:sz w:val="18"/>
          <w:szCs w:val="18"/>
        </w:rPr>
      </w:pPr>
    </w:p>
    <w:p w:rsidRPr="004B7FBE" w:rsidR="004B7FBE" w:rsidP="000D6FA5" w:rsidRDefault="004B7FBE" w14:paraId="28D306DF" w14:textId="77777777">
      <w:pPr>
        <w:jc w:val="both"/>
        <w:rPr>
          <w:b/>
          <w:sz w:val="18"/>
          <w:szCs w:val="18"/>
        </w:rPr>
      </w:pPr>
    </w:p>
    <w:p w:rsidRPr="004B7FBE" w:rsidR="004B7FBE" w:rsidP="000D6FA5" w:rsidRDefault="004B7FBE" w14:paraId="42BB5DF2" w14:textId="77777777">
      <w:pPr>
        <w:jc w:val="both"/>
        <w:rPr>
          <w:b/>
          <w:sz w:val="18"/>
          <w:szCs w:val="18"/>
        </w:rPr>
      </w:pPr>
    </w:p>
    <w:p w:rsidRPr="004B7FBE" w:rsidR="009B46FB" w:rsidP="005A1126" w:rsidRDefault="009B46FB" w14:paraId="290FEAF3" w14:textId="77777777">
      <w:pPr>
        <w:rPr>
          <w:b/>
          <w:sz w:val="18"/>
          <w:szCs w:val="18"/>
        </w:rPr>
      </w:pPr>
      <w:r w:rsidRPr="004B7FBE">
        <w:rPr>
          <w:b/>
          <w:sz w:val="18"/>
          <w:szCs w:val="18"/>
        </w:rPr>
        <w:t>Gezamenlijke provincies: Klimaatakkoord vraagt om haalbare, betaalbare en uitvoerbare maatregelen</w:t>
      </w:r>
    </w:p>
    <w:p w:rsidRPr="004B7FBE" w:rsidR="009B46FB" w:rsidP="000D6FA5" w:rsidRDefault="009B46FB" w14:paraId="62B5448B" w14:textId="77777777">
      <w:pPr>
        <w:jc w:val="both"/>
        <w:rPr>
          <w:i/>
          <w:sz w:val="18"/>
          <w:szCs w:val="18"/>
        </w:rPr>
      </w:pPr>
      <w:r w:rsidRPr="004B7FBE">
        <w:rPr>
          <w:i/>
          <w:sz w:val="18"/>
          <w:szCs w:val="18"/>
        </w:rPr>
        <w:t>De gezamenlijke provincies roepen de Kamer op provincies de ruimte te geven om aan maatschappelijke acceptatie te werken en knelpunten weg te nemen op het gebied van netcapaciteit.</w:t>
      </w:r>
    </w:p>
    <w:p w:rsidRPr="004B7FBE" w:rsidR="009B46FB" w:rsidP="000D6FA5" w:rsidRDefault="009B46FB" w14:paraId="5F136149" w14:textId="77777777">
      <w:pPr>
        <w:jc w:val="both"/>
        <w:rPr>
          <w:sz w:val="18"/>
          <w:szCs w:val="18"/>
        </w:rPr>
      </w:pPr>
    </w:p>
    <w:p w:rsidRPr="004B7FBE" w:rsidR="009B46FB" w:rsidP="000D6FA5" w:rsidRDefault="009B46FB" w14:paraId="058810BA" w14:textId="77777777">
      <w:pPr>
        <w:jc w:val="both"/>
        <w:rPr>
          <w:sz w:val="18"/>
          <w:szCs w:val="18"/>
        </w:rPr>
      </w:pPr>
      <w:r w:rsidRPr="004B7FBE">
        <w:rPr>
          <w:sz w:val="18"/>
          <w:szCs w:val="18"/>
        </w:rPr>
        <w:t xml:space="preserve">Op 5 juni vindt het rondetafelgesprek over de </w:t>
      </w:r>
      <w:proofErr w:type="spellStart"/>
      <w:r w:rsidRPr="004B7FBE">
        <w:rPr>
          <w:sz w:val="18"/>
          <w:szCs w:val="18"/>
        </w:rPr>
        <w:t>governance</w:t>
      </w:r>
      <w:proofErr w:type="spellEnd"/>
      <w:r w:rsidRPr="004B7FBE">
        <w:rPr>
          <w:sz w:val="18"/>
          <w:szCs w:val="18"/>
        </w:rPr>
        <w:t xml:space="preserve"> Klimaatbeleid in uw Kamer plaats. De gezamenlijke provincies – verenigd in het Interprovinciaal Overleg (IPO) – geven u in dit kader graag hun visie op het ontwerp-Klimaatakkoord en enkele aandachtspunten mee.</w:t>
      </w:r>
    </w:p>
    <w:p w:rsidRPr="004B7FBE" w:rsidR="009B46FB" w:rsidP="000D6FA5" w:rsidRDefault="009B46FB" w14:paraId="4FF675ED" w14:textId="77777777">
      <w:pPr>
        <w:jc w:val="both"/>
        <w:rPr>
          <w:sz w:val="18"/>
          <w:szCs w:val="18"/>
        </w:rPr>
      </w:pPr>
    </w:p>
    <w:p w:rsidRPr="004B7FBE" w:rsidR="009B46FB" w:rsidP="000D6FA5" w:rsidRDefault="009B46FB" w14:paraId="3D16F471" w14:textId="77777777">
      <w:pPr>
        <w:jc w:val="both"/>
        <w:rPr>
          <w:b/>
          <w:sz w:val="18"/>
          <w:szCs w:val="18"/>
        </w:rPr>
      </w:pPr>
      <w:r w:rsidRPr="004B7FBE">
        <w:rPr>
          <w:b/>
          <w:sz w:val="18"/>
          <w:szCs w:val="18"/>
        </w:rPr>
        <w:t>Rol provincies</w:t>
      </w:r>
    </w:p>
    <w:p w:rsidRPr="004B7FBE" w:rsidR="009B46FB" w:rsidP="000D6FA5" w:rsidRDefault="009B46FB" w14:paraId="34AC69BE" w14:textId="77777777">
      <w:pPr>
        <w:jc w:val="both"/>
        <w:rPr>
          <w:sz w:val="18"/>
          <w:szCs w:val="18"/>
        </w:rPr>
      </w:pPr>
      <w:r w:rsidRPr="004B7FBE">
        <w:rPr>
          <w:sz w:val="18"/>
          <w:szCs w:val="18"/>
        </w:rPr>
        <w:t>De provincies zijn nauw betrokken geweest bij het opstellen van het Ontwerp van het Klimaatakkoord. De inzet van de provincies is samen met VNG en Unie van Waterschappen gebaseerd op de aangeboden Investeringsagenda ‘naar een duurzaam Nederland’</w:t>
      </w:r>
      <w:r w:rsidRPr="004B7FBE">
        <w:rPr>
          <w:rStyle w:val="Voetnootmarkering"/>
          <w:sz w:val="18"/>
          <w:szCs w:val="18"/>
        </w:rPr>
        <w:footnoteReference w:id="2"/>
      </w:r>
      <w:r w:rsidRPr="004B7FBE">
        <w:rPr>
          <w:sz w:val="18"/>
          <w:szCs w:val="18"/>
        </w:rPr>
        <w:t xml:space="preserve">. </w:t>
      </w:r>
    </w:p>
    <w:p w:rsidR="3F4E406E" w:rsidP="3F4E406E" w:rsidRDefault="3F4E406E" w14:paraId="55617DEE" w14:textId="77777777">
      <w:pPr>
        <w:jc w:val="both"/>
        <w:rPr>
          <w:sz w:val="18"/>
          <w:szCs w:val="18"/>
        </w:rPr>
      </w:pPr>
      <w:r w:rsidRPr="3F4E406E">
        <w:rPr>
          <w:sz w:val="18"/>
          <w:szCs w:val="18"/>
        </w:rPr>
        <w:t xml:space="preserve">Provincies zetten zich als verbindende bestuurslaag krachtig in vanuit hun kerntaken. Een belangrijk deel van de energietransitie slaat neer in de fysieke leefomgeving. </w:t>
      </w:r>
      <w:r w:rsidR="007A1F39">
        <w:rPr>
          <w:sz w:val="18"/>
          <w:szCs w:val="18"/>
        </w:rPr>
        <w:t>In de</w:t>
      </w:r>
      <w:r w:rsidR="00831B59">
        <w:rPr>
          <w:sz w:val="18"/>
          <w:szCs w:val="18"/>
        </w:rPr>
        <w:t>ze</w:t>
      </w:r>
      <w:r w:rsidR="007A1F39">
        <w:rPr>
          <w:sz w:val="18"/>
          <w:szCs w:val="18"/>
        </w:rPr>
        <w:t xml:space="preserve"> ruimtelijke ordening spelen provincies een centrale rol. </w:t>
      </w:r>
      <w:r w:rsidRPr="00831B59">
        <w:rPr>
          <w:sz w:val="18"/>
          <w:szCs w:val="18"/>
        </w:rPr>
        <w:t>Provincies vinden het van groot belang dat ook bedrijven bijdragen aan de energietransitie. Om die reden hebben provincies geïnvesteerd in de uitvoering van het toezicht en h</w:t>
      </w:r>
      <w:r w:rsidRPr="00831B59" w:rsidR="007A1F39">
        <w:rPr>
          <w:sz w:val="18"/>
          <w:szCs w:val="18"/>
        </w:rPr>
        <w:t xml:space="preserve">andhaving op bedrijven. </w:t>
      </w:r>
    </w:p>
    <w:p w:rsidR="3F4E406E" w:rsidP="3F4E406E" w:rsidRDefault="3F4E406E" w14:paraId="1829007C" w14:textId="77777777">
      <w:pPr>
        <w:jc w:val="both"/>
        <w:rPr>
          <w:sz w:val="18"/>
          <w:szCs w:val="18"/>
        </w:rPr>
      </w:pPr>
    </w:p>
    <w:p w:rsidRPr="004B7FBE" w:rsidR="009B46FB" w:rsidP="000D6FA5" w:rsidRDefault="009B46FB" w14:paraId="78045389" w14:textId="77777777">
      <w:pPr>
        <w:jc w:val="both"/>
        <w:rPr>
          <w:b/>
          <w:sz w:val="18"/>
          <w:szCs w:val="18"/>
        </w:rPr>
      </w:pPr>
      <w:r w:rsidRPr="004B7FBE">
        <w:rPr>
          <w:b/>
          <w:sz w:val="18"/>
          <w:szCs w:val="18"/>
        </w:rPr>
        <w:t>Maatschappelijke acceptatie essentieel</w:t>
      </w:r>
    </w:p>
    <w:p w:rsidRPr="004B7FBE" w:rsidR="009B46FB" w:rsidP="000D6FA5" w:rsidRDefault="009B46FB" w14:paraId="59059B57" w14:textId="77777777">
      <w:pPr>
        <w:jc w:val="both"/>
        <w:rPr>
          <w:sz w:val="18"/>
          <w:szCs w:val="18"/>
        </w:rPr>
      </w:pPr>
      <w:r w:rsidRPr="004B7FBE">
        <w:rPr>
          <w:sz w:val="18"/>
          <w:szCs w:val="18"/>
        </w:rPr>
        <w:t xml:space="preserve">De onderhandelingen hebben geleid tot een maatregelenpakket waarmee serieuze stappen zijn gezet naar een Klimaatakkoord in 2019. Het IPO is blij met de stevige en noodzakelijke plek die </w:t>
      </w:r>
      <w:r w:rsidR="00BE3404">
        <w:rPr>
          <w:sz w:val="18"/>
          <w:szCs w:val="18"/>
        </w:rPr>
        <w:t>R</w:t>
      </w:r>
      <w:r w:rsidRPr="004B7FBE">
        <w:rPr>
          <w:sz w:val="18"/>
          <w:szCs w:val="18"/>
        </w:rPr>
        <w:t>egionale</w:t>
      </w:r>
      <w:r w:rsidR="00BE3404">
        <w:rPr>
          <w:sz w:val="18"/>
          <w:szCs w:val="18"/>
        </w:rPr>
        <w:t xml:space="preserve"> E</w:t>
      </w:r>
      <w:r w:rsidRPr="004B7FBE">
        <w:rPr>
          <w:sz w:val="18"/>
          <w:szCs w:val="18"/>
        </w:rPr>
        <w:t>nergiestrategieën</w:t>
      </w:r>
      <w:r w:rsidR="00BE3404">
        <w:rPr>
          <w:sz w:val="18"/>
          <w:szCs w:val="18"/>
        </w:rPr>
        <w:t xml:space="preserve"> (</w:t>
      </w:r>
      <w:proofErr w:type="spellStart"/>
      <w:r w:rsidR="00BE3404">
        <w:rPr>
          <w:sz w:val="18"/>
          <w:szCs w:val="18"/>
        </w:rPr>
        <w:t>RES’en</w:t>
      </w:r>
      <w:proofErr w:type="spellEnd"/>
      <w:r w:rsidR="00BE3404">
        <w:rPr>
          <w:sz w:val="18"/>
          <w:szCs w:val="18"/>
        </w:rPr>
        <w:t>)</w:t>
      </w:r>
      <w:r w:rsidRPr="004B7FBE">
        <w:rPr>
          <w:sz w:val="18"/>
          <w:szCs w:val="18"/>
        </w:rPr>
        <w:t xml:space="preserve"> hebben gekregen in dit pakket. Op regionaal niveau hebben we het initiatief genomen om ‘</w:t>
      </w:r>
      <w:proofErr w:type="spellStart"/>
      <w:r w:rsidRPr="004B7FBE">
        <w:rPr>
          <w:sz w:val="18"/>
          <w:szCs w:val="18"/>
        </w:rPr>
        <w:t>bottom</w:t>
      </w:r>
      <w:proofErr w:type="spellEnd"/>
      <w:r w:rsidRPr="004B7FBE">
        <w:rPr>
          <w:sz w:val="18"/>
          <w:szCs w:val="18"/>
        </w:rPr>
        <w:t xml:space="preserve"> up’ tot </w:t>
      </w:r>
      <w:proofErr w:type="spellStart"/>
      <w:r w:rsidRPr="004B7FBE">
        <w:rPr>
          <w:sz w:val="18"/>
          <w:szCs w:val="18"/>
        </w:rPr>
        <w:t>RES’en</w:t>
      </w:r>
      <w:proofErr w:type="spellEnd"/>
      <w:r w:rsidRPr="004B7FBE">
        <w:rPr>
          <w:sz w:val="18"/>
          <w:szCs w:val="18"/>
        </w:rPr>
        <w:t xml:space="preserve"> te komen. Dat doen we in een zorgvuldig proces gericht op het vergroten van betrokkenheid en het eerlijk verdelen van de lusten. Door samen met maatschappelijke partners, bedrijfsleven, netbeheerders en inwoners afwegingen te maken waar duurzame opwek plaats kan vinden. Niet alleen</w:t>
      </w:r>
      <w:r w:rsidR="000D6FA5">
        <w:rPr>
          <w:sz w:val="18"/>
          <w:szCs w:val="18"/>
        </w:rPr>
        <w:t xml:space="preserve"> </w:t>
      </w:r>
      <w:r w:rsidRPr="004B7FBE">
        <w:rPr>
          <w:sz w:val="18"/>
          <w:szCs w:val="18"/>
        </w:rPr>
        <w:t>kijkend naar wat fysiek,</w:t>
      </w:r>
      <w:r w:rsidR="000D6FA5">
        <w:rPr>
          <w:sz w:val="18"/>
          <w:szCs w:val="18"/>
        </w:rPr>
        <w:t xml:space="preserve"> </w:t>
      </w:r>
      <w:r w:rsidRPr="004B7FBE">
        <w:rPr>
          <w:sz w:val="18"/>
          <w:szCs w:val="18"/>
        </w:rPr>
        <w:t xml:space="preserve">financieel en technisch mogelijk is maar juist </w:t>
      </w:r>
      <w:r w:rsidR="00831B59">
        <w:rPr>
          <w:sz w:val="18"/>
          <w:szCs w:val="18"/>
        </w:rPr>
        <w:t xml:space="preserve">inwoners </w:t>
      </w:r>
      <w:r w:rsidRPr="004B7FBE">
        <w:rPr>
          <w:sz w:val="18"/>
          <w:szCs w:val="18"/>
        </w:rPr>
        <w:t>te betrekken. Dat vraagt om het investeren in contact, informatie en procesparticipatie. Ondersteun</w:t>
      </w:r>
      <w:r w:rsidR="00CF4F53">
        <w:rPr>
          <w:sz w:val="18"/>
          <w:szCs w:val="18"/>
        </w:rPr>
        <w:t>d</w:t>
      </w:r>
      <w:r w:rsidRPr="004B7FBE">
        <w:rPr>
          <w:sz w:val="18"/>
          <w:szCs w:val="18"/>
        </w:rPr>
        <w:t xml:space="preserve"> door een (landelijke) communicatie-aanpak werken we zo in de </w:t>
      </w:r>
      <w:proofErr w:type="spellStart"/>
      <w:r w:rsidRPr="004B7FBE">
        <w:rPr>
          <w:sz w:val="18"/>
          <w:szCs w:val="18"/>
        </w:rPr>
        <w:t>RES</w:t>
      </w:r>
      <w:r w:rsidR="005A1126">
        <w:rPr>
          <w:sz w:val="18"/>
          <w:szCs w:val="18"/>
        </w:rPr>
        <w:t>’</w:t>
      </w:r>
      <w:r w:rsidRPr="004B7FBE">
        <w:rPr>
          <w:sz w:val="18"/>
          <w:szCs w:val="18"/>
        </w:rPr>
        <w:t>en</w:t>
      </w:r>
      <w:proofErr w:type="spellEnd"/>
      <w:r w:rsidRPr="004B7FBE">
        <w:rPr>
          <w:sz w:val="18"/>
          <w:szCs w:val="18"/>
        </w:rPr>
        <w:t xml:space="preserve"> aan begrip, betrokkenheid,</w:t>
      </w:r>
      <w:r w:rsidR="000D6FA5">
        <w:rPr>
          <w:sz w:val="18"/>
          <w:szCs w:val="18"/>
        </w:rPr>
        <w:t xml:space="preserve"> </w:t>
      </w:r>
      <w:r w:rsidRPr="004B7FBE">
        <w:rPr>
          <w:sz w:val="18"/>
          <w:szCs w:val="18"/>
        </w:rPr>
        <w:t>participatie,</w:t>
      </w:r>
      <w:r w:rsidR="000D6FA5">
        <w:rPr>
          <w:sz w:val="18"/>
          <w:szCs w:val="18"/>
        </w:rPr>
        <w:t xml:space="preserve"> </w:t>
      </w:r>
      <w:r w:rsidRPr="004B7FBE">
        <w:rPr>
          <w:sz w:val="18"/>
          <w:szCs w:val="18"/>
        </w:rPr>
        <w:t>eigenaarschap en</w:t>
      </w:r>
      <w:r w:rsidR="000D6FA5">
        <w:rPr>
          <w:sz w:val="18"/>
          <w:szCs w:val="18"/>
        </w:rPr>
        <w:t xml:space="preserve"> </w:t>
      </w:r>
      <w:r w:rsidRPr="004B7FBE">
        <w:rPr>
          <w:sz w:val="18"/>
          <w:szCs w:val="18"/>
        </w:rPr>
        <w:t xml:space="preserve">maatschappelijke acceptatie. </w:t>
      </w:r>
    </w:p>
    <w:p w:rsidRPr="004B7FBE" w:rsidR="009B46FB" w:rsidP="000D6FA5" w:rsidRDefault="009B46FB" w14:paraId="47253A16" w14:textId="77777777">
      <w:pPr>
        <w:jc w:val="both"/>
        <w:rPr>
          <w:sz w:val="18"/>
          <w:szCs w:val="18"/>
        </w:rPr>
      </w:pPr>
    </w:p>
    <w:p w:rsidR="009B46FB" w:rsidP="000D6FA5" w:rsidRDefault="009B46FB" w14:paraId="7A3243E4" w14:textId="77777777">
      <w:pPr>
        <w:jc w:val="both"/>
        <w:rPr>
          <w:sz w:val="18"/>
          <w:szCs w:val="18"/>
        </w:rPr>
      </w:pPr>
      <w:r w:rsidRPr="004B7FBE">
        <w:rPr>
          <w:sz w:val="18"/>
          <w:szCs w:val="18"/>
        </w:rPr>
        <w:t>Het eerlijk verdelen van de lusten via nieuwe vormen van gebiedsfondsen is hierbij van belang. Dat betekent dat initiatiefnemers van projecten voor hernieuwbare energie niet alleen de omgeving zo vroeg mogelijk betrekken</w:t>
      </w:r>
      <w:r w:rsidR="00831B59">
        <w:rPr>
          <w:sz w:val="18"/>
          <w:szCs w:val="18"/>
        </w:rPr>
        <w:t>,</w:t>
      </w:r>
      <w:r w:rsidRPr="004B7FBE">
        <w:rPr>
          <w:sz w:val="18"/>
          <w:szCs w:val="18"/>
        </w:rPr>
        <w:t xml:space="preserve"> maar óók investeren in de omgeving. Zodat álle inwoners profiteren, en niet alleen degene</w:t>
      </w:r>
      <w:r w:rsidR="00BE3404">
        <w:rPr>
          <w:sz w:val="18"/>
          <w:szCs w:val="18"/>
        </w:rPr>
        <w:t>n</w:t>
      </w:r>
      <w:r w:rsidRPr="004B7FBE">
        <w:rPr>
          <w:sz w:val="18"/>
          <w:szCs w:val="18"/>
        </w:rPr>
        <w:t xml:space="preserve"> die financieel kunnen participeren. Zo zetten </w:t>
      </w:r>
      <w:r w:rsidR="00831B59">
        <w:rPr>
          <w:sz w:val="18"/>
          <w:szCs w:val="18"/>
        </w:rPr>
        <w:t xml:space="preserve">de provincies </w:t>
      </w:r>
      <w:r w:rsidRPr="004B7FBE">
        <w:rPr>
          <w:sz w:val="18"/>
          <w:szCs w:val="18"/>
        </w:rPr>
        <w:t xml:space="preserve">stappen op weg naar meer maatschappelijke acceptatie voor de energietransitie en werken aan draagvlak hiervoor. Dit vraagt om het ontwikkelen van nieuwe verdienmodellen voor de regio, zoals dat bij Ruimte voor Rivier </w:t>
      </w:r>
      <w:r w:rsidR="00184ACD">
        <w:rPr>
          <w:sz w:val="18"/>
          <w:szCs w:val="18"/>
        </w:rPr>
        <w:t xml:space="preserve">is </w:t>
      </w:r>
      <w:r w:rsidRPr="004B7FBE">
        <w:rPr>
          <w:sz w:val="18"/>
          <w:szCs w:val="18"/>
        </w:rPr>
        <w:t xml:space="preserve">gebeurd. </w:t>
      </w:r>
    </w:p>
    <w:p w:rsidRPr="004B7FBE" w:rsidR="009B41B0" w:rsidP="000D6FA5" w:rsidRDefault="009B41B0" w14:paraId="7563833A" w14:textId="77777777">
      <w:pPr>
        <w:jc w:val="both"/>
        <w:rPr>
          <w:sz w:val="18"/>
          <w:szCs w:val="18"/>
        </w:rPr>
      </w:pPr>
    </w:p>
    <w:p w:rsidRPr="004B7FBE" w:rsidR="009B46FB" w:rsidP="000D6FA5" w:rsidRDefault="009B46FB" w14:paraId="05AE3C96" w14:textId="77777777">
      <w:pPr>
        <w:jc w:val="both"/>
        <w:rPr>
          <w:b/>
          <w:sz w:val="18"/>
          <w:szCs w:val="18"/>
        </w:rPr>
      </w:pPr>
      <w:r w:rsidRPr="004B7FBE">
        <w:rPr>
          <w:b/>
          <w:sz w:val="18"/>
          <w:szCs w:val="18"/>
        </w:rPr>
        <w:t>Netcapaciteit</w:t>
      </w:r>
    </w:p>
    <w:p w:rsidR="0023046F" w:rsidP="000D6FA5" w:rsidRDefault="009B46FB" w14:paraId="08570B5B" w14:textId="77777777">
      <w:pPr>
        <w:jc w:val="both"/>
        <w:rPr>
          <w:sz w:val="18"/>
          <w:szCs w:val="18"/>
        </w:rPr>
      </w:pPr>
      <w:r w:rsidRPr="004B7FBE">
        <w:rPr>
          <w:sz w:val="18"/>
          <w:szCs w:val="18"/>
        </w:rPr>
        <w:t xml:space="preserve">De afgelopen maanden hebben diverse leden van uw commissie Kamervragen gesteld over problemen met de netcapaciteit. Ook heeft de Kamer dit voorjaar de motie-Agnes Mulder c.s. (TK 32.813, nr. 295) aangenomen, waarin is verzocht voor de korte termijn samen met betrokken partijen - waaronder netbeheerders, decentrale overheden en initiatiefnemers voor grootschalige duurzame-energieprojecten - oplossingen te zoeken voor die gebieden waar er sprake is van een capaciteitstekort. Bijvoorbeeld door te kijken of in deze gebieden experimenten of pilots mogelijk zijn waarbij wordt gekeken naar het loslaten van de redundantie-eis en de mogelijkheden van het voorkomen van piekbelasting. </w:t>
      </w:r>
    </w:p>
    <w:p w:rsidR="0023046F" w:rsidP="000D6FA5" w:rsidRDefault="0023046F" w14:paraId="0E5B52C4" w14:textId="77777777">
      <w:pPr>
        <w:jc w:val="both"/>
        <w:rPr>
          <w:sz w:val="18"/>
          <w:szCs w:val="18"/>
        </w:rPr>
      </w:pPr>
    </w:p>
    <w:p w:rsidRPr="004B7FBE" w:rsidR="009B46FB" w:rsidP="000D6FA5" w:rsidRDefault="009B46FB" w14:paraId="6AAC57C5" w14:textId="77777777">
      <w:pPr>
        <w:jc w:val="both"/>
        <w:rPr>
          <w:i/>
          <w:sz w:val="18"/>
          <w:szCs w:val="18"/>
        </w:rPr>
      </w:pPr>
      <w:r w:rsidRPr="004B7FBE">
        <w:rPr>
          <w:i/>
          <w:sz w:val="18"/>
          <w:szCs w:val="18"/>
        </w:rPr>
        <w:t>De korte termijn</w:t>
      </w:r>
    </w:p>
    <w:p w:rsidRPr="004B7FBE" w:rsidR="009B46FB" w:rsidP="000D6FA5" w:rsidRDefault="009B46FB" w14:paraId="70B021E4" w14:textId="77777777">
      <w:pPr>
        <w:jc w:val="both"/>
        <w:rPr>
          <w:sz w:val="18"/>
          <w:szCs w:val="18"/>
        </w:rPr>
      </w:pPr>
      <w:r w:rsidRPr="004B7FBE">
        <w:rPr>
          <w:sz w:val="18"/>
          <w:szCs w:val="18"/>
        </w:rPr>
        <w:t xml:space="preserve">Uit een eigen inventarisatie van provincies op urgente knelpunten bij toelevering op het elektriciteitsnet blijkt dat problemen met de beschikbare netcapaciteit nu het meest voorkomen buiten de Randstad. De knelpunten in het elektriciteitsnet gaan bij de verwachte toename in opwekcapaciteit dit jaar echter in het hele land spelen. Deze knelpunten staan de realisatie van de doelstellingen voor hernieuwbare energie op land uit het huidige Energieakkoord in de weg. </w:t>
      </w:r>
    </w:p>
    <w:p w:rsidRPr="004B7FBE" w:rsidR="009B46FB" w:rsidP="000D6FA5" w:rsidRDefault="009B46FB" w14:paraId="3011154D" w14:textId="77777777">
      <w:pPr>
        <w:jc w:val="both"/>
        <w:rPr>
          <w:sz w:val="18"/>
          <w:szCs w:val="18"/>
        </w:rPr>
      </w:pPr>
    </w:p>
    <w:p w:rsidRPr="004B7FBE" w:rsidR="009B46FB" w:rsidP="000D6FA5" w:rsidRDefault="001F44DF" w14:paraId="1A6AECFD" w14:textId="00D545D3">
      <w:pPr>
        <w:jc w:val="both"/>
        <w:rPr>
          <w:sz w:val="18"/>
          <w:szCs w:val="18"/>
        </w:rPr>
      </w:pPr>
      <w:r>
        <w:rPr>
          <w:sz w:val="18"/>
          <w:szCs w:val="18"/>
        </w:rPr>
        <w:lastRenderedPageBreak/>
        <w:t>Er zijn</w:t>
      </w:r>
      <w:r w:rsidR="00831B59">
        <w:rPr>
          <w:sz w:val="18"/>
          <w:szCs w:val="18"/>
        </w:rPr>
        <w:t xml:space="preserve"> </w:t>
      </w:r>
      <w:r w:rsidRPr="004B7FBE" w:rsidR="009B46FB">
        <w:rPr>
          <w:sz w:val="18"/>
          <w:szCs w:val="18"/>
        </w:rPr>
        <w:t xml:space="preserve">al verschillende oplossingen bekend, die op relatief korte termijn verlichting in deze problematiek kunnen brengen. </w:t>
      </w:r>
    </w:p>
    <w:p w:rsidRPr="004B7FBE" w:rsidR="009B46FB" w:rsidP="000D6FA5" w:rsidRDefault="004227CC" w14:paraId="13125A5D" w14:textId="77777777">
      <w:pPr>
        <w:pStyle w:val="Lijstalinea"/>
        <w:numPr>
          <w:ilvl w:val="0"/>
          <w:numId w:val="24"/>
        </w:numPr>
        <w:jc w:val="both"/>
        <w:rPr>
          <w:sz w:val="18"/>
          <w:szCs w:val="18"/>
        </w:rPr>
      </w:pPr>
      <w:r>
        <w:rPr>
          <w:sz w:val="18"/>
          <w:szCs w:val="18"/>
        </w:rPr>
        <w:t>I</w:t>
      </w:r>
      <w:r w:rsidRPr="004B7FBE" w:rsidR="009B46FB">
        <w:rPr>
          <w:sz w:val="18"/>
          <w:szCs w:val="18"/>
        </w:rPr>
        <w:t>nno</w:t>
      </w:r>
      <w:r>
        <w:rPr>
          <w:sz w:val="18"/>
          <w:szCs w:val="18"/>
        </w:rPr>
        <w:t xml:space="preserve">vatieve oplossingen creëren voor </w:t>
      </w:r>
      <w:r w:rsidRPr="004B7FBE" w:rsidR="009B46FB">
        <w:rPr>
          <w:sz w:val="18"/>
          <w:szCs w:val="18"/>
        </w:rPr>
        <w:t xml:space="preserve">meer ruimte op het bestaande net. Dit kan bereikt worden door het loslaten van de redundantie-eis, afschakelen van opwek op piekmomenten en </w:t>
      </w:r>
      <w:proofErr w:type="spellStart"/>
      <w:r w:rsidRPr="004B7FBE" w:rsidR="009B46FB">
        <w:rPr>
          <w:sz w:val="18"/>
          <w:szCs w:val="18"/>
        </w:rPr>
        <w:t>cable</w:t>
      </w:r>
      <w:proofErr w:type="spellEnd"/>
      <w:r w:rsidRPr="004B7FBE" w:rsidR="009B46FB">
        <w:rPr>
          <w:sz w:val="18"/>
          <w:szCs w:val="18"/>
        </w:rPr>
        <w:t xml:space="preserve">-pooling (zon- en wind op één kabel). Dit zonder dat dit gemeenschappelijk gebruik direct wordt gezien als een vorm van netbeheer met het bijbehorende eisenpakket. Er kan een snelle oplossing worden geboden door middel van een AMvB binnen de Crisis- en herstelwet en op langere termijn met een wetswijziging. </w:t>
      </w:r>
    </w:p>
    <w:p w:rsidRPr="004B7FBE" w:rsidR="009B46FB" w:rsidP="000D6FA5" w:rsidRDefault="009B46FB" w14:paraId="42215AF5" w14:textId="77777777">
      <w:pPr>
        <w:jc w:val="both"/>
        <w:rPr>
          <w:sz w:val="18"/>
          <w:szCs w:val="18"/>
        </w:rPr>
      </w:pPr>
    </w:p>
    <w:p w:rsidRPr="004B7FBE" w:rsidR="009B46FB" w:rsidP="000D6FA5" w:rsidRDefault="009B46FB" w14:paraId="14AB3330" w14:textId="77777777">
      <w:pPr>
        <w:jc w:val="both"/>
        <w:rPr>
          <w:i/>
          <w:sz w:val="18"/>
          <w:szCs w:val="18"/>
        </w:rPr>
      </w:pPr>
      <w:r w:rsidRPr="004B7FBE">
        <w:rPr>
          <w:i/>
          <w:sz w:val="18"/>
          <w:szCs w:val="18"/>
        </w:rPr>
        <w:t>De langere termijn</w:t>
      </w:r>
    </w:p>
    <w:p w:rsidR="009B46FB" w:rsidP="000D6FA5" w:rsidRDefault="009B46FB" w14:paraId="06D7652C" w14:textId="77777777">
      <w:pPr>
        <w:jc w:val="both"/>
        <w:rPr>
          <w:sz w:val="18"/>
          <w:szCs w:val="18"/>
        </w:rPr>
      </w:pPr>
      <w:r w:rsidRPr="004B7FBE">
        <w:rPr>
          <w:sz w:val="18"/>
          <w:szCs w:val="18"/>
        </w:rPr>
        <w:t xml:space="preserve">Als provincies nemen we samen met onze partners de verantwoordelijkheid voor de hernieuwbare elektriciteitsopgave via de </w:t>
      </w:r>
      <w:proofErr w:type="spellStart"/>
      <w:r w:rsidRPr="004B7FBE">
        <w:rPr>
          <w:sz w:val="18"/>
          <w:szCs w:val="18"/>
        </w:rPr>
        <w:t>RES’en</w:t>
      </w:r>
      <w:proofErr w:type="spellEnd"/>
      <w:r w:rsidRPr="004B7FBE">
        <w:rPr>
          <w:sz w:val="18"/>
          <w:szCs w:val="18"/>
        </w:rPr>
        <w:t xml:space="preserve">. Dit kan alleen als netbeheerders de ruimte krijgen om tijdig en voldoende netcapaciteit te realiseren. Netcapaciteitsproblemen betreffen zowel problemen bij de invoer op het net als bij de afname van het net. Dit laatste gaat spelen wanneer grote (industriële) bedrijven hun energiebehoefte gaan elektrificeren. Als gebrek aan netcapaciteit de ruimtelijke mogelijkheden binnen het RES-proces voor hernieuwbare energieopwekking op land beperkt, kan dit leiden tot afname van het draagvlak voor de energietransitie. Hiermee wordt het behalen van de doelstelling voor hernieuwbare energie op land moeilijker en in sommige gevallen wellicht onmogelijk. </w:t>
      </w:r>
    </w:p>
    <w:p w:rsidR="009B41B0" w:rsidP="000D6FA5" w:rsidRDefault="009B41B0" w14:paraId="10510D52" w14:textId="77777777">
      <w:pPr>
        <w:jc w:val="both"/>
        <w:rPr>
          <w:sz w:val="18"/>
          <w:szCs w:val="18"/>
        </w:rPr>
      </w:pPr>
    </w:p>
    <w:p w:rsidRPr="004B7FBE" w:rsidR="009B41B0" w:rsidP="000D6FA5" w:rsidRDefault="009B41B0" w14:paraId="1078CF72" w14:textId="77777777">
      <w:pPr>
        <w:jc w:val="both"/>
        <w:rPr>
          <w:sz w:val="18"/>
          <w:szCs w:val="18"/>
        </w:rPr>
      </w:pPr>
      <w:r>
        <w:rPr>
          <w:sz w:val="18"/>
          <w:szCs w:val="18"/>
        </w:rPr>
        <w:t>Oplossingsrichtingen:</w:t>
      </w:r>
    </w:p>
    <w:p w:rsidRPr="004B7FBE" w:rsidR="009B46FB" w:rsidP="000D6FA5" w:rsidRDefault="009B46FB" w14:paraId="05BAF4ED" w14:textId="77777777">
      <w:pPr>
        <w:jc w:val="both"/>
        <w:rPr>
          <w:sz w:val="18"/>
          <w:szCs w:val="18"/>
        </w:rPr>
      </w:pPr>
    </w:p>
    <w:p w:rsidRPr="004B7FBE" w:rsidR="009B46FB" w:rsidP="000D6FA5" w:rsidRDefault="009B46FB" w14:paraId="7052D786" w14:textId="77777777">
      <w:pPr>
        <w:pStyle w:val="Lijstalinea"/>
        <w:numPr>
          <w:ilvl w:val="0"/>
          <w:numId w:val="23"/>
        </w:numPr>
        <w:jc w:val="both"/>
        <w:rPr>
          <w:sz w:val="18"/>
          <w:szCs w:val="18"/>
        </w:rPr>
      </w:pPr>
      <w:r w:rsidRPr="004B7FBE">
        <w:rPr>
          <w:sz w:val="18"/>
          <w:szCs w:val="18"/>
        </w:rPr>
        <w:t>Kijk over de grenzen van de netbeheerders heen: maak het mogelijk dat projecten die duurzame energie opwekken ook aangesloten kunnen worden op netwerken van andere netbeheerders (als dat kostentechnisch mogelijk is).</w:t>
      </w:r>
    </w:p>
    <w:p w:rsidRPr="004B7FBE" w:rsidR="009B46FB" w:rsidP="000D6FA5" w:rsidRDefault="009B46FB" w14:paraId="35232F0F" w14:textId="77777777">
      <w:pPr>
        <w:pStyle w:val="Lijstalinea"/>
        <w:numPr>
          <w:ilvl w:val="0"/>
          <w:numId w:val="23"/>
        </w:numPr>
        <w:jc w:val="both"/>
        <w:rPr>
          <w:sz w:val="18"/>
          <w:szCs w:val="18"/>
        </w:rPr>
      </w:pPr>
      <w:r w:rsidRPr="004B7FBE">
        <w:rPr>
          <w:sz w:val="18"/>
          <w:szCs w:val="18"/>
        </w:rPr>
        <w:t xml:space="preserve">Onderzoek of in grensgebieden het elektriciteitsnetwerk van Duitsland of België kan worden gebruikt (voor het aanleveren van duurzaam opgewekte elektriciteit). </w:t>
      </w:r>
    </w:p>
    <w:p w:rsidRPr="004B7FBE" w:rsidR="009B46FB" w:rsidP="000D6FA5" w:rsidRDefault="009B46FB" w14:paraId="21D12433" w14:textId="77777777">
      <w:pPr>
        <w:pStyle w:val="Lijstalinea"/>
        <w:numPr>
          <w:ilvl w:val="0"/>
          <w:numId w:val="23"/>
        </w:numPr>
        <w:jc w:val="both"/>
        <w:rPr>
          <w:sz w:val="18"/>
          <w:szCs w:val="18"/>
        </w:rPr>
      </w:pPr>
      <w:r w:rsidRPr="004B7FBE">
        <w:rPr>
          <w:sz w:val="18"/>
          <w:szCs w:val="18"/>
        </w:rPr>
        <w:t xml:space="preserve">Geef netbeheerders de ruimte voor het maken van voorinvesteringen, zodat zij in het net kunnen investeren op basis van de RES-plannen en niet hoeven te wachten tot het moment van daadwerkelijke aanvragen van projectontwikkelaars. </w:t>
      </w:r>
    </w:p>
    <w:p w:rsidRPr="004B7FBE" w:rsidR="009B46FB" w:rsidP="000D6FA5" w:rsidRDefault="009B46FB" w14:paraId="6F667285" w14:textId="77777777">
      <w:pPr>
        <w:pStyle w:val="Lijstalinea"/>
        <w:numPr>
          <w:ilvl w:val="0"/>
          <w:numId w:val="23"/>
        </w:numPr>
        <w:jc w:val="both"/>
        <w:rPr>
          <w:sz w:val="18"/>
          <w:szCs w:val="18"/>
        </w:rPr>
      </w:pPr>
      <w:r w:rsidRPr="004B7FBE">
        <w:rPr>
          <w:sz w:val="18"/>
          <w:szCs w:val="18"/>
        </w:rPr>
        <w:t>Onderzoek of de regelgeving aangepast kan worden zodat netbeheerders ook de bevoegdheid krijgen om elektriciteit op te slaan.</w:t>
      </w:r>
    </w:p>
    <w:p w:rsidRPr="004B7FBE" w:rsidR="009B46FB" w:rsidP="000D6FA5" w:rsidRDefault="009B46FB" w14:paraId="484448C9" w14:textId="77777777">
      <w:pPr>
        <w:pStyle w:val="Lijstalinea"/>
        <w:numPr>
          <w:ilvl w:val="0"/>
          <w:numId w:val="23"/>
        </w:numPr>
        <w:jc w:val="both"/>
        <w:rPr>
          <w:sz w:val="18"/>
          <w:szCs w:val="18"/>
        </w:rPr>
      </w:pPr>
      <w:r w:rsidRPr="004B7FBE">
        <w:rPr>
          <w:sz w:val="18"/>
          <w:szCs w:val="18"/>
        </w:rPr>
        <w:t>Door de netbeheerders de ruimte te geven om elektriciteit tijdelijk op te slaan</w:t>
      </w:r>
      <w:r w:rsidR="004227CC">
        <w:rPr>
          <w:sz w:val="18"/>
          <w:szCs w:val="18"/>
        </w:rPr>
        <w:t>,</w:t>
      </w:r>
      <w:r w:rsidRPr="004B7FBE">
        <w:rPr>
          <w:sz w:val="18"/>
          <w:szCs w:val="18"/>
        </w:rPr>
        <w:t xml:space="preserve"> kan het elektriciteitsnet worden ontlast. </w:t>
      </w:r>
    </w:p>
    <w:p w:rsidRPr="004B7FBE" w:rsidR="009B46FB" w:rsidP="000D6FA5" w:rsidRDefault="009B46FB" w14:paraId="7EA91338" w14:textId="77777777">
      <w:pPr>
        <w:pStyle w:val="Lijstalinea"/>
        <w:numPr>
          <w:ilvl w:val="0"/>
          <w:numId w:val="23"/>
        </w:numPr>
        <w:jc w:val="both"/>
        <w:rPr>
          <w:sz w:val="18"/>
          <w:szCs w:val="18"/>
        </w:rPr>
      </w:pPr>
      <w:r w:rsidRPr="004B7FBE">
        <w:rPr>
          <w:sz w:val="18"/>
          <w:szCs w:val="18"/>
        </w:rPr>
        <w:t>Verruim de regelgeving/experimenteerruimte voor het opzetten van kleinschalige netwerken op bijvoorbeeld bedrijventerreinen.</w:t>
      </w:r>
    </w:p>
    <w:p w:rsidRPr="004B7FBE" w:rsidR="009B46FB" w:rsidP="000D6FA5" w:rsidRDefault="009B46FB" w14:paraId="37534122" w14:textId="77777777">
      <w:pPr>
        <w:jc w:val="both"/>
        <w:rPr>
          <w:sz w:val="18"/>
          <w:szCs w:val="18"/>
        </w:rPr>
      </w:pPr>
    </w:p>
    <w:p w:rsidRPr="004B7FBE" w:rsidR="009B46FB" w:rsidP="000D6FA5" w:rsidRDefault="009B46FB" w14:paraId="0FF67D83" w14:textId="77777777">
      <w:pPr>
        <w:jc w:val="both"/>
        <w:rPr>
          <w:b/>
          <w:sz w:val="18"/>
          <w:szCs w:val="18"/>
        </w:rPr>
      </w:pPr>
      <w:r w:rsidRPr="004B7FBE">
        <w:rPr>
          <w:b/>
          <w:sz w:val="18"/>
          <w:szCs w:val="18"/>
        </w:rPr>
        <w:t>Vervolg</w:t>
      </w:r>
    </w:p>
    <w:p w:rsidRPr="004B7FBE" w:rsidR="009B46FB" w:rsidP="3F4E406E" w:rsidRDefault="3F4E406E" w14:paraId="7E39BAFD" w14:textId="77777777">
      <w:pPr>
        <w:jc w:val="both"/>
        <w:rPr>
          <w:sz w:val="18"/>
          <w:szCs w:val="18"/>
        </w:rPr>
      </w:pPr>
      <w:r w:rsidRPr="3F4E406E">
        <w:rPr>
          <w:sz w:val="18"/>
          <w:szCs w:val="18"/>
        </w:rPr>
        <w:t>Provincies zijn bereid om samen met gemeenten, waterschappen, maatschappelijke organisaties, inwoners en bedrijven te investeren in de realisatie</w:t>
      </w:r>
      <w:r w:rsidR="00831B59">
        <w:rPr>
          <w:sz w:val="18"/>
          <w:szCs w:val="18"/>
        </w:rPr>
        <w:t xml:space="preserve">. </w:t>
      </w:r>
      <w:r w:rsidRPr="3F4E406E">
        <w:rPr>
          <w:sz w:val="18"/>
          <w:szCs w:val="18"/>
        </w:rPr>
        <w:t>Dat kan alleen als provincies de uitvoeringslasten kunnen blijven dragen via het eigen belastinggebied en open huishouding. Met die zekerheid kunnen provincies met grote inzet doorwerken aan álle grote maatschappelijke opgaven, waaronder de energietransitie</w:t>
      </w:r>
      <w:r w:rsidR="004227CC">
        <w:rPr>
          <w:sz w:val="18"/>
          <w:szCs w:val="18"/>
        </w:rPr>
        <w:t>.</w:t>
      </w:r>
      <w:r w:rsidR="009B41B0">
        <w:rPr>
          <w:sz w:val="18"/>
          <w:szCs w:val="18"/>
        </w:rPr>
        <w:t xml:space="preserve"> </w:t>
      </w:r>
      <w:r w:rsidRPr="3F4E406E">
        <w:rPr>
          <w:sz w:val="18"/>
          <w:szCs w:val="18"/>
        </w:rPr>
        <w:t xml:space="preserve">Dit is voor provincies </w:t>
      </w:r>
      <w:r w:rsidR="009B41B0">
        <w:rPr>
          <w:sz w:val="18"/>
          <w:szCs w:val="18"/>
        </w:rPr>
        <w:t>cruciaal</w:t>
      </w:r>
      <w:r w:rsidRPr="3F4E406E">
        <w:rPr>
          <w:sz w:val="18"/>
          <w:szCs w:val="18"/>
        </w:rPr>
        <w:t>.</w:t>
      </w:r>
    </w:p>
    <w:p w:rsidRPr="004B7FBE" w:rsidR="0068317D" w:rsidP="000D6FA5" w:rsidRDefault="0068317D" w14:paraId="07C78927" w14:textId="77777777">
      <w:pPr>
        <w:jc w:val="both"/>
        <w:rPr>
          <w:sz w:val="18"/>
          <w:szCs w:val="18"/>
        </w:rPr>
      </w:pPr>
      <w:bookmarkStart w:name="_GoBack" w:id="0"/>
      <w:bookmarkEnd w:id="0"/>
    </w:p>
    <w:sectPr w:rsidRPr="004B7FBE" w:rsidR="0068317D" w:rsidSect="00AB0181">
      <w:headerReference w:type="default" r:id="rId11"/>
      <w:headerReference w:type="first" r:id="rId12"/>
      <w:type w:val="continuous"/>
      <w:pgSz w:w="12240" w:h="15840"/>
      <w:pgMar w:top="568" w:right="1440" w:bottom="1418" w:left="1134" w:header="425" w:footer="709" w:gutter="0"/>
      <w:cols w:space="708"/>
      <w:formProt w:val="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58C9" w14:textId="77777777" w:rsidR="00A05B83" w:rsidRDefault="00A05B83" w:rsidP="001C6D95">
      <w:r>
        <w:separator/>
      </w:r>
    </w:p>
  </w:endnote>
  <w:endnote w:type="continuationSeparator" w:id="0">
    <w:p w14:paraId="3E5E8BB3" w14:textId="77777777" w:rsidR="00A05B83" w:rsidRDefault="00A05B83" w:rsidP="001C6D95">
      <w:r>
        <w:continuationSeparator/>
      </w:r>
    </w:p>
  </w:endnote>
  <w:endnote w:type="continuationNotice" w:id="1">
    <w:p w14:paraId="5621F382" w14:textId="77777777" w:rsidR="00A05B83" w:rsidRDefault="00A05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Italic">
    <w:altName w:val="Verdan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364B" w14:textId="77777777" w:rsidR="00A05B83" w:rsidRDefault="00A05B83" w:rsidP="001C6D95">
      <w:r>
        <w:separator/>
      </w:r>
    </w:p>
  </w:footnote>
  <w:footnote w:type="continuationSeparator" w:id="0">
    <w:p w14:paraId="1E21AED9" w14:textId="77777777" w:rsidR="00A05B83" w:rsidRDefault="00A05B83" w:rsidP="001C6D95">
      <w:r>
        <w:continuationSeparator/>
      </w:r>
    </w:p>
  </w:footnote>
  <w:footnote w:type="continuationNotice" w:id="1">
    <w:p w14:paraId="0C27770F" w14:textId="77777777" w:rsidR="00A05B83" w:rsidRDefault="00A05B83"/>
  </w:footnote>
  <w:footnote w:id="2">
    <w:p w14:paraId="0CE55FC8" w14:textId="77777777" w:rsidR="009B46FB" w:rsidRDefault="009B46FB" w:rsidP="009B46FB">
      <w:pPr>
        <w:pStyle w:val="Voetnoottekst"/>
      </w:pPr>
      <w:r>
        <w:rPr>
          <w:rStyle w:val="Voetnootmarkering"/>
        </w:rPr>
        <w:footnoteRef/>
      </w:r>
      <w:r>
        <w:t xml:space="preserve"> </w:t>
      </w:r>
      <w:r w:rsidRPr="00492850">
        <w:rPr>
          <w:sz w:val="16"/>
          <w:szCs w:val="16"/>
        </w:rPr>
        <w:t>https://ipo.nl/publicaties/provincies-gemeenten-en-waterschappen-presenteren-gezamenlijke-duurzame-investeringsagenda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F0547" w14:textId="77777777" w:rsidR="0055722B" w:rsidRDefault="0055722B" w:rsidP="008618BC">
    <w:pPr>
      <w:tabs>
        <w:tab w:val="left" w:pos="1843"/>
      </w:tabs>
      <w:ind w:left="1843"/>
      <w:rPr>
        <w:b/>
        <w:bCs/>
        <w:color w:val="FFFFFF"/>
      </w:rPr>
    </w:pPr>
    <w:r>
      <w:rPr>
        <w:noProof/>
        <w:lang w:eastAsia="nl-NL"/>
      </w:rPr>
      <mc:AlternateContent>
        <mc:Choice Requires="wps">
          <w:drawing>
            <wp:anchor distT="0" distB="0" distL="114300" distR="114300" simplePos="0" relativeHeight="251658241" behindDoc="0" locked="0" layoutInCell="1" allowOverlap="1" wp14:anchorId="3A037587" wp14:editId="31C08879">
              <wp:simplePos x="0" y="0"/>
              <wp:positionH relativeFrom="column">
                <wp:posOffset>-910590</wp:posOffset>
              </wp:positionH>
              <wp:positionV relativeFrom="paragraph">
                <wp:posOffset>-260350</wp:posOffset>
              </wp:positionV>
              <wp:extent cx="8143876" cy="7239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8143876" cy="723900"/>
                      </a:xfrm>
                      <a:prstGeom prst="rect">
                        <a:avLst/>
                      </a:prstGeom>
                      <a:solidFill>
                        <a:srgbClr val="E46C0A"/>
                      </a:solidFill>
                      <a:ln>
                        <a:noFill/>
                        <a:prstDash/>
                      </a:ln>
                    </wps:spPr>
                    <wps:txbx>
                      <w:txbxContent>
                        <w:p w14:paraId="5698417D" w14:textId="77777777" w:rsidR="00491F54" w:rsidRDefault="00491F54" w:rsidP="008618BC">
                          <w:pPr>
                            <w:tabs>
                              <w:tab w:val="left" w:pos="1843"/>
                            </w:tabs>
                            <w:ind w:left="1843"/>
                            <w:rPr>
                              <w:b/>
                              <w:color w:val="FFFFFF"/>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037587" id="_x0000_t202" coordsize="21600,21600" o:spt="202" path="m,l,21600r21600,l21600,xe">
              <v:stroke joinstyle="miter"/>
              <v:path gradientshapeok="t" o:connecttype="rect"/>
            </v:shapetype>
            <v:shape id="Tekstvak 2" o:spid="_x0000_s1026" type="#_x0000_t202" style="position:absolute;left:0;text-align:left;margin-left:-71.7pt;margin-top:-20.5pt;width:641.25pt;height: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" fillcolor="#e46c0a" stroked="f">
              <v:textbox>
                <w:txbxContent>
                  <w:p w14:paraId="5698417D" w14:textId="77777777" w:rsidR="00491F54" w:rsidRDefault="00491F54" w:rsidP="008618BC">
                    <w:pPr>
                      <w:tabs>
                        <w:tab w:val="left" w:pos="1843"/>
                      </w:tabs>
                      <w:ind w:left="1843"/>
                      <w:rPr>
                        <w:b/>
                        <w:color w:val="FFFFFF"/>
                      </w:rPr>
                    </w:pPr>
                  </w:p>
                </w:txbxContent>
              </v:textbox>
            </v:shape>
          </w:pict>
        </mc:Fallback>
      </mc:AlternateContent>
    </w:r>
    <w:r w:rsidRPr="0074239D">
      <w:rPr>
        <w:b/>
        <w:bCs/>
        <w:color w:val="FFFFFF"/>
      </w:rPr>
      <w:t xml:space="preserve">16 FEBRUARI </w:t>
    </w:r>
  </w:p>
  <w:p w14:paraId="15BA38C1" w14:textId="77777777" w:rsidR="0055722B" w:rsidRPr="0074239D" w:rsidRDefault="0055722B" w:rsidP="008618BC">
    <w:pPr>
      <w:tabs>
        <w:tab w:val="left" w:pos="1843"/>
      </w:tabs>
      <w:ind w:left="1843"/>
      <w:rPr>
        <w:b/>
        <w:bCs/>
        <w:color w:val="FFFFFF"/>
      </w:rPr>
    </w:pPr>
    <w:r w:rsidRPr="0074239D">
      <w:rPr>
        <w:b/>
        <w:bCs/>
        <w:color w:val="FFFFFF"/>
      </w:rPr>
      <w:t>2017</w:t>
    </w:r>
  </w:p>
  <w:p w14:paraId="2420144A" w14:textId="77777777" w:rsidR="0055722B" w:rsidRDefault="0055722B" w:rsidP="00DE75A2">
    <w:pPr>
      <w:pStyle w:val="Koptekst"/>
    </w:pPr>
  </w:p>
  <w:p w14:paraId="7DB71BFE" w14:textId="77777777" w:rsidR="002D2F39" w:rsidRDefault="002D2F39" w:rsidP="00DE75A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0736" w14:textId="77777777" w:rsidR="0055722B" w:rsidRDefault="0055722B">
    <w:pPr>
      <w:pStyle w:val="Koptekst"/>
    </w:pPr>
    <w:r w:rsidRPr="008618BC">
      <w:rPr>
        <w:noProof/>
        <w:lang w:eastAsia="nl-NL"/>
      </w:rPr>
      <w:drawing>
        <wp:anchor distT="0" distB="0" distL="114300" distR="114300" simplePos="0" relativeHeight="251658242" behindDoc="0" locked="0" layoutInCell="1" allowOverlap="1" wp14:anchorId="424047EC" wp14:editId="37140AE4">
          <wp:simplePos x="0" y="0"/>
          <wp:positionH relativeFrom="column">
            <wp:posOffset>2589530</wp:posOffset>
          </wp:positionH>
          <wp:positionV relativeFrom="paragraph">
            <wp:posOffset>1270</wp:posOffset>
          </wp:positionV>
          <wp:extent cx="4194175" cy="1371600"/>
          <wp:effectExtent l="0" t="0" r="0" b="0"/>
          <wp:wrapThrough wrapText="bothSides">
            <wp:wrapPolygon edited="0">
              <wp:start x="18739" y="4500"/>
              <wp:lineTo x="687" y="7800"/>
              <wp:lineTo x="687" y="10500"/>
              <wp:lineTo x="14324" y="14700"/>
              <wp:lineTo x="15795" y="14700"/>
              <wp:lineTo x="16384" y="18600"/>
              <wp:lineTo x="17757" y="18600"/>
              <wp:lineTo x="18444" y="14700"/>
              <wp:lineTo x="20603" y="9900"/>
              <wp:lineTo x="20995" y="8400"/>
              <wp:lineTo x="20799" y="6300"/>
              <wp:lineTo x="20210" y="4500"/>
              <wp:lineTo x="18739" y="4500"/>
            </wp:wrapPolygon>
          </wp:wrapThrough>
          <wp:docPr id="6" name="Afbeelding 8" descr="IPO-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8" descr="IPO-logo_RGB.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4175" cy="137160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58240" behindDoc="0" locked="0" layoutInCell="1" allowOverlap="1" wp14:anchorId="16F2A4B9" wp14:editId="75A60327">
              <wp:simplePos x="0" y="0"/>
              <wp:positionH relativeFrom="column">
                <wp:posOffset>-839153</wp:posOffset>
              </wp:positionH>
              <wp:positionV relativeFrom="paragraph">
                <wp:posOffset>-293688</wp:posOffset>
              </wp:positionV>
              <wp:extent cx="8143876" cy="800101"/>
              <wp:effectExtent l="0" t="0" r="9525" b="0"/>
              <wp:wrapNone/>
              <wp:docPr id="1" name="Tekstvak 1"/>
              <wp:cNvGraphicFramePr/>
              <a:graphic xmlns:a="http://schemas.openxmlformats.org/drawingml/2006/main">
                <a:graphicData uri="http://schemas.microsoft.com/office/word/2010/wordprocessingShape">
                  <wps:wsp>
                    <wps:cNvSpPr txBox="1"/>
                    <wps:spPr>
                      <a:xfrm>
                        <a:off x="0" y="0"/>
                        <a:ext cx="8143876" cy="800101"/>
                      </a:xfrm>
                      <a:prstGeom prst="rect">
                        <a:avLst/>
                      </a:prstGeom>
                      <a:solidFill>
                        <a:srgbClr val="E46C0A"/>
                      </a:solidFill>
                      <a:ln>
                        <a:noFill/>
                        <a:prstDash/>
                      </a:ln>
                    </wps:spPr>
                    <wps:txbx>
                      <w:txbxContent>
                        <w:p w14:paraId="0BDEFFC9" w14:textId="77777777" w:rsidR="0055722B" w:rsidRDefault="0055722B" w:rsidP="00C83E70">
                          <w:pPr>
                            <w:tabs>
                              <w:tab w:val="left" w:pos="1843"/>
                            </w:tabs>
                            <w:ind w:left="1843"/>
                            <w:rPr>
                              <w:color w:val="FFFFFF"/>
                            </w:rPr>
                          </w:pPr>
                        </w:p>
                        <w:p w14:paraId="050778F2" w14:textId="77777777" w:rsidR="00B564F3" w:rsidRDefault="00C44A0F" w:rsidP="00E33218">
                          <w:pPr>
                            <w:tabs>
                              <w:tab w:val="left" w:pos="1134"/>
                            </w:tabs>
                            <w:ind w:left="1134"/>
                            <w:rPr>
                              <w:b/>
                              <w:bCs/>
                              <w:color w:val="FFFFFF"/>
                            </w:rPr>
                          </w:pPr>
                          <w:proofErr w:type="spellStart"/>
                          <w:r>
                            <w:rPr>
                              <w:b/>
                              <w:bCs/>
                              <w:color w:val="FFFFFF"/>
                            </w:rPr>
                            <w:t>Position</w:t>
                          </w:r>
                          <w:proofErr w:type="spellEnd"/>
                          <w:r>
                            <w:rPr>
                              <w:b/>
                              <w:bCs/>
                              <w:color w:val="FFFFFF"/>
                            </w:rPr>
                            <w:t xml:space="preserve"> paper </w:t>
                          </w:r>
                          <w:r w:rsidR="004B7FBE">
                            <w:rPr>
                              <w:b/>
                              <w:bCs/>
                              <w:color w:val="FFFFFF"/>
                            </w:rPr>
                            <w:t xml:space="preserve">rondetafelgesprek </w:t>
                          </w:r>
                          <w:proofErr w:type="spellStart"/>
                          <w:r w:rsidR="004B7FBE">
                            <w:rPr>
                              <w:b/>
                              <w:bCs/>
                              <w:color w:val="FFFFFF"/>
                            </w:rPr>
                            <w:t>Governance</w:t>
                          </w:r>
                          <w:proofErr w:type="spellEnd"/>
                          <w:r w:rsidR="004B7FBE">
                            <w:rPr>
                              <w:b/>
                              <w:bCs/>
                              <w:color w:val="FFFFFF"/>
                            </w:rPr>
                            <w:t xml:space="preserve"> Klimaatakkoord</w:t>
                          </w:r>
                        </w:p>
                        <w:p w14:paraId="0AB794DD" w14:textId="77777777" w:rsidR="004B7FBE" w:rsidRDefault="004B7FBE" w:rsidP="00E33218">
                          <w:pPr>
                            <w:tabs>
                              <w:tab w:val="left" w:pos="1134"/>
                            </w:tabs>
                            <w:ind w:left="1134"/>
                            <w:rPr>
                              <w:b/>
                              <w:bCs/>
                              <w:color w:val="FFFFFF"/>
                            </w:rPr>
                          </w:pPr>
                        </w:p>
                        <w:p w14:paraId="3FD6978F" w14:textId="77777777" w:rsidR="004B7FBE" w:rsidRDefault="004B7FBE" w:rsidP="00E33218">
                          <w:pPr>
                            <w:tabs>
                              <w:tab w:val="left" w:pos="1134"/>
                            </w:tabs>
                            <w:ind w:left="1134"/>
                            <w:rPr>
                              <w:b/>
                              <w:bCs/>
                              <w:color w:val="FFFFFF"/>
                            </w:rPr>
                          </w:pPr>
                          <w:r>
                            <w:rPr>
                              <w:b/>
                              <w:bCs/>
                              <w:color w:val="FFFFFF"/>
                            </w:rPr>
                            <w:t>CONCEPT</w:t>
                          </w:r>
                        </w:p>
                        <w:p w14:paraId="26812869" w14:textId="77777777" w:rsidR="0055722B" w:rsidRDefault="0055722B" w:rsidP="0074239D">
                          <w:pPr>
                            <w:jc w:val="cente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F2A4B9" id="_x0000_t202" coordsize="21600,21600" o:spt="202" path="m,l,21600r21600,l21600,xe">
              <v:stroke joinstyle="miter"/>
              <v:path gradientshapeok="t" o:connecttype="rect"/>
            </v:shapetype>
            <v:shape id="Tekstvak 1" o:spid="_x0000_s1027" type="#_x0000_t202" style="position:absolute;margin-left:-66.1pt;margin-top:-23.15pt;width:641.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" fillcolor="#e46c0a" stroked="f">
              <v:textbox>
                <w:txbxContent>
                  <w:p w14:paraId="0BDEFFC9" w14:textId="77777777" w:rsidR="0055722B" w:rsidRDefault="0055722B" w:rsidP="00C83E70">
                    <w:pPr>
                      <w:tabs>
                        <w:tab w:val="left" w:pos="1843"/>
                      </w:tabs>
                      <w:ind w:left="1843"/>
                      <w:rPr>
                        <w:color w:val="FFFFFF"/>
                      </w:rPr>
                    </w:pPr>
                  </w:p>
                  <w:p w14:paraId="050778F2" w14:textId="77777777" w:rsidR="00B564F3" w:rsidRDefault="00C44A0F" w:rsidP="00E33218">
                    <w:pPr>
                      <w:tabs>
                        <w:tab w:val="left" w:pos="1134"/>
                      </w:tabs>
                      <w:ind w:left="1134"/>
                      <w:rPr>
                        <w:b/>
                        <w:bCs/>
                        <w:color w:val="FFFFFF"/>
                      </w:rPr>
                    </w:pPr>
                    <w:proofErr w:type="spellStart"/>
                    <w:r>
                      <w:rPr>
                        <w:b/>
                        <w:bCs/>
                        <w:color w:val="FFFFFF"/>
                      </w:rPr>
                      <w:t>Position</w:t>
                    </w:r>
                    <w:proofErr w:type="spellEnd"/>
                    <w:r>
                      <w:rPr>
                        <w:b/>
                        <w:bCs/>
                        <w:color w:val="FFFFFF"/>
                      </w:rPr>
                      <w:t xml:space="preserve"> paper </w:t>
                    </w:r>
                    <w:r w:rsidR="004B7FBE">
                      <w:rPr>
                        <w:b/>
                        <w:bCs/>
                        <w:color w:val="FFFFFF"/>
                      </w:rPr>
                      <w:t xml:space="preserve">rondetafelgesprek </w:t>
                    </w:r>
                    <w:proofErr w:type="spellStart"/>
                    <w:r w:rsidR="004B7FBE">
                      <w:rPr>
                        <w:b/>
                        <w:bCs/>
                        <w:color w:val="FFFFFF"/>
                      </w:rPr>
                      <w:t>Governance</w:t>
                    </w:r>
                    <w:proofErr w:type="spellEnd"/>
                    <w:r w:rsidR="004B7FBE">
                      <w:rPr>
                        <w:b/>
                        <w:bCs/>
                        <w:color w:val="FFFFFF"/>
                      </w:rPr>
                      <w:t xml:space="preserve"> Klimaatakkoord</w:t>
                    </w:r>
                  </w:p>
                  <w:p w14:paraId="0AB794DD" w14:textId="77777777" w:rsidR="004B7FBE" w:rsidRDefault="004B7FBE" w:rsidP="00E33218">
                    <w:pPr>
                      <w:tabs>
                        <w:tab w:val="left" w:pos="1134"/>
                      </w:tabs>
                      <w:ind w:left="1134"/>
                      <w:rPr>
                        <w:b/>
                        <w:bCs/>
                        <w:color w:val="FFFFFF"/>
                      </w:rPr>
                    </w:pPr>
                  </w:p>
                  <w:p w14:paraId="3FD6978F" w14:textId="77777777" w:rsidR="004B7FBE" w:rsidRDefault="004B7FBE" w:rsidP="00E33218">
                    <w:pPr>
                      <w:tabs>
                        <w:tab w:val="left" w:pos="1134"/>
                      </w:tabs>
                      <w:ind w:left="1134"/>
                      <w:rPr>
                        <w:b/>
                        <w:bCs/>
                        <w:color w:val="FFFFFF"/>
                      </w:rPr>
                    </w:pPr>
                    <w:r>
                      <w:rPr>
                        <w:b/>
                        <w:bCs/>
                        <w:color w:val="FFFFFF"/>
                      </w:rPr>
                      <w:t>CONCEPT</w:t>
                    </w:r>
                  </w:p>
                  <w:p w14:paraId="26812869" w14:textId="77777777" w:rsidR="0055722B" w:rsidRDefault="0055722B" w:rsidP="0074239D">
                    <w:pPr>
                      <w:jc w:val="center"/>
                    </w:pPr>
                  </w:p>
                </w:txbxContent>
              </v:textbox>
            </v:shape>
          </w:pict>
        </mc:Fallback>
      </mc:AlternateContent>
    </w:r>
    <w:r w:rsidR="00F828AD">
      <w:t>7 fe</w:t>
    </w:r>
    <w:r w:rsidR="00F2296A">
      <w:t>2</w:t>
    </w:r>
  </w:p>
  <w:p w14:paraId="4C0D6860" w14:textId="77777777" w:rsidR="0055722B" w:rsidRDefault="0055722B">
    <w:pPr>
      <w:pStyle w:val="Koptekst"/>
    </w:pPr>
  </w:p>
  <w:p w14:paraId="396A08D6" w14:textId="77777777" w:rsidR="0055722B" w:rsidRDefault="0055722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2B2"/>
    <w:multiLevelType w:val="multilevel"/>
    <w:tmpl w:val="549C398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 w15:restartNumberingAfterBreak="0">
    <w:nsid w:val="09B51F4E"/>
    <w:multiLevelType w:val="multilevel"/>
    <w:tmpl w:val="915C1C7A"/>
    <w:lvl w:ilvl="0">
      <w:start w:val="1"/>
      <w:numFmt w:val="bullet"/>
      <w:pStyle w:val="Lijstalinea"/>
      <w:lvlText w:val=""/>
      <w:lvlJc w:val="left"/>
      <w:pPr>
        <w:tabs>
          <w:tab w:val="num" w:pos="794"/>
        </w:tabs>
        <w:ind w:left="794" w:hanging="397"/>
      </w:pPr>
      <w:rPr>
        <w:rFonts w:ascii="Symbol" w:hAnsi="Symbol" w:hint="default"/>
      </w:rPr>
    </w:lvl>
    <w:lvl w:ilvl="1">
      <w:start w:val="1"/>
      <w:numFmt w:val="bullet"/>
      <w:lvlText w:val=""/>
      <w:lvlJc w:val="left"/>
      <w:pPr>
        <w:tabs>
          <w:tab w:val="num" w:pos="1191"/>
        </w:tabs>
        <w:ind w:left="1191" w:hanging="397"/>
      </w:pPr>
      <w:rPr>
        <w:rFonts w:ascii="Symbol" w:hAnsi="Symbol" w:hint="default"/>
      </w:rPr>
    </w:lvl>
    <w:lvl w:ilvl="2">
      <w:start w:val="1"/>
      <w:numFmt w:val="bullet"/>
      <w:lvlText w:val="o"/>
      <w:lvlJc w:val="left"/>
      <w:pPr>
        <w:tabs>
          <w:tab w:val="num" w:pos="1588"/>
        </w:tabs>
        <w:ind w:left="1588" w:hanging="397"/>
      </w:pPr>
      <w:rPr>
        <w:rFonts w:ascii="Courier New" w:hAnsi="Courier New" w:hint="default"/>
      </w:rPr>
    </w:lvl>
    <w:lvl w:ilvl="3">
      <w:start w:val="1"/>
      <w:numFmt w:val="bullet"/>
      <w:lvlText w:val=""/>
      <w:lvlJc w:val="left"/>
      <w:pPr>
        <w:tabs>
          <w:tab w:val="num" w:pos="1985"/>
        </w:tabs>
        <w:ind w:left="1985" w:hanging="397"/>
      </w:pPr>
      <w:rPr>
        <w:rFonts w:ascii="Symbol" w:hAnsi="Symbol" w:hint="default"/>
      </w:rPr>
    </w:lvl>
    <w:lvl w:ilvl="4">
      <w:start w:val="1"/>
      <w:numFmt w:val="bullet"/>
      <w:lvlText w:val=""/>
      <w:lvlJc w:val="left"/>
      <w:pPr>
        <w:tabs>
          <w:tab w:val="num" w:pos="2382"/>
        </w:tabs>
        <w:ind w:left="2382" w:hanging="397"/>
      </w:pPr>
      <w:rPr>
        <w:rFonts w:ascii="Symbol" w:hAnsi="Symbol" w:hint="default"/>
      </w:rPr>
    </w:lvl>
    <w:lvl w:ilvl="5">
      <w:start w:val="1"/>
      <w:numFmt w:val="bullet"/>
      <w:lvlText w:val="o"/>
      <w:lvlJc w:val="left"/>
      <w:pPr>
        <w:tabs>
          <w:tab w:val="num" w:pos="2779"/>
        </w:tabs>
        <w:ind w:left="2779" w:hanging="397"/>
      </w:pPr>
      <w:rPr>
        <w:rFonts w:ascii="Courier New" w:hAnsi="Courier New" w:hint="default"/>
      </w:rPr>
    </w:lvl>
    <w:lvl w:ilvl="6">
      <w:start w:val="1"/>
      <w:numFmt w:val="bullet"/>
      <w:lvlText w:val=""/>
      <w:lvlJc w:val="left"/>
      <w:pPr>
        <w:tabs>
          <w:tab w:val="num" w:pos="3176"/>
        </w:tabs>
        <w:ind w:left="3176" w:hanging="397"/>
      </w:pPr>
      <w:rPr>
        <w:rFonts w:ascii="Symbol" w:hAnsi="Symbol" w:hint="default"/>
      </w:rPr>
    </w:lvl>
    <w:lvl w:ilvl="7">
      <w:start w:val="1"/>
      <w:numFmt w:val="bullet"/>
      <w:lvlText w:val=""/>
      <w:lvlJc w:val="left"/>
      <w:pPr>
        <w:tabs>
          <w:tab w:val="num" w:pos="3573"/>
        </w:tabs>
        <w:ind w:left="3573" w:hanging="397"/>
      </w:pPr>
      <w:rPr>
        <w:rFonts w:ascii="Symbol" w:hAnsi="Symbol" w:hint="default"/>
      </w:rPr>
    </w:lvl>
    <w:lvl w:ilvl="8">
      <w:start w:val="1"/>
      <w:numFmt w:val="bullet"/>
      <w:lvlText w:val="o"/>
      <w:lvlJc w:val="left"/>
      <w:pPr>
        <w:tabs>
          <w:tab w:val="num" w:pos="3970"/>
        </w:tabs>
        <w:ind w:left="3970" w:hanging="397"/>
      </w:pPr>
      <w:rPr>
        <w:rFonts w:ascii="Courier New" w:hAnsi="Courier New" w:hint="default"/>
      </w:rPr>
    </w:lvl>
  </w:abstractNum>
  <w:abstractNum w:abstractNumId="2" w15:restartNumberingAfterBreak="0">
    <w:nsid w:val="0B5914F4"/>
    <w:multiLevelType w:val="hybridMultilevel"/>
    <w:tmpl w:val="F9BADF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4C7B51"/>
    <w:multiLevelType w:val="multilevel"/>
    <w:tmpl w:val="61F20B98"/>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4" w15:restartNumberingAfterBreak="0">
    <w:nsid w:val="16AC695D"/>
    <w:multiLevelType w:val="hybridMultilevel"/>
    <w:tmpl w:val="A3D0F46A"/>
    <w:lvl w:ilvl="0" w:tplc="CDD603F0">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BA5C77"/>
    <w:multiLevelType w:val="multilevel"/>
    <w:tmpl w:val="549C398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6" w15:restartNumberingAfterBreak="0">
    <w:nsid w:val="275055E0"/>
    <w:multiLevelType w:val="hybridMultilevel"/>
    <w:tmpl w:val="CD32A88C"/>
    <w:lvl w:ilvl="0" w:tplc="353A7BDA">
      <w:start w:val="18"/>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7DB35BE"/>
    <w:multiLevelType w:val="multilevel"/>
    <w:tmpl w:val="046616C6"/>
    <w:lvl w:ilvl="0">
      <w:start w:val="1"/>
      <w:numFmt w:val="bullet"/>
      <w:lvlText w:val=""/>
      <w:lvlJc w:val="left"/>
      <w:pPr>
        <w:ind w:left="757" w:hanging="397"/>
      </w:pPr>
      <w:rPr>
        <w:rFonts w:ascii="Symbol" w:hAnsi="Symbol" w:hint="default"/>
      </w:rPr>
    </w:lvl>
    <w:lvl w:ilvl="1">
      <w:start w:val="1"/>
      <w:numFmt w:val="bullet"/>
      <w:lvlText w:val=""/>
      <w:lvlJc w:val="left"/>
      <w:pPr>
        <w:ind w:left="1154" w:hanging="397"/>
      </w:pPr>
      <w:rPr>
        <w:rFonts w:ascii="Symbol" w:hAnsi="Symbol" w:hint="default"/>
      </w:rPr>
    </w:lvl>
    <w:lvl w:ilvl="2">
      <w:start w:val="1"/>
      <w:numFmt w:val="bullet"/>
      <w:lvlText w:val="o"/>
      <w:lvlJc w:val="left"/>
      <w:pPr>
        <w:ind w:left="1551" w:hanging="397"/>
      </w:pPr>
      <w:rPr>
        <w:rFonts w:ascii="Courier New" w:hAnsi="Courier New" w:cs="Courier New"/>
      </w:rPr>
    </w:lvl>
    <w:lvl w:ilvl="3">
      <w:start w:val="1"/>
      <w:numFmt w:val="bullet"/>
      <w:lvlText w:val=""/>
      <w:lvlJc w:val="left"/>
      <w:pPr>
        <w:ind w:left="1947" w:hanging="396"/>
      </w:pPr>
      <w:rPr>
        <w:rFonts w:ascii="Symbol" w:hAnsi="Symbol" w:hint="default"/>
      </w:rPr>
    </w:lvl>
    <w:lvl w:ilvl="4">
      <w:start w:val="1"/>
      <w:numFmt w:val="bullet"/>
      <w:lvlText w:val=""/>
      <w:lvlJc w:val="left"/>
      <w:pPr>
        <w:ind w:left="2344" w:hanging="397"/>
      </w:pPr>
      <w:rPr>
        <w:rFonts w:ascii="Symbol" w:hAnsi="Symbol" w:hint="default"/>
      </w:rPr>
    </w:lvl>
    <w:lvl w:ilvl="5">
      <w:start w:val="1"/>
      <w:numFmt w:val="bullet"/>
      <w:lvlText w:val="o"/>
      <w:lvlJc w:val="left"/>
      <w:pPr>
        <w:ind w:left="2741" w:hanging="397"/>
      </w:pPr>
      <w:rPr>
        <w:rFonts w:ascii="Courier New" w:hAnsi="Courier New" w:cs="Courier New"/>
      </w:rPr>
    </w:lvl>
    <w:lvl w:ilvl="6">
      <w:start w:val="1"/>
      <w:numFmt w:val="bullet"/>
      <w:lvlText w:val=""/>
      <w:lvlJc w:val="left"/>
      <w:pPr>
        <w:ind w:left="3138" w:hanging="397"/>
      </w:pPr>
      <w:rPr>
        <w:rFonts w:ascii="Symbol" w:hAnsi="Symbol" w:hint="default"/>
      </w:rPr>
    </w:lvl>
    <w:lvl w:ilvl="7">
      <w:start w:val="1"/>
      <w:numFmt w:val="bullet"/>
      <w:lvlText w:val=""/>
      <w:lvlJc w:val="left"/>
      <w:pPr>
        <w:ind w:left="3535" w:hanging="397"/>
      </w:pPr>
      <w:rPr>
        <w:rFonts w:ascii="Symbol" w:hAnsi="Symbol" w:hint="default"/>
      </w:rPr>
    </w:lvl>
    <w:lvl w:ilvl="8">
      <w:start w:val="1"/>
      <w:numFmt w:val="bullet"/>
      <w:lvlText w:val="o"/>
      <w:lvlJc w:val="left"/>
      <w:pPr>
        <w:ind w:left="3932" w:hanging="397"/>
      </w:pPr>
      <w:rPr>
        <w:rFonts w:ascii="Courier New" w:hAnsi="Courier New" w:cs="Courier New"/>
      </w:rPr>
    </w:lvl>
  </w:abstractNum>
  <w:abstractNum w:abstractNumId="8" w15:restartNumberingAfterBreak="0">
    <w:nsid w:val="28C8369A"/>
    <w:multiLevelType w:val="hybridMultilevel"/>
    <w:tmpl w:val="11BCA6C8"/>
    <w:lvl w:ilvl="0" w:tplc="C746714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2407C74"/>
    <w:multiLevelType w:val="multilevel"/>
    <w:tmpl w:val="549C3980"/>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0" w15:restartNumberingAfterBreak="0">
    <w:nsid w:val="33C712E1"/>
    <w:multiLevelType w:val="hybridMultilevel"/>
    <w:tmpl w:val="2DE865EC"/>
    <w:lvl w:ilvl="0" w:tplc="C746714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CA25A32"/>
    <w:multiLevelType w:val="hybridMultilevel"/>
    <w:tmpl w:val="C276BEE6"/>
    <w:lvl w:ilvl="0" w:tplc="FA46D298">
      <w:numFmt w:val="bullet"/>
      <w:lvlText w:val="-"/>
      <w:lvlJc w:val="left"/>
      <w:pPr>
        <w:ind w:left="1080" w:hanging="360"/>
      </w:pPr>
      <w:rPr>
        <w:rFonts w:ascii="Calibri" w:eastAsia="Calibr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2" w15:restartNumberingAfterBreak="0">
    <w:nsid w:val="424B0293"/>
    <w:multiLevelType w:val="hybridMultilevel"/>
    <w:tmpl w:val="2D428C54"/>
    <w:lvl w:ilvl="0" w:tplc="078600D2">
      <w:start w:val="1"/>
      <w:numFmt w:val="decimal"/>
      <w:pStyle w:val="DONummering"/>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E22AB1"/>
    <w:multiLevelType w:val="hybridMultilevel"/>
    <w:tmpl w:val="4ED84C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207F34"/>
    <w:multiLevelType w:val="multilevel"/>
    <w:tmpl w:val="2294C950"/>
    <w:lvl w:ilvl="0">
      <w:start w:val="1"/>
      <w:numFmt w:val="bullet"/>
      <w:lvlText w:val=""/>
      <w:lvlJc w:val="left"/>
      <w:pPr>
        <w:ind w:left="1117" w:hanging="397"/>
      </w:pPr>
      <w:rPr>
        <w:rFonts w:ascii="Symbol" w:hAnsi="Symbol" w:hint="default"/>
      </w:rPr>
    </w:lvl>
    <w:lvl w:ilvl="1">
      <w:start w:val="1"/>
      <w:numFmt w:val="bullet"/>
      <w:lvlText w:val=""/>
      <w:lvlJc w:val="left"/>
      <w:pPr>
        <w:ind w:left="1514" w:hanging="397"/>
      </w:pPr>
      <w:rPr>
        <w:rFonts w:ascii="Symbol" w:hAnsi="Symbol" w:hint="default"/>
      </w:rPr>
    </w:lvl>
    <w:lvl w:ilvl="2">
      <w:start w:val="1"/>
      <w:numFmt w:val="bullet"/>
      <w:lvlText w:val="o"/>
      <w:lvlJc w:val="left"/>
      <w:pPr>
        <w:ind w:left="1911" w:hanging="397"/>
      </w:pPr>
      <w:rPr>
        <w:rFonts w:ascii="Courier New" w:hAnsi="Courier New" w:cs="Courier New"/>
      </w:rPr>
    </w:lvl>
    <w:lvl w:ilvl="3">
      <w:start w:val="1"/>
      <w:numFmt w:val="bullet"/>
      <w:lvlText w:val=""/>
      <w:lvlJc w:val="left"/>
      <w:pPr>
        <w:ind w:left="2307" w:hanging="396"/>
      </w:pPr>
      <w:rPr>
        <w:rFonts w:ascii="Symbol" w:hAnsi="Symbol" w:hint="default"/>
      </w:rPr>
    </w:lvl>
    <w:lvl w:ilvl="4">
      <w:start w:val="1"/>
      <w:numFmt w:val="bullet"/>
      <w:lvlText w:val=""/>
      <w:lvlJc w:val="left"/>
      <w:pPr>
        <w:ind w:left="2704" w:hanging="397"/>
      </w:pPr>
      <w:rPr>
        <w:rFonts w:ascii="Symbol" w:hAnsi="Symbol" w:hint="default"/>
      </w:rPr>
    </w:lvl>
    <w:lvl w:ilvl="5">
      <w:start w:val="1"/>
      <w:numFmt w:val="bullet"/>
      <w:lvlText w:val="o"/>
      <w:lvlJc w:val="left"/>
      <w:pPr>
        <w:ind w:left="3101" w:hanging="397"/>
      </w:pPr>
      <w:rPr>
        <w:rFonts w:ascii="Courier New" w:hAnsi="Courier New" w:cs="Courier New"/>
      </w:rPr>
    </w:lvl>
    <w:lvl w:ilvl="6">
      <w:start w:val="1"/>
      <w:numFmt w:val="bullet"/>
      <w:lvlText w:val=""/>
      <w:lvlJc w:val="left"/>
      <w:pPr>
        <w:ind w:left="3498" w:hanging="397"/>
      </w:pPr>
      <w:rPr>
        <w:rFonts w:ascii="Symbol" w:hAnsi="Symbol" w:hint="default"/>
      </w:rPr>
    </w:lvl>
    <w:lvl w:ilvl="7">
      <w:start w:val="1"/>
      <w:numFmt w:val="bullet"/>
      <w:lvlText w:val=""/>
      <w:lvlJc w:val="left"/>
      <w:pPr>
        <w:ind w:left="3895" w:hanging="397"/>
      </w:pPr>
      <w:rPr>
        <w:rFonts w:ascii="Symbol" w:hAnsi="Symbol" w:hint="default"/>
      </w:rPr>
    </w:lvl>
    <w:lvl w:ilvl="8">
      <w:start w:val="1"/>
      <w:numFmt w:val="bullet"/>
      <w:lvlText w:val="o"/>
      <w:lvlJc w:val="left"/>
      <w:pPr>
        <w:ind w:left="4292" w:hanging="397"/>
      </w:pPr>
      <w:rPr>
        <w:rFonts w:ascii="Courier New" w:hAnsi="Courier New" w:cs="Courier New"/>
      </w:rPr>
    </w:lvl>
  </w:abstractNum>
  <w:abstractNum w:abstractNumId="15" w15:restartNumberingAfterBreak="0">
    <w:nsid w:val="58502DA2"/>
    <w:multiLevelType w:val="hybridMultilevel"/>
    <w:tmpl w:val="A85E960A"/>
    <w:lvl w:ilvl="0" w:tplc="B68458F2">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9FB2F41"/>
    <w:multiLevelType w:val="hybridMultilevel"/>
    <w:tmpl w:val="A83227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892A98"/>
    <w:multiLevelType w:val="multilevel"/>
    <w:tmpl w:val="4552D4FE"/>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8" w15:restartNumberingAfterBreak="0">
    <w:nsid w:val="72EF0E2C"/>
    <w:multiLevelType w:val="multilevel"/>
    <w:tmpl w:val="8904CB12"/>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9" w15:restartNumberingAfterBreak="0">
    <w:nsid w:val="753C484F"/>
    <w:multiLevelType w:val="hybridMultilevel"/>
    <w:tmpl w:val="8E50F662"/>
    <w:lvl w:ilvl="0" w:tplc="34C86F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6E32E66"/>
    <w:multiLevelType w:val="multilevel"/>
    <w:tmpl w:val="8904CB12"/>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21" w15:restartNumberingAfterBreak="0">
    <w:nsid w:val="78813F5E"/>
    <w:multiLevelType w:val="multilevel"/>
    <w:tmpl w:val="4552D4FE"/>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22" w15:restartNumberingAfterBreak="0">
    <w:nsid w:val="7AC0681F"/>
    <w:multiLevelType w:val="hybridMultilevel"/>
    <w:tmpl w:val="99002A5E"/>
    <w:lvl w:ilvl="0" w:tplc="547A6274">
      <w:start w:val="1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9058E5"/>
    <w:multiLevelType w:val="hybridMultilevel"/>
    <w:tmpl w:val="561E1EE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12"/>
  </w:num>
  <w:num w:numId="3">
    <w:abstractNumId w:val="4"/>
  </w:num>
  <w:num w:numId="4">
    <w:abstractNumId w:val="6"/>
  </w:num>
  <w:num w:numId="5">
    <w:abstractNumId w:val="14"/>
  </w:num>
  <w:num w:numId="6">
    <w:abstractNumId w:val="17"/>
  </w:num>
  <w:num w:numId="7">
    <w:abstractNumId w:val="21"/>
  </w:num>
  <w:num w:numId="8">
    <w:abstractNumId w:val="7"/>
  </w:num>
  <w:num w:numId="9">
    <w:abstractNumId w:val="20"/>
  </w:num>
  <w:num w:numId="10">
    <w:abstractNumId w:val="18"/>
  </w:num>
  <w:num w:numId="11">
    <w:abstractNumId w:val="23"/>
  </w:num>
  <w:num w:numId="12">
    <w:abstractNumId w:val="13"/>
  </w:num>
  <w:num w:numId="13">
    <w:abstractNumId w:val="16"/>
  </w:num>
  <w:num w:numId="14">
    <w:abstractNumId w:val="22"/>
  </w:num>
  <w:num w:numId="15">
    <w:abstractNumId w:val="15"/>
  </w:num>
  <w:num w:numId="16">
    <w:abstractNumId w:val="10"/>
  </w:num>
  <w:num w:numId="17">
    <w:abstractNumId w:val="8"/>
  </w:num>
  <w:num w:numId="18">
    <w:abstractNumId w:val="0"/>
  </w:num>
  <w:num w:numId="19">
    <w:abstractNumId w:val="9"/>
  </w:num>
  <w:num w:numId="20">
    <w:abstractNumId w:val="5"/>
  </w:num>
  <w:num w:numId="21">
    <w:abstractNumId w:val="11"/>
  </w:num>
  <w:num w:numId="22">
    <w:abstractNumId w:val="2"/>
  </w:num>
  <w:num w:numId="23">
    <w:abstractNumId w:val="3"/>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09"/>
    <w:rsid w:val="00002941"/>
    <w:rsid w:val="000033FB"/>
    <w:rsid w:val="00003CB1"/>
    <w:rsid w:val="00004CE8"/>
    <w:rsid w:val="000062CC"/>
    <w:rsid w:val="00013E75"/>
    <w:rsid w:val="00023A86"/>
    <w:rsid w:val="00023BEE"/>
    <w:rsid w:val="00023BF2"/>
    <w:rsid w:val="00032497"/>
    <w:rsid w:val="000433DB"/>
    <w:rsid w:val="000435D5"/>
    <w:rsid w:val="00050694"/>
    <w:rsid w:val="0005145D"/>
    <w:rsid w:val="00064C91"/>
    <w:rsid w:val="00064CB7"/>
    <w:rsid w:val="000708C2"/>
    <w:rsid w:val="000717F2"/>
    <w:rsid w:val="000736BC"/>
    <w:rsid w:val="000763B9"/>
    <w:rsid w:val="00076BD3"/>
    <w:rsid w:val="00085001"/>
    <w:rsid w:val="00086A24"/>
    <w:rsid w:val="0008705A"/>
    <w:rsid w:val="000875C5"/>
    <w:rsid w:val="00092425"/>
    <w:rsid w:val="000A238E"/>
    <w:rsid w:val="000A2A3F"/>
    <w:rsid w:val="000A3B62"/>
    <w:rsid w:val="000A4422"/>
    <w:rsid w:val="000A4CFE"/>
    <w:rsid w:val="000A6EF9"/>
    <w:rsid w:val="000C0C8D"/>
    <w:rsid w:val="000C24A5"/>
    <w:rsid w:val="000C6F94"/>
    <w:rsid w:val="000D03FC"/>
    <w:rsid w:val="000D1686"/>
    <w:rsid w:val="000D330D"/>
    <w:rsid w:val="000D4A5F"/>
    <w:rsid w:val="000D5B04"/>
    <w:rsid w:val="000D6FA5"/>
    <w:rsid w:val="000E0CD4"/>
    <w:rsid w:val="000E2320"/>
    <w:rsid w:val="000E273D"/>
    <w:rsid w:val="000E3B11"/>
    <w:rsid w:val="000E40E3"/>
    <w:rsid w:val="000E5693"/>
    <w:rsid w:val="000F23A3"/>
    <w:rsid w:val="000F3ED6"/>
    <w:rsid w:val="000F71EC"/>
    <w:rsid w:val="0010439E"/>
    <w:rsid w:val="00106D92"/>
    <w:rsid w:val="001109BE"/>
    <w:rsid w:val="00112015"/>
    <w:rsid w:val="00116A28"/>
    <w:rsid w:val="0012014A"/>
    <w:rsid w:val="00120595"/>
    <w:rsid w:val="00123555"/>
    <w:rsid w:val="00125DA5"/>
    <w:rsid w:val="00131E3E"/>
    <w:rsid w:val="00132ADD"/>
    <w:rsid w:val="0013716D"/>
    <w:rsid w:val="00141185"/>
    <w:rsid w:val="001413DD"/>
    <w:rsid w:val="00147710"/>
    <w:rsid w:val="00151B78"/>
    <w:rsid w:val="0015277A"/>
    <w:rsid w:val="001622E5"/>
    <w:rsid w:val="00162949"/>
    <w:rsid w:val="0016329E"/>
    <w:rsid w:val="00167B14"/>
    <w:rsid w:val="0017248B"/>
    <w:rsid w:val="00175713"/>
    <w:rsid w:val="0017753C"/>
    <w:rsid w:val="00181C1D"/>
    <w:rsid w:val="00184ACD"/>
    <w:rsid w:val="00187806"/>
    <w:rsid w:val="00192110"/>
    <w:rsid w:val="001921F3"/>
    <w:rsid w:val="00194E5D"/>
    <w:rsid w:val="00195551"/>
    <w:rsid w:val="0019616B"/>
    <w:rsid w:val="00196195"/>
    <w:rsid w:val="001A057A"/>
    <w:rsid w:val="001A0CC3"/>
    <w:rsid w:val="001A3FB7"/>
    <w:rsid w:val="001A5C35"/>
    <w:rsid w:val="001A6FA9"/>
    <w:rsid w:val="001B4779"/>
    <w:rsid w:val="001B5B33"/>
    <w:rsid w:val="001C1DC1"/>
    <w:rsid w:val="001C31AF"/>
    <w:rsid w:val="001C3A55"/>
    <w:rsid w:val="001C5830"/>
    <w:rsid w:val="001C6BC7"/>
    <w:rsid w:val="001C6D95"/>
    <w:rsid w:val="001D2637"/>
    <w:rsid w:val="001D2E48"/>
    <w:rsid w:val="001D34D2"/>
    <w:rsid w:val="001E1808"/>
    <w:rsid w:val="001E4B30"/>
    <w:rsid w:val="001E6CC4"/>
    <w:rsid w:val="001F44DF"/>
    <w:rsid w:val="001F5364"/>
    <w:rsid w:val="002017DB"/>
    <w:rsid w:val="002045C9"/>
    <w:rsid w:val="00205E81"/>
    <w:rsid w:val="002062CA"/>
    <w:rsid w:val="00215D28"/>
    <w:rsid w:val="00217606"/>
    <w:rsid w:val="0022133F"/>
    <w:rsid w:val="0022422A"/>
    <w:rsid w:val="00226AC3"/>
    <w:rsid w:val="0023046F"/>
    <w:rsid w:val="0023496E"/>
    <w:rsid w:val="00240FC1"/>
    <w:rsid w:val="00241E84"/>
    <w:rsid w:val="0024516A"/>
    <w:rsid w:val="002465D8"/>
    <w:rsid w:val="00253B29"/>
    <w:rsid w:val="002545C4"/>
    <w:rsid w:val="0025584F"/>
    <w:rsid w:val="00255A0C"/>
    <w:rsid w:val="00256F44"/>
    <w:rsid w:val="002617D2"/>
    <w:rsid w:val="00262AC8"/>
    <w:rsid w:val="002639E3"/>
    <w:rsid w:val="00264298"/>
    <w:rsid w:val="00264C7F"/>
    <w:rsid w:val="002716A9"/>
    <w:rsid w:val="002725FA"/>
    <w:rsid w:val="00273192"/>
    <w:rsid w:val="00275C31"/>
    <w:rsid w:val="0027715F"/>
    <w:rsid w:val="00282D5F"/>
    <w:rsid w:val="002833A6"/>
    <w:rsid w:val="00291030"/>
    <w:rsid w:val="002913B9"/>
    <w:rsid w:val="002930EC"/>
    <w:rsid w:val="0029334D"/>
    <w:rsid w:val="002944F4"/>
    <w:rsid w:val="00296ABF"/>
    <w:rsid w:val="002A2494"/>
    <w:rsid w:val="002A5953"/>
    <w:rsid w:val="002B268B"/>
    <w:rsid w:val="002B7C79"/>
    <w:rsid w:val="002C1879"/>
    <w:rsid w:val="002C243E"/>
    <w:rsid w:val="002C27D4"/>
    <w:rsid w:val="002C4D60"/>
    <w:rsid w:val="002C536B"/>
    <w:rsid w:val="002D2F39"/>
    <w:rsid w:val="002D30CC"/>
    <w:rsid w:val="002D3D98"/>
    <w:rsid w:val="002E0F20"/>
    <w:rsid w:val="002E2D12"/>
    <w:rsid w:val="002F2374"/>
    <w:rsid w:val="002F3D25"/>
    <w:rsid w:val="002F5DBA"/>
    <w:rsid w:val="003036E3"/>
    <w:rsid w:val="0030695F"/>
    <w:rsid w:val="00317309"/>
    <w:rsid w:val="00320315"/>
    <w:rsid w:val="00323F09"/>
    <w:rsid w:val="00326C3D"/>
    <w:rsid w:val="003356C9"/>
    <w:rsid w:val="00336F77"/>
    <w:rsid w:val="00337005"/>
    <w:rsid w:val="00337888"/>
    <w:rsid w:val="0034114E"/>
    <w:rsid w:val="00342935"/>
    <w:rsid w:val="00357AA4"/>
    <w:rsid w:val="00360FF8"/>
    <w:rsid w:val="00361B1D"/>
    <w:rsid w:val="00365F71"/>
    <w:rsid w:val="00372EDB"/>
    <w:rsid w:val="00375898"/>
    <w:rsid w:val="003830A6"/>
    <w:rsid w:val="0038365C"/>
    <w:rsid w:val="0038436E"/>
    <w:rsid w:val="00384A25"/>
    <w:rsid w:val="00385F0F"/>
    <w:rsid w:val="0039169C"/>
    <w:rsid w:val="003918EB"/>
    <w:rsid w:val="0039234A"/>
    <w:rsid w:val="00392EEE"/>
    <w:rsid w:val="003934AD"/>
    <w:rsid w:val="003A2C44"/>
    <w:rsid w:val="003A36B7"/>
    <w:rsid w:val="003A38E7"/>
    <w:rsid w:val="003A7DBE"/>
    <w:rsid w:val="003B0612"/>
    <w:rsid w:val="003B1F88"/>
    <w:rsid w:val="003B4917"/>
    <w:rsid w:val="003B6A8D"/>
    <w:rsid w:val="003B7351"/>
    <w:rsid w:val="003B75B8"/>
    <w:rsid w:val="003C06E5"/>
    <w:rsid w:val="003C4F65"/>
    <w:rsid w:val="003D030E"/>
    <w:rsid w:val="003D110E"/>
    <w:rsid w:val="003D2E8B"/>
    <w:rsid w:val="003D2F2C"/>
    <w:rsid w:val="003D3FC0"/>
    <w:rsid w:val="003D4EF3"/>
    <w:rsid w:val="003D4F7F"/>
    <w:rsid w:val="003D5228"/>
    <w:rsid w:val="003D598D"/>
    <w:rsid w:val="003D5A49"/>
    <w:rsid w:val="003D633A"/>
    <w:rsid w:val="003D66C1"/>
    <w:rsid w:val="003E4994"/>
    <w:rsid w:val="003F10D0"/>
    <w:rsid w:val="003F2507"/>
    <w:rsid w:val="003F4C94"/>
    <w:rsid w:val="003F6201"/>
    <w:rsid w:val="00406A2B"/>
    <w:rsid w:val="00412C15"/>
    <w:rsid w:val="00413B45"/>
    <w:rsid w:val="00413D02"/>
    <w:rsid w:val="00414DB1"/>
    <w:rsid w:val="0041625A"/>
    <w:rsid w:val="004227CC"/>
    <w:rsid w:val="0042294B"/>
    <w:rsid w:val="00422A7A"/>
    <w:rsid w:val="004263CB"/>
    <w:rsid w:val="004302B4"/>
    <w:rsid w:val="0043058D"/>
    <w:rsid w:val="00436856"/>
    <w:rsid w:val="004374F9"/>
    <w:rsid w:val="00443EB0"/>
    <w:rsid w:val="004463B7"/>
    <w:rsid w:val="004467AF"/>
    <w:rsid w:val="00453C60"/>
    <w:rsid w:val="00453F40"/>
    <w:rsid w:val="00455A7C"/>
    <w:rsid w:val="00457645"/>
    <w:rsid w:val="00460D05"/>
    <w:rsid w:val="00466560"/>
    <w:rsid w:val="00467012"/>
    <w:rsid w:val="00467EFD"/>
    <w:rsid w:val="00471676"/>
    <w:rsid w:val="00475BBF"/>
    <w:rsid w:val="004767C6"/>
    <w:rsid w:val="004774A0"/>
    <w:rsid w:val="0048749C"/>
    <w:rsid w:val="004917C2"/>
    <w:rsid w:val="00491F54"/>
    <w:rsid w:val="00495847"/>
    <w:rsid w:val="00496013"/>
    <w:rsid w:val="004A1153"/>
    <w:rsid w:val="004A38A2"/>
    <w:rsid w:val="004A761A"/>
    <w:rsid w:val="004B1A71"/>
    <w:rsid w:val="004B284D"/>
    <w:rsid w:val="004B3C6B"/>
    <w:rsid w:val="004B4D4C"/>
    <w:rsid w:val="004B7FBE"/>
    <w:rsid w:val="004C16A1"/>
    <w:rsid w:val="004C2356"/>
    <w:rsid w:val="004C29C0"/>
    <w:rsid w:val="004C4535"/>
    <w:rsid w:val="004C6CFE"/>
    <w:rsid w:val="004C72A8"/>
    <w:rsid w:val="004D161C"/>
    <w:rsid w:val="004D6FE0"/>
    <w:rsid w:val="004E6167"/>
    <w:rsid w:val="004F0028"/>
    <w:rsid w:val="004F6FA0"/>
    <w:rsid w:val="005044B6"/>
    <w:rsid w:val="005077AE"/>
    <w:rsid w:val="00511B1A"/>
    <w:rsid w:val="00513592"/>
    <w:rsid w:val="00514169"/>
    <w:rsid w:val="005141C9"/>
    <w:rsid w:val="00515FC9"/>
    <w:rsid w:val="00517930"/>
    <w:rsid w:val="00521BF8"/>
    <w:rsid w:val="005225F4"/>
    <w:rsid w:val="00526503"/>
    <w:rsid w:val="00531749"/>
    <w:rsid w:val="00535CDF"/>
    <w:rsid w:val="00536CD1"/>
    <w:rsid w:val="005440A4"/>
    <w:rsid w:val="0054426C"/>
    <w:rsid w:val="00553B68"/>
    <w:rsid w:val="00556BA1"/>
    <w:rsid w:val="0055722B"/>
    <w:rsid w:val="00566302"/>
    <w:rsid w:val="00582DAF"/>
    <w:rsid w:val="005851BE"/>
    <w:rsid w:val="0058668B"/>
    <w:rsid w:val="005908C4"/>
    <w:rsid w:val="00592734"/>
    <w:rsid w:val="00593102"/>
    <w:rsid w:val="00594F7C"/>
    <w:rsid w:val="00595279"/>
    <w:rsid w:val="005A1126"/>
    <w:rsid w:val="005A177C"/>
    <w:rsid w:val="005A51D3"/>
    <w:rsid w:val="005B09EF"/>
    <w:rsid w:val="005B0AEF"/>
    <w:rsid w:val="005B3277"/>
    <w:rsid w:val="005B3DA6"/>
    <w:rsid w:val="005B43B3"/>
    <w:rsid w:val="005B482E"/>
    <w:rsid w:val="005C102F"/>
    <w:rsid w:val="005C17BB"/>
    <w:rsid w:val="005C5229"/>
    <w:rsid w:val="005C7F69"/>
    <w:rsid w:val="005D7169"/>
    <w:rsid w:val="005D7B64"/>
    <w:rsid w:val="005E3E44"/>
    <w:rsid w:val="005E521B"/>
    <w:rsid w:val="005E7513"/>
    <w:rsid w:val="005F0E8D"/>
    <w:rsid w:val="005F2000"/>
    <w:rsid w:val="005F299B"/>
    <w:rsid w:val="005F2EF5"/>
    <w:rsid w:val="005F4207"/>
    <w:rsid w:val="005F61A0"/>
    <w:rsid w:val="006027E6"/>
    <w:rsid w:val="006062D7"/>
    <w:rsid w:val="00607681"/>
    <w:rsid w:val="0061087F"/>
    <w:rsid w:val="006133F7"/>
    <w:rsid w:val="00613D7C"/>
    <w:rsid w:val="00615790"/>
    <w:rsid w:val="006165DF"/>
    <w:rsid w:val="00616CF8"/>
    <w:rsid w:val="00622E05"/>
    <w:rsid w:val="00630A24"/>
    <w:rsid w:val="00633C40"/>
    <w:rsid w:val="0063522A"/>
    <w:rsid w:val="006404EE"/>
    <w:rsid w:val="00644F3D"/>
    <w:rsid w:val="00647DA0"/>
    <w:rsid w:val="00662070"/>
    <w:rsid w:val="006701D0"/>
    <w:rsid w:val="006714EA"/>
    <w:rsid w:val="00674767"/>
    <w:rsid w:val="00675EB8"/>
    <w:rsid w:val="00680176"/>
    <w:rsid w:val="00682A00"/>
    <w:rsid w:val="0068317D"/>
    <w:rsid w:val="0068347B"/>
    <w:rsid w:val="00684B88"/>
    <w:rsid w:val="006867F7"/>
    <w:rsid w:val="00686A77"/>
    <w:rsid w:val="00690F44"/>
    <w:rsid w:val="00692506"/>
    <w:rsid w:val="00692A1D"/>
    <w:rsid w:val="006962E5"/>
    <w:rsid w:val="00696D86"/>
    <w:rsid w:val="00697B61"/>
    <w:rsid w:val="006A1877"/>
    <w:rsid w:val="006A208D"/>
    <w:rsid w:val="006A33D4"/>
    <w:rsid w:val="006A378F"/>
    <w:rsid w:val="006A3A2D"/>
    <w:rsid w:val="006A42E9"/>
    <w:rsid w:val="006B2050"/>
    <w:rsid w:val="006B232B"/>
    <w:rsid w:val="006B7F3F"/>
    <w:rsid w:val="006C02ED"/>
    <w:rsid w:val="006C2A6B"/>
    <w:rsid w:val="006C2C2E"/>
    <w:rsid w:val="006D1240"/>
    <w:rsid w:val="006D4977"/>
    <w:rsid w:val="006D4D02"/>
    <w:rsid w:val="006D766D"/>
    <w:rsid w:val="006E2C71"/>
    <w:rsid w:val="006E30D6"/>
    <w:rsid w:val="006F35ED"/>
    <w:rsid w:val="006F4A75"/>
    <w:rsid w:val="006F6237"/>
    <w:rsid w:val="0070139E"/>
    <w:rsid w:val="007036B5"/>
    <w:rsid w:val="00705978"/>
    <w:rsid w:val="00705A92"/>
    <w:rsid w:val="0071432D"/>
    <w:rsid w:val="007158D3"/>
    <w:rsid w:val="00717552"/>
    <w:rsid w:val="0071767D"/>
    <w:rsid w:val="00720F5E"/>
    <w:rsid w:val="00723966"/>
    <w:rsid w:val="0072517D"/>
    <w:rsid w:val="00726E81"/>
    <w:rsid w:val="00727D7E"/>
    <w:rsid w:val="00730420"/>
    <w:rsid w:val="00736C28"/>
    <w:rsid w:val="0074239D"/>
    <w:rsid w:val="007429C7"/>
    <w:rsid w:val="00745343"/>
    <w:rsid w:val="007550FE"/>
    <w:rsid w:val="0075587C"/>
    <w:rsid w:val="0076230E"/>
    <w:rsid w:val="00766E56"/>
    <w:rsid w:val="00767583"/>
    <w:rsid w:val="00771095"/>
    <w:rsid w:val="007717DB"/>
    <w:rsid w:val="00772561"/>
    <w:rsid w:val="00773076"/>
    <w:rsid w:val="00777BAB"/>
    <w:rsid w:val="00777D5C"/>
    <w:rsid w:val="00781F2C"/>
    <w:rsid w:val="0078243F"/>
    <w:rsid w:val="00784AC8"/>
    <w:rsid w:val="00785755"/>
    <w:rsid w:val="00795622"/>
    <w:rsid w:val="007A006F"/>
    <w:rsid w:val="007A1F39"/>
    <w:rsid w:val="007A3D01"/>
    <w:rsid w:val="007A75B9"/>
    <w:rsid w:val="007B0CC5"/>
    <w:rsid w:val="007B3087"/>
    <w:rsid w:val="007B498B"/>
    <w:rsid w:val="007B5501"/>
    <w:rsid w:val="007B5B0A"/>
    <w:rsid w:val="007B6852"/>
    <w:rsid w:val="007B747E"/>
    <w:rsid w:val="007C0DE3"/>
    <w:rsid w:val="007C1E31"/>
    <w:rsid w:val="007C4E04"/>
    <w:rsid w:val="007D33EB"/>
    <w:rsid w:val="007F3EAF"/>
    <w:rsid w:val="007F7874"/>
    <w:rsid w:val="0080023B"/>
    <w:rsid w:val="008051E1"/>
    <w:rsid w:val="00805714"/>
    <w:rsid w:val="00810C6A"/>
    <w:rsid w:val="00812BFB"/>
    <w:rsid w:val="008154F1"/>
    <w:rsid w:val="00820307"/>
    <w:rsid w:val="008230E0"/>
    <w:rsid w:val="008234DC"/>
    <w:rsid w:val="00823EF9"/>
    <w:rsid w:val="00827B3A"/>
    <w:rsid w:val="00831B59"/>
    <w:rsid w:val="00840A78"/>
    <w:rsid w:val="008448D2"/>
    <w:rsid w:val="00844F59"/>
    <w:rsid w:val="00845069"/>
    <w:rsid w:val="0084745E"/>
    <w:rsid w:val="008618BC"/>
    <w:rsid w:val="00861B09"/>
    <w:rsid w:val="008625B9"/>
    <w:rsid w:val="0086282C"/>
    <w:rsid w:val="00871679"/>
    <w:rsid w:val="00871B95"/>
    <w:rsid w:val="00871D78"/>
    <w:rsid w:val="008735D8"/>
    <w:rsid w:val="00877C85"/>
    <w:rsid w:val="00880774"/>
    <w:rsid w:val="00880F52"/>
    <w:rsid w:val="0088588A"/>
    <w:rsid w:val="00886737"/>
    <w:rsid w:val="008A2D38"/>
    <w:rsid w:val="008A3FC8"/>
    <w:rsid w:val="008A40E5"/>
    <w:rsid w:val="008A5DE1"/>
    <w:rsid w:val="008A6107"/>
    <w:rsid w:val="008A7177"/>
    <w:rsid w:val="008B07CB"/>
    <w:rsid w:val="008B7351"/>
    <w:rsid w:val="008B7391"/>
    <w:rsid w:val="008C025A"/>
    <w:rsid w:val="008C5739"/>
    <w:rsid w:val="008C651A"/>
    <w:rsid w:val="008D0B6F"/>
    <w:rsid w:val="008D56DB"/>
    <w:rsid w:val="008D7536"/>
    <w:rsid w:val="008E0737"/>
    <w:rsid w:val="008E2C65"/>
    <w:rsid w:val="008E3C62"/>
    <w:rsid w:val="008E7E47"/>
    <w:rsid w:val="008F62AD"/>
    <w:rsid w:val="008F72C7"/>
    <w:rsid w:val="008F76EB"/>
    <w:rsid w:val="00900597"/>
    <w:rsid w:val="00906901"/>
    <w:rsid w:val="00906ECE"/>
    <w:rsid w:val="009123DC"/>
    <w:rsid w:val="00912E4E"/>
    <w:rsid w:val="009179C9"/>
    <w:rsid w:val="0092004D"/>
    <w:rsid w:val="00921CCA"/>
    <w:rsid w:val="0092301D"/>
    <w:rsid w:val="00923F1E"/>
    <w:rsid w:val="00926C5B"/>
    <w:rsid w:val="009276E9"/>
    <w:rsid w:val="00927EE8"/>
    <w:rsid w:val="00933CA3"/>
    <w:rsid w:val="0093461B"/>
    <w:rsid w:val="009346F4"/>
    <w:rsid w:val="00941BF9"/>
    <w:rsid w:val="00942193"/>
    <w:rsid w:val="009439E9"/>
    <w:rsid w:val="0095185B"/>
    <w:rsid w:val="0095236C"/>
    <w:rsid w:val="00955A62"/>
    <w:rsid w:val="00955F43"/>
    <w:rsid w:val="009572A3"/>
    <w:rsid w:val="009721E8"/>
    <w:rsid w:val="009739C9"/>
    <w:rsid w:val="00977FE9"/>
    <w:rsid w:val="00981805"/>
    <w:rsid w:val="00981823"/>
    <w:rsid w:val="009833EE"/>
    <w:rsid w:val="00983593"/>
    <w:rsid w:val="00987ADD"/>
    <w:rsid w:val="0099453B"/>
    <w:rsid w:val="009971BF"/>
    <w:rsid w:val="009A1710"/>
    <w:rsid w:val="009A2346"/>
    <w:rsid w:val="009A46CD"/>
    <w:rsid w:val="009A6DA0"/>
    <w:rsid w:val="009B0828"/>
    <w:rsid w:val="009B0BC8"/>
    <w:rsid w:val="009B1184"/>
    <w:rsid w:val="009B289A"/>
    <w:rsid w:val="009B386C"/>
    <w:rsid w:val="009B41B0"/>
    <w:rsid w:val="009B46FB"/>
    <w:rsid w:val="009B6C4F"/>
    <w:rsid w:val="009B7B1C"/>
    <w:rsid w:val="009C6765"/>
    <w:rsid w:val="009C7025"/>
    <w:rsid w:val="009E147B"/>
    <w:rsid w:val="009E25DA"/>
    <w:rsid w:val="009E38F4"/>
    <w:rsid w:val="009E6B73"/>
    <w:rsid w:val="009F1AF1"/>
    <w:rsid w:val="009F5E22"/>
    <w:rsid w:val="009F64F6"/>
    <w:rsid w:val="00A0034A"/>
    <w:rsid w:val="00A05107"/>
    <w:rsid w:val="00A05B83"/>
    <w:rsid w:val="00A11271"/>
    <w:rsid w:val="00A1293C"/>
    <w:rsid w:val="00A14875"/>
    <w:rsid w:val="00A14D68"/>
    <w:rsid w:val="00A27D1E"/>
    <w:rsid w:val="00A300EA"/>
    <w:rsid w:val="00A31A7E"/>
    <w:rsid w:val="00A33003"/>
    <w:rsid w:val="00A33594"/>
    <w:rsid w:val="00A35D5D"/>
    <w:rsid w:val="00A366A7"/>
    <w:rsid w:val="00A36EE7"/>
    <w:rsid w:val="00A40364"/>
    <w:rsid w:val="00A419F3"/>
    <w:rsid w:val="00A4648E"/>
    <w:rsid w:val="00A46661"/>
    <w:rsid w:val="00A479B8"/>
    <w:rsid w:val="00A52579"/>
    <w:rsid w:val="00A6188D"/>
    <w:rsid w:val="00A62453"/>
    <w:rsid w:val="00A733A0"/>
    <w:rsid w:val="00A751E9"/>
    <w:rsid w:val="00A752C7"/>
    <w:rsid w:val="00A8427C"/>
    <w:rsid w:val="00A84336"/>
    <w:rsid w:val="00A84DBB"/>
    <w:rsid w:val="00A90743"/>
    <w:rsid w:val="00A91CF9"/>
    <w:rsid w:val="00A9785C"/>
    <w:rsid w:val="00AA3F0B"/>
    <w:rsid w:val="00AA4BAB"/>
    <w:rsid w:val="00AA5347"/>
    <w:rsid w:val="00AA6741"/>
    <w:rsid w:val="00AB0181"/>
    <w:rsid w:val="00AB0761"/>
    <w:rsid w:val="00AB1B5A"/>
    <w:rsid w:val="00AB545B"/>
    <w:rsid w:val="00AB6221"/>
    <w:rsid w:val="00AB7179"/>
    <w:rsid w:val="00AC04E2"/>
    <w:rsid w:val="00AD1777"/>
    <w:rsid w:val="00AD2B0D"/>
    <w:rsid w:val="00AD3672"/>
    <w:rsid w:val="00AD5309"/>
    <w:rsid w:val="00AD54F9"/>
    <w:rsid w:val="00AD5E2D"/>
    <w:rsid w:val="00AD79A0"/>
    <w:rsid w:val="00AE2D1C"/>
    <w:rsid w:val="00AE7ADD"/>
    <w:rsid w:val="00AE7F91"/>
    <w:rsid w:val="00AF0A68"/>
    <w:rsid w:val="00AF64BB"/>
    <w:rsid w:val="00AF7D8B"/>
    <w:rsid w:val="00B01B7E"/>
    <w:rsid w:val="00B07D6F"/>
    <w:rsid w:val="00B11E4B"/>
    <w:rsid w:val="00B148CE"/>
    <w:rsid w:val="00B17886"/>
    <w:rsid w:val="00B20AAC"/>
    <w:rsid w:val="00B22938"/>
    <w:rsid w:val="00B2327F"/>
    <w:rsid w:val="00B25639"/>
    <w:rsid w:val="00B3183F"/>
    <w:rsid w:val="00B405D9"/>
    <w:rsid w:val="00B41643"/>
    <w:rsid w:val="00B41DEC"/>
    <w:rsid w:val="00B536DA"/>
    <w:rsid w:val="00B55FEC"/>
    <w:rsid w:val="00B564F3"/>
    <w:rsid w:val="00B6645D"/>
    <w:rsid w:val="00B671EB"/>
    <w:rsid w:val="00B72798"/>
    <w:rsid w:val="00B77B6C"/>
    <w:rsid w:val="00B77EAF"/>
    <w:rsid w:val="00B80B9B"/>
    <w:rsid w:val="00B81BD7"/>
    <w:rsid w:val="00B843E8"/>
    <w:rsid w:val="00B8682F"/>
    <w:rsid w:val="00B916F9"/>
    <w:rsid w:val="00BA3B06"/>
    <w:rsid w:val="00BA73D9"/>
    <w:rsid w:val="00BB1899"/>
    <w:rsid w:val="00BB35FB"/>
    <w:rsid w:val="00BB718B"/>
    <w:rsid w:val="00BB7396"/>
    <w:rsid w:val="00BC44D1"/>
    <w:rsid w:val="00BC5497"/>
    <w:rsid w:val="00BC59DD"/>
    <w:rsid w:val="00BC5FF0"/>
    <w:rsid w:val="00BC6323"/>
    <w:rsid w:val="00BC759A"/>
    <w:rsid w:val="00BD2D77"/>
    <w:rsid w:val="00BE3404"/>
    <w:rsid w:val="00BE402B"/>
    <w:rsid w:val="00BE4643"/>
    <w:rsid w:val="00BE4C86"/>
    <w:rsid w:val="00BE6AD0"/>
    <w:rsid w:val="00BE78C4"/>
    <w:rsid w:val="00BF311D"/>
    <w:rsid w:val="00BF3C25"/>
    <w:rsid w:val="00C0038E"/>
    <w:rsid w:val="00C0154E"/>
    <w:rsid w:val="00C0282E"/>
    <w:rsid w:val="00C02DD3"/>
    <w:rsid w:val="00C03661"/>
    <w:rsid w:val="00C03EF6"/>
    <w:rsid w:val="00C06A74"/>
    <w:rsid w:val="00C1795A"/>
    <w:rsid w:val="00C22E8B"/>
    <w:rsid w:val="00C22FB3"/>
    <w:rsid w:val="00C2335E"/>
    <w:rsid w:val="00C23991"/>
    <w:rsid w:val="00C25535"/>
    <w:rsid w:val="00C277A1"/>
    <w:rsid w:val="00C3169C"/>
    <w:rsid w:val="00C44389"/>
    <w:rsid w:val="00C44A0F"/>
    <w:rsid w:val="00C50C4A"/>
    <w:rsid w:val="00C53209"/>
    <w:rsid w:val="00C55704"/>
    <w:rsid w:val="00C57047"/>
    <w:rsid w:val="00C57D01"/>
    <w:rsid w:val="00C61D36"/>
    <w:rsid w:val="00C658A5"/>
    <w:rsid w:val="00C67825"/>
    <w:rsid w:val="00C70924"/>
    <w:rsid w:val="00C7122F"/>
    <w:rsid w:val="00C7168C"/>
    <w:rsid w:val="00C7315B"/>
    <w:rsid w:val="00C73449"/>
    <w:rsid w:val="00C73714"/>
    <w:rsid w:val="00C76DE0"/>
    <w:rsid w:val="00C76F53"/>
    <w:rsid w:val="00C77317"/>
    <w:rsid w:val="00C77678"/>
    <w:rsid w:val="00C83E70"/>
    <w:rsid w:val="00C84DC8"/>
    <w:rsid w:val="00C90832"/>
    <w:rsid w:val="00C910BE"/>
    <w:rsid w:val="00C94B91"/>
    <w:rsid w:val="00C95062"/>
    <w:rsid w:val="00CA04F3"/>
    <w:rsid w:val="00CA7844"/>
    <w:rsid w:val="00CA7F11"/>
    <w:rsid w:val="00CB1107"/>
    <w:rsid w:val="00CB1BAE"/>
    <w:rsid w:val="00CB2F54"/>
    <w:rsid w:val="00CB4437"/>
    <w:rsid w:val="00CB7382"/>
    <w:rsid w:val="00CB74A9"/>
    <w:rsid w:val="00CC1E4C"/>
    <w:rsid w:val="00CC2876"/>
    <w:rsid w:val="00CC2F32"/>
    <w:rsid w:val="00CC75FC"/>
    <w:rsid w:val="00CD28C0"/>
    <w:rsid w:val="00CD3C26"/>
    <w:rsid w:val="00CD4A81"/>
    <w:rsid w:val="00CD7D8B"/>
    <w:rsid w:val="00CE01FA"/>
    <w:rsid w:val="00CE1485"/>
    <w:rsid w:val="00CE2C53"/>
    <w:rsid w:val="00CE36DB"/>
    <w:rsid w:val="00CE51B1"/>
    <w:rsid w:val="00CF068A"/>
    <w:rsid w:val="00CF0B59"/>
    <w:rsid w:val="00CF3CE3"/>
    <w:rsid w:val="00CF43FD"/>
    <w:rsid w:val="00CF4F53"/>
    <w:rsid w:val="00CF5A6C"/>
    <w:rsid w:val="00CF7BC4"/>
    <w:rsid w:val="00D00033"/>
    <w:rsid w:val="00D03789"/>
    <w:rsid w:val="00D04991"/>
    <w:rsid w:val="00D05F9F"/>
    <w:rsid w:val="00D076F1"/>
    <w:rsid w:val="00D106C4"/>
    <w:rsid w:val="00D12F5F"/>
    <w:rsid w:val="00D13F91"/>
    <w:rsid w:val="00D16705"/>
    <w:rsid w:val="00D16B68"/>
    <w:rsid w:val="00D22811"/>
    <w:rsid w:val="00D23D77"/>
    <w:rsid w:val="00D23D83"/>
    <w:rsid w:val="00D24DBD"/>
    <w:rsid w:val="00D273A4"/>
    <w:rsid w:val="00D27D66"/>
    <w:rsid w:val="00D35381"/>
    <w:rsid w:val="00D3619B"/>
    <w:rsid w:val="00D45BE9"/>
    <w:rsid w:val="00D46458"/>
    <w:rsid w:val="00D47F88"/>
    <w:rsid w:val="00D554D7"/>
    <w:rsid w:val="00D55798"/>
    <w:rsid w:val="00D57FF3"/>
    <w:rsid w:val="00D610A3"/>
    <w:rsid w:val="00D63C75"/>
    <w:rsid w:val="00D65807"/>
    <w:rsid w:val="00D65BA6"/>
    <w:rsid w:val="00D6781C"/>
    <w:rsid w:val="00D71379"/>
    <w:rsid w:val="00D72453"/>
    <w:rsid w:val="00D73681"/>
    <w:rsid w:val="00D75BD5"/>
    <w:rsid w:val="00D76637"/>
    <w:rsid w:val="00D8130A"/>
    <w:rsid w:val="00D81EC0"/>
    <w:rsid w:val="00D9017B"/>
    <w:rsid w:val="00D9174A"/>
    <w:rsid w:val="00D955A6"/>
    <w:rsid w:val="00D9741A"/>
    <w:rsid w:val="00D978C8"/>
    <w:rsid w:val="00D97DE0"/>
    <w:rsid w:val="00DA0A78"/>
    <w:rsid w:val="00DA0BF7"/>
    <w:rsid w:val="00DA0C2D"/>
    <w:rsid w:val="00DA3DA6"/>
    <w:rsid w:val="00DA6CD7"/>
    <w:rsid w:val="00DA7396"/>
    <w:rsid w:val="00DA7600"/>
    <w:rsid w:val="00DB00DB"/>
    <w:rsid w:val="00DB3AB5"/>
    <w:rsid w:val="00DB3B61"/>
    <w:rsid w:val="00DB5405"/>
    <w:rsid w:val="00DB6D9F"/>
    <w:rsid w:val="00DC12F0"/>
    <w:rsid w:val="00DC132A"/>
    <w:rsid w:val="00DC2190"/>
    <w:rsid w:val="00DC6809"/>
    <w:rsid w:val="00DC7C49"/>
    <w:rsid w:val="00DD0671"/>
    <w:rsid w:val="00DD24AD"/>
    <w:rsid w:val="00DD68C8"/>
    <w:rsid w:val="00DE1FC2"/>
    <w:rsid w:val="00DE51B7"/>
    <w:rsid w:val="00DE5B7C"/>
    <w:rsid w:val="00DE72A2"/>
    <w:rsid w:val="00DE75A2"/>
    <w:rsid w:val="00DE78D3"/>
    <w:rsid w:val="00DF2D3A"/>
    <w:rsid w:val="00DF58DE"/>
    <w:rsid w:val="00E03B88"/>
    <w:rsid w:val="00E03E06"/>
    <w:rsid w:val="00E0487C"/>
    <w:rsid w:val="00E04B4C"/>
    <w:rsid w:val="00E04C5C"/>
    <w:rsid w:val="00E11745"/>
    <w:rsid w:val="00E11C49"/>
    <w:rsid w:val="00E21EBA"/>
    <w:rsid w:val="00E26D24"/>
    <w:rsid w:val="00E308E3"/>
    <w:rsid w:val="00E33218"/>
    <w:rsid w:val="00E442EC"/>
    <w:rsid w:val="00E45C8F"/>
    <w:rsid w:val="00E60786"/>
    <w:rsid w:val="00E625AE"/>
    <w:rsid w:val="00E63311"/>
    <w:rsid w:val="00E63BA6"/>
    <w:rsid w:val="00E7225D"/>
    <w:rsid w:val="00E742D8"/>
    <w:rsid w:val="00E77EE8"/>
    <w:rsid w:val="00E82AD3"/>
    <w:rsid w:val="00E82DBA"/>
    <w:rsid w:val="00E86745"/>
    <w:rsid w:val="00E914AF"/>
    <w:rsid w:val="00E93061"/>
    <w:rsid w:val="00E93BDD"/>
    <w:rsid w:val="00E95D82"/>
    <w:rsid w:val="00E97FD7"/>
    <w:rsid w:val="00EA0F4B"/>
    <w:rsid w:val="00EA1BB7"/>
    <w:rsid w:val="00EA4416"/>
    <w:rsid w:val="00EB1C92"/>
    <w:rsid w:val="00EB20DC"/>
    <w:rsid w:val="00EB7DCB"/>
    <w:rsid w:val="00EC5E52"/>
    <w:rsid w:val="00EC77D9"/>
    <w:rsid w:val="00EC7DCA"/>
    <w:rsid w:val="00ED0280"/>
    <w:rsid w:val="00ED0521"/>
    <w:rsid w:val="00ED0DEF"/>
    <w:rsid w:val="00ED1803"/>
    <w:rsid w:val="00ED1AC9"/>
    <w:rsid w:val="00ED6A2D"/>
    <w:rsid w:val="00EE2755"/>
    <w:rsid w:val="00EE6F64"/>
    <w:rsid w:val="00EF1E3A"/>
    <w:rsid w:val="00EF66E3"/>
    <w:rsid w:val="00F01D6E"/>
    <w:rsid w:val="00F048FB"/>
    <w:rsid w:val="00F06197"/>
    <w:rsid w:val="00F158F0"/>
    <w:rsid w:val="00F162E6"/>
    <w:rsid w:val="00F20044"/>
    <w:rsid w:val="00F20817"/>
    <w:rsid w:val="00F21F6C"/>
    <w:rsid w:val="00F2296A"/>
    <w:rsid w:val="00F22A36"/>
    <w:rsid w:val="00F240CA"/>
    <w:rsid w:val="00F3222B"/>
    <w:rsid w:val="00F32A57"/>
    <w:rsid w:val="00F359CD"/>
    <w:rsid w:val="00F35BF7"/>
    <w:rsid w:val="00F42473"/>
    <w:rsid w:val="00F47B1D"/>
    <w:rsid w:val="00F51B4D"/>
    <w:rsid w:val="00F52A2E"/>
    <w:rsid w:val="00F539A9"/>
    <w:rsid w:val="00F56284"/>
    <w:rsid w:val="00F60DC7"/>
    <w:rsid w:val="00F6411A"/>
    <w:rsid w:val="00F70AF2"/>
    <w:rsid w:val="00F7732A"/>
    <w:rsid w:val="00F7788B"/>
    <w:rsid w:val="00F828AD"/>
    <w:rsid w:val="00F84D46"/>
    <w:rsid w:val="00F920B3"/>
    <w:rsid w:val="00F9219F"/>
    <w:rsid w:val="00F94725"/>
    <w:rsid w:val="00F9687E"/>
    <w:rsid w:val="00F97D74"/>
    <w:rsid w:val="00FA17EF"/>
    <w:rsid w:val="00FA286E"/>
    <w:rsid w:val="00FA5984"/>
    <w:rsid w:val="00FA6D87"/>
    <w:rsid w:val="00FA730E"/>
    <w:rsid w:val="00FA794E"/>
    <w:rsid w:val="00FB0EB7"/>
    <w:rsid w:val="00FC1E36"/>
    <w:rsid w:val="00FC2E49"/>
    <w:rsid w:val="00FC3AC1"/>
    <w:rsid w:val="00FC5CB7"/>
    <w:rsid w:val="00FD1AF7"/>
    <w:rsid w:val="00FD4B81"/>
    <w:rsid w:val="00FD5987"/>
    <w:rsid w:val="00FE0BDB"/>
    <w:rsid w:val="00FE11D4"/>
    <w:rsid w:val="00FE1B55"/>
    <w:rsid w:val="00FE1BE6"/>
    <w:rsid w:val="00FE53F9"/>
    <w:rsid w:val="00FF0F7F"/>
    <w:rsid w:val="00FF379D"/>
    <w:rsid w:val="1402201B"/>
    <w:rsid w:val="19488B14"/>
    <w:rsid w:val="1B136A1A"/>
    <w:rsid w:val="37616BCE"/>
    <w:rsid w:val="3F23FA66"/>
    <w:rsid w:val="3F4E406E"/>
    <w:rsid w:val="448F5ABF"/>
    <w:rsid w:val="49D6FF72"/>
    <w:rsid w:val="54BB095F"/>
    <w:rsid w:val="641C1BCF"/>
    <w:rsid w:val="67DFC502"/>
    <w:rsid w:val="7C43E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126C04"/>
  <w15:docId w15:val="{C8A907D2-EF44-47D7-B9FE-35872157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US" w:eastAsia="en-US"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46FB"/>
    <w:pPr>
      <w:spacing w:after="0" w:line="240" w:lineRule="auto"/>
    </w:pPr>
    <w:rPr>
      <w:lang w:val="nl-NL"/>
    </w:rPr>
  </w:style>
  <w:style w:type="paragraph" w:styleId="Kop1">
    <w:name w:val="heading 1"/>
    <w:basedOn w:val="Standaard"/>
    <w:next w:val="Standaard"/>
    <w:link w:val="Kop1Char"/>
    <w:qFormat/>
    <w:rsid w:val="00151B78"/>
    <w:pPr>
      <w:keepNext/>
      <w:keepLines/>
      <w:outlineLvl w:val="0"/>
    </w:pPr>
    <w:rPr>
      <w:rFonts w:eastAsiaTheme="majorEastAsia" w:cstheme="majorBidi"/>
      <w:b/>
      <w:bCs/>
      <w:szCs w:val="28"/>
    </w:rPr>
  </w:style>
  <w:style w:type="paragraph" w:styleId="Kop2">
    <w:name w:val="heading 2"/>
    <w:basedOn w:val="Standaard"/>
    <w:next w:val="Standaard"/>
    <w:link w:val="Kop2Char"/>
    <w:uiPriority w:val="9"/>
    <w:qFormat/>
    <w:rsid w:val="00181C1D"/>
    <w:pPr>
      <w:keepNext/>
      <w:keepLines/>
      <w:spacing w:before="200"/>
      <w:outlineLvl w:val="1"/>
    </w:pPr>
    <w:rPr>
      <w:rFonts w:eastAsiaTheme="majorEastAsia" w:cstheme="majorBidi"/>
      <w:bCs/>
      <w:szCs w:val="26"/>
      <w:u w:val="single"/>
    </w:rPr>
  </w:style>
  <w:style w:type="paragraph" w:styleId="Kop3">
    <w:name w:val="heading 3"/>
    <w:basedOn w:val="Standaard"/>
    <w:next w:val="Standaard"/>
    <w:link w:val="Kop3Char"/>
    <w:uiPriority w:val="9"/>
    <w:qFormat/>
    <w:rsid w:val="006B7F3F"/>
    <w:pPr>
      <w:keepNext/>
      <w:keepLines/>
      <w:spacing w:before="6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Lijst meerdere niveaus"/>
    <w:basedOn w:val="Standaard"/>
    <w:link w:val="LijstalineaChar"/>
    <w:uiPriority w:val="34"/>
    <w:qFormat/>
    <w:rsid w:val="005C7F69"/>
    <w:pPr>
      <w:numPr>
        <w:numId w:val="1"/>
      </w:numPr>
      <w:contextualSpacing/>
    </w:pPr>
  </w:style>
  <w:style w:type="paragraph" w:styleId="Lijstopsomteken">
    <w:name w:val="List Bullet"/>
    <w:basedOn w:val="Standaard"/>
    <w:uiPriority w:val="99"/>
    <w:unhideWhenUsed/>
    <w:qFormat/>
    <w:rsid w:val="00AA4BAB"/>
    <w:pPr>
      <w:contextualSpacing/>
    </w:pPr>
  </w:style>
  <w:style w:type="paragraph" w:styleId="Geenafstand">
    <w:name w:val="No Spacing"/>
    <w:uiPriority w:val="1"/>
    <w:qFormat/>
    <w:rsid w:val="00151B78"/>
    <w:pPr>
      <w:spacing w:after="0" w:line="240" w:lineRule="auto"/>
    </w:pPr>
    <w:rPr>
      <w:lang w:val="nl-NL"/>
    </w:rPr>
  </w:style>
  <w:style w:type="character" w:customStyle="1" w:styleId="Kop1Char">
    <w:name w:val="Kop 1 Char"/>
    <w:basedOn w:val="Standaardalinea-lettertype"/>
    <w:link w:val="Kop1"/>
    <w:uiPriority w:val="9"/>
    <w:rsid w:val="00151B78"/>
    <w:rPr>
      <w:rFonts w:eastAsiaTheme="majorEastAsia" w:cstheme="majorBidi"/>
      <w:b/>
      <w:bCs/>
      <w:szCs w:val="28"/>
    </w:rPr>
  </w:style>
  <w:style w:type="character" w:customStyle="1" w:styleId="Kop2Char">
    <w:name w:val="Kop 2 Char"/>
    <w:basedOn w:val="Standaardalinea-lettertype"/>
    <w:link w:val="Kop2"/>
    <w:uiPriority w:val="9"/>
    <w:rsid w:val="00181C1D"/>
    <w:rPr>
      <w:rFonts w:eastAsiaTheme="majorEastAsia" w:cstheme="majorBidi"/>
      <w:bCs/>
      <w:szCs w:val="26"/>
      <w:u w:val="single"/>
    </w:rPr>
  </w:style>
  <w:style w:type="character" w:customStyle="1" w:styleId="Kop3Char">
    <w:name w:val="Kop 3 Char"/>
    <w:basedOn w:val="Standaardalinea-lettertype"/>
    <w:link w:val="Kop3"/>
    <w:uiPriority w:val="9"/>
    <w:rsid w:val="006B7F3F"/>
    <w:rPr>
      <w:rFonts w:eastAsiaTheme="majorEastAsia" w:cstheme="majorBidi"/>
      <w:bCs/>
      <w:i/>
    </w:rPr>
  </w:style>
  <w:style w:type="paragraph" w:styleId="Titel">
    <w:name w:val="Title"/>
    <w:basedOn w:val="Standaard"/>
    <w:next w:val="Standaard"/>
    <w:link w:val="TitelChar"/>
    <w:uiPriority w:val="10"/>
    <w:qFormat/>
    <w:rsid w:val="00DC7C49"/>
    <w:pPr>
      <w:spacing w:after="300"/>
      <w:contextualSpacing/>
    </w:pPr>
    <w:rPr>
      <w:rFonts w:eastAsiaTheme="majorEastAsia" w:cstheme="majorBidi"/>
      <w:b/>
      <w:spacing w:val="5"/>
      <w:kern w:val="28"/>
      <w:sz w:val="24"/>
      <w:szCs w:val="52"/>
    </w:rPr>
  </w:style>
  <w:style w:type="character" w:customStyle="1" w:styleId="TitelChar">
    <w:name w:val="Titel Char"/>
    <w:basedOn w:val="Standaardalinea-lettertype"/>
    <w:link w:val="Titel"/>
    <w:uiPriority w:val="10"/>
    <w:rsid w:val="00DC7C49"/>
    <w:rPr>
      <w:rFonts w:eastAsiaTheme="majorEastAsia" w:cstheme="majorBidi"/>
      <w:b/>
      <w:spacing w:val="5"/>
      <w:kern w:val="28"/>
      <w:sz w:val="24"/>
      <w:szCs w:val="52"/>
    </w:rPr>
  </w:style>
  <w:style w:type="paragraph" w:styleId="Ondertitel">
    <w:name w:val="Subtitle"/>
    <w:basedOn w:val="Standaard"/>
    <w:next w:val="Standaard"/>
    <w:link w:val="OndertitelChar"/>
    <w:uiPriority w:val="11"/>
    <w:qFormat/>
    <w:rsid w:val="00B405D9"/>
    <w:pPr>
      <w:numPr>
        <w:ilvl w:val="1"/>
      </w:numPr>
    </w:pPr>
    <w:rPr>
      <w:rFonts w:asciiTheme="majorHAnsi" w:eastAsiaTheme="majorEastAsia" w:hAnsiTheme="majorHAnsi" w:cstheme="majorBidi"/>
      <w:i/>
      <w:iCs/>
      <w:color w:val="062554" w:themeColor="accent1"/>
      <w:spacing w:val="15"/>
      <w:sz w:val="24"/>
      <w:szCs w:val="24"/>
    </w:rPr>
  </w:style>
  <w:style w:type="character" w:customStyle="1" w:styleId="OndertitelChar">
    <w:name w:val="Ondertitel Char"/>
    <w:basedOn w:val="Standaardalinea-lettertype"/>
    <w:link w:val="Ondertitel"/>
    <w:uiPriority w:val="11"/>
    <w:rsid w:val="00B405D9"/>
    <w:rPr>
      <w:rFonts w:asciiTheme="majorHAnsi" w:eastAsiaTheme="majorEastAsia" w:hAnsiTheme="majorHAnsi" w:cstheme="majorBidi"/>
      <w:i/>
      <w:iCs/>
      <w:color w:val="062554" w:themeColor="accent1"/>
      <w:spacing w:val="15"/>
      <w:sz w:val="24"/>
      <w:szCs w:val="24"/>
    </w:rPr>
  </w:style>
  <w:style w:type="paragraph" w:styleId="Ballontekst">
    <w:name w:val="Balloon Text"/>
    <w:basedOn w:val="Standaard"/>
    <w:link w:val="BallontekstChar"/>
    <w:uiPriority w:val="99"/>
    <w:semiHidden/>
    <w:unhideWhenUsed/>
    <w:rsid w:val="00514169"/>
    <w:rPr>
      <w:rFonts w:ascii="Tahoma" w:hAnsi="Tahoma" w:cs="Tahoma"/>
      <w:sz w:val="16"/>
      <w:szCs w:val="16"/>
    </w:rPr>
  </w:style>
  <w:style w:type="character" w:customStyle="1" w:styleId="BallontekstChar">
    <w:name w:val="Ballontekst Char"/>
    <w:basedOn w:val="Standaardalinea-lettertype"/>
    <w:link w:val="Ballontekst"/>
    <w:uiPriority w:val="99"/>
    <w:semiHidden/>
    <w:rsid w:val="00514169"/>
    <w:rPr>
      <w:rFonts w:ascii="Tahoma" w:hAnsi="Tahoma" w:cs="Tahoma"/>
      <w:sz w:val="16"/>
      <w:szCs w:val="16"/>
    </w:rPr>
  </w:style>
  <w:style w:type="paragraph" w:styleId="Koptekst">
    <w:name w:val="header"/>
    <w:basedOn w:val="Standaard"/>
    <w:link w:val="KoptekstChar"/>
    <w:uiPriority w:val="99"/>
    <w:unhideWhenUsed/>
    <w:rsid w:val="001C6D95"/>
    <w:pPr>
      <w:tabs>
        <w:tab w:val="center" w:pos="4536"/>
        <w:tab w:val="right" w:pos="9072"/>
      </w:tabs>
    </w:pPr>
  </w:style>
  <w:style w:type="character" w:customStyle="1" w:styleId="KoptekstChar">
    <w:name w:val="Koptekst Char"/>
    <w:basedOn w:val="Standaardalinea-lettertype"/>
    <w:link w:val="Koptekst"/>
    <w:uiPriority w:val="99"/>
    <w:rsid w:val="001C6D95"/>
  </w:style>
  <w:style w:type="paragraph" w:styleId="Voettekst">
    <w:name w:val="footer"/>
    <w:basedOn w:val="Standaard"/>
    <w:link w:val="VoettekstChar"/>
    <w:uiPriority w:val="99"/>
    <w:unhideWhenUsed/>
    <w:rsid w:val="001C6D95"/>
    <w:pPr>
      <w:tabs>
        <w:tab w:val="center" w:pos="4536"/>
        <w:tab w:val="right" w:pos="9072"/>
      </w:tabs>
    </w:pPr>
  </w:style>
  <w:style w:type="character" w:customStyle="1" w:styleId="VoettekstChar">
    <w:name w:val="Voettekst Char"/>
    <w:basedOn w:val="Standaardalinea-lettertype"/>
    <w:link w:val="Voettekst"/>
    <w:uiPriority w:val="99"/>
    <w:rsid w:val="001C6D95"/>
  </w:style>
  <w:style w:type="table" w:styleId="Tabelraster">
    <w:name w:val="Table Grid"/>
    <w:basedOn w:val="Standaardtabel"/>
    <w:uiPriority w:val="39"/>
    <w:rsid w:val="0020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2">
    <w:name w:val="Body Text 2"/>
    <w:basedOn w:val="Standaard"/>
    <w:link w:val="Plattetekst2Char"/>
    <w:rsid w:val="00C73449"/>
    <w:pPr>
      <w:jc w:val="both"/>
    </w:pPr>
    <w:rPr>
      <w:rFonts w:ascii="Times New Roman" w:eastAsia="Times New Roman" w:hAnsi="Times New Roman" w:cs="Times New Roman"/>
      <w:spacing w:val="-2"/>
      <w:sz w:val="22"/>
      <w:lang w:eastAsia="nl-NL"/>
    </w:rPr>
  </w:style>
  <w:style w:type="character" w:customStyle="1" w:styleId="Plattetekst2Char">
    <w:name w:val="Platte tekst 2 Char"/>
    <w:basedOn w:val="Standaardalinea-lettertype"/>
    <w:link w:val="Plattetekst2"/>
    <w:rsid w:val="00C73449"/>
    <w:rPr>
      <w:rFonts w:ascii="Times New Roman" w:eastAsia="Times New Roman" w:hAnsi="Times New Roman" w:cs="Times New Roman"/>
      <w:spacing w:val="-2"/>
      <w:sz w:val="22"/>
      <w:lang w:val="nl-NL" w:eastAsia="nl-NL"/>
    </w:rPr>
  </w:style>
  <w:style w:type="character" w:styleId="Paginanummer">
    <w:name w:val="page number"/>
    <w:basedOn w:val="Standaardalinea-lettertype"/>
    <w:rsid w:val="00CD4A81"/>
  </w:style>
  <w:style w:type="paragraph" w:customStyle="1" w:styleId="Default">
    <w:name w:val="Default"/>
    <w:rsid w:val="000875C5"/>
    <w:pPr>
      <w:autoSpaceDE w:val="0"/>
      <w:autoSpaceDN w:val="0"/>
      <w:adjustRightInd w:val="0"/>
      <w:spacing w:after="0" w:line="240" w:lineRule="auto"/>
    </w:pPr>
    <w:rPr>
      <w:rFonts w:cs="Verdana"/>
      <w:color w:val="000000"/>
      <w:sz w:val="24"/>
      <w:szCs w:val="24"/>
      <w:lang w:val="nl-NL"/>
    </w:rPr>
  </w:style>
  <w:style w:type="paragraph" w:customStyle="1" w:styleId="Huisstijl-Gegevenskop">
    <w:name w:val="Huisstijl - Gegevens kop"/>
    <w:basedOn w:val="Standaard"/>
    <w:qFormat/>
    <w:rsid w:val="00E33218"/>
    <w:pPr>
      <w:widowControl w:val="0"/>
      <w:suppressAutoHyphens/>
      <w:autoSpaceDN w:val="0"/>
      <w:spacing w:line="240" w:lineRule="exact"/>
      <w:textAlignment w:val="baseline"/>
    </w:pPr>
    <w:rPr>
      <w:rFonts w:eastAsia="DejaVu Sans" w:cs="Lohit Hindi"/>
      <w:kern w:val="3"/>
      <w:sz w:val="13"/>
      <w:szCs w:val="24"/>
      <w:lang w:eastAsia="zh-CN" w:bidi="hi-IN"/>
    </w:rPr>
  </w:style>
  <w:style w:type="paragraph" w:customStyle="1" w:styleId="Huisstijl-Gegevens">
    <w:name w:val="Huisstijl - Gegevens"/>
    <w:basedOn w:val="Huisstijl-Gegevenskop"/>
    <w:qFormat/>
    <w:rsid w:val="00E33218"/>
    <w:rPr>
      <w:sz w:val="18"/>
    </w:rPr>
  </w:style>
  <w:style w:type="paragraph" w:customStyle="1" w:styleId="paragraph">
    <w:name w:val="paragraph"/>
    <w:basedOn w:val="Standaard"/>
    <w:rsid w:val="00AB545B"/>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AB545B"/>
  </w:style>
  <w:style w:type="character" w:customStyle="1" w:styleId="eop">
    <w:name w:val="eop"/>
    <w:basedOn w:val="Standaardalinea-lettertype"/>
    <w:rsid w:val="00AB545B"/>
  </w:style>
  <w:style w:type="paragraph" w:customStyle="1" w:styleId="DONummering">
    <w:name w:val="DO_Nummering"/>
    <w:basedOn w:val="Standaard"/>
    <w:qFormat/>
    <w:rsid w:val="00E86745"/>
    <w:pPr>
      <w:numPr>
        <w:numId w:val="2"/>
      </w:numPr>
      <w:spacing w:line="240" w:lineRule="atLeast"/>
    </w:pPr>
    <w:rPr>
      <w:rFonts w:eastAsia="Times New Roman" w:cs="Times New Roman"/>
      <w:sz w:val="18"/>
      <w:szCs w:val="18"/>
      <w:lang w:eastAsia="nl-NL"/>
    </w:rPr>
  </w:style>
  <w:style w:type="character" w:customStyle="1" w:styleId="LijstalineaChar">
    <w:name w:val="Lijstalinea Char"/>
    <w:aliases w:val="Lijst meerdere niveaus Char"/>
    <w:basedOn w:val="Standaardalinea-lettertype"/>
    <w:link w:val="Lijstalinea"/>
    <w:uiPriority w:val="34"/>
    <w:locked/>
    <w:rsid w:val="00D35381"/>
    <w:rPr>
      <w:lang w:val="nl-NL"/>
    </w:rPr>
  </w:style>
  <w:style w:type="character" w:customStyle="1" w:styleId="fontstyle31">
    <w:name w:val="fontstyle31"/>
    <w:basedOn w:val="Standaardalinea-lettertype"/>
    <w:rsid w:val="00023A86"/>
    <w:rPr>
      <w:rFonts w:ascii="Verdana-Italic" w:hAnsi="Verdana-Italic" w:hint="default"/>
      <w:b w:val="0"/>
      <w:bCs w:val="0"/>
      <w:i/>
      <w:iCs/>
      <w:color w:val="000000"/>
      <w:sz w:val="20"/>
      <w:szCs w:val="20"/>
    </w:rPr>
  </w:style>
  <w:style w:type="paragraph" w:customStyle="1" w:styleId="KopDocumentgegevens">
    <w:name w:val="Kop Documentgegevens"/>
    <w:next w:val="Standaard"/>
    <w:rsid w:val="00B564F3"/>
    <w:pPr>
      <w:autoSpaceDN w:val="0"/>
      <w:spacing w:after="0" w:line="240" w:lineRule="exact"/>
      <w:textAlignment w:val="baseline"/>
    </w:pPr>
    <w:rPr>
      <w:rFonts w:eastAsia="DejaVu Sans" w:cs="Lohit Hindi"/>
      <w:color w:val="000000"/>
      <w:sz w:val="13"/>
      <w:szCs w:val="13"/>
      <w:lang w:val="nl-NL" w:eastAsia="nl-NL"/>
    </w:rPr>
  </w:style>
  <w:style w:type="paragraph" w:customStyle="1" w:styleId="Kopjegegevensdocument">
    <w:name w:val="Kopje gegevens document"/>
    <w:basedOn w:val="Standaard"/>
    <w:next w:val="Standaard"/>
    <w:rsid w:val="00B564F3"/>
    <w:pPr>
      <w:tabs>
        <w:tab w:val="left" w:pos="1133"/>
      </w:tabs>
      <w:autoSpaceDN w:val="0"/>
      <w:spacing w:line="240" w:lineRule="exact"/>
      <w:textAlignment w:val="baseline"/>
    </w:pPr>
    <w:rPr>
      <w:rFonts w:eastAsia="DejaVu Sans" w:cs="Lohit Hindi"/>
      <w:color w:val="000000"/>
      <w:sz w:val="13"/>
      <w:szCs w:val="13"/>
      <w:lang w:eastAsia="nl-NL"/>
    </w:rPr>
  </w:style>
  <w:style w:type="paragraph" w:customStyle="1" w:styleId="WitregelW1bodytekst">
    <w:name w:val="Witregel W1 (bodytekst)"/>
    <w:next w:val="Standaard"/>
    <w:rsid w:val="00B564F3"/>
    <w:pPr>
      <w:autoSpaceDN w:val="0"/>
      <w:spacing w:after="0" w:line="240" w:lineRule="exact"/>
      <w:textAlignment w:val="baseline"/>
    </w:pPr>
    <w:rPr>
      <w:rFonts w:eastAsia="DejaVu Sans" w:cs="Lohit Hindi"/>
      <w:color w:val="000000"/>
      <w:sz w:val="18"/>
      <w:szCs w:val="18"/>
      <w:lang w:val="nl-NL" w:eastAsia="nl-NL"/>
    </w:rPr>
  </w:style>
  <w:style w:type="paragraph" w:customStyle="1" w:styleId="p1">
    <w:name w:val="p1"/>
    <w:basedOn w:val="Standaard"/>
    <w:rsid w:val="00132ADD"/>
    <w:rPr>
      <w:rFonts w:ascii="Calibri" w:hAnsi="Calibri" w:cs="Times New Roman"/>
      <w:sz w:val="18"/>
      <w:szCs w:val="18"/>
      <w:lang w:eastAsia="nl-NL"/>
    </w:rPr>
  </w:style>
  <w:style w:type="paragraph" w:customStyle="1" w:styleId="Fmhinstructietekst">
    <w:name w:val="Fmh_instructietekst"/>
    <w:next w:val="Standaard"/>
    <w:rsid w:val="003B1F88"/>
    <w:pPr>
      <w:autoSpaceDN w:val="0"/>
      <w:spacing w:after="0" w:line="240" w:lineRule="exact"/>
      <w:textAlignment w:val="baseline"/>
    </w:pPr>
    <w:rPr>
      <w:rFonts w:ascii="Arial Narrow" w:eastAsia="DejaVu Sans" w:hAnsi="Arial Narrow" w:cs="Lohit Hindi"/>
      <w:color w:val="000000"/>
      <w:sz w:val="15"/>
      <w:szCs w:val="15"/>
      <w:lang w:val="nl-NL" w:eastAsia="nl-NL"/>
    </w:rPr>
  </w:style>
  <w:style w:type="paragraph" w:styleId="Voetnoottekst">
    <w:name w:val="footnote text"/>
    <w:basedOn w:val="Standaard"/>
    <w:link w:val="VoetnoottekstChar"/>
    <w:uiPriority w:val="99"/>
    <w:semiHidden/>
    <w:unhideWhenUsed/>
    <w:rsid w:val="009B46FB"/>
  </w:style>
  <w:style w:type="character" w:customStyle="1" w:styleId="VoetnoottekstChar">
    <w:name w:val="Voetnoottekst Char"/>
    <w:basedOn w:val="Standaardalinea-lettertype"/>
    <w:link w:val="Voetnoottekst"/>
    <w:uiPriority w:val="99"/>
    <w:semiHidden/>
    <w:rsid w:val="009B46FB"/>
    <w:rPr>
      <w:lang w:val="nl-NL"/>
    </w:rPr>
  </w:style>
  <w:style w:type="character" w:styleId="Voetnootmarkering">
    <w:name w:val="footnote reference"/>
    <w:basedOn w:val="Standaardalinea-lettertype"/>
    <w:uiPriority w:val="99"/>
    <w:semiHidden/>
    <w:unhideWhenUsed/>
    <w:rsid w:val="009B4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23877">
      <w:bodyDiv w:val="1"/>
      <w:marLeft w:val="0"/>
      <w:marRight w:val="0"/>
      <w:marTop w:val="0"/>
      <w:marBottom w:val="0"/>
      <w:divBdr>
        <w:top w:val="none" w:sz="0" w:space="0" w:color="auto"/>
        <w:left w:val="none" w:sz="0" w:space="0" w:color="auto"/>
        <w:bottom w:val="none" w:sz="0" w:space="0" w:color="auto"/>
        <w:right w:val="none" w:sz="0" w:space="0" w:color="auto"/>
      </w:divBdr>
      <w:divsChild>
        <w:div w:id="2111929356">
          <w:marLeft w:val="0"/>
          <w:marRight w:val="0"/>
          <w:marTop w:val="0"/>
          <w:marBottom w:val="0"/>
          <w:divBdr>
            <w:top w:val="none" w:sz="0" w:space="0" w:color="auto"/>
            <w:left w:val="none" w:sz="0" w:space="0" w:color="auto"/>
            <w:bottom w:val="none" w:sz="0" w:space="0" w:color="auto"/>
            <w:right w:val="none" w:sz="0" w:space="0" w:color="auto"/>
          </w:divBdr>
          <w:divsChild>
            <w:div w:id="1159082701">
              <w:marLeft w:val="0"/>
              <w:marRight w:val="0"/>
              <w:marTop w:val="0"/>
              <w:marBottom w:val="0"/>
              <w:divBdr>
                <w:top w:val="none" w:sz="0" w:space="0" w:color="auto"/>
                <w:left w:val="none" w:sz="0" w:space="0" w:color="auto"/>
                <w:bottom w:val="none" w:sz="0" w:space="0" w:color="auto"/>
                <w:right w:val="none" w:sz="0" w:space="0" w:color="auto"/>
              </w:divBdr>
              <w:divsChild>
                <w:div w:id="609318008">
                  <w:marLeft w:val="0"/>
                  <w:marRight w:val="0"/>
                  <w:marTop w:val="0"/>
                  <w:marBottom w:val="0"/>
                  <w:divBdr>
                    <w:top w:val="none" w:sz="0" w:space="0" w:color="auto"/>
                    <w:left w:val="none" w:sz="0" w:space="0" w:color="auto"/>
                    <w:bottom w:val="none" w:sz="0" w:space="0" w:color="auto"/>
                    <w:right w:val="none" w:sz="0" w:space="0" w:color="auto"/>
                  </w:divBdr>
                  <w:divsChild>
                    <w:div w:id="1788811790">
                      <w:marLeft w:val="0"/>
                      <w:marRight w:val="0"/>
                      <w:marTop w:val="0"/>
                      <w:marBottom w:val="0"/>
                      <w:divBdr>
                        <w:top w:val="none" w:sz="0" w:space="0" w:color="auto"/>
                        <w:left w:val="none" w:sz="0" w:space="0" w:color="auto"/>
                        <w:bottom w:val="none" w:sz="0" w:space="0" w:color="auto"/>
                        <w:right w:val="none" w:sz="0" w:space="0" w:color="auto"/>
                      </w:divBdr>
                      <w:divsChild>
                        <w:div w:id="358627518">
                          <w:marLeft w:val="0"/>
                          <w:marRight w:val="0"/>
                          <w:marTop w:val="0"/>
                          <w:marBottom w:val="0"/>
                          <w:divBdr>
                            <w:top w:val="none" w:sz="0" w:space="0" w:color="auto"/>
                            <w:left w:val="none" w:sz="0" w:space="0" w:color="auto"/>
                            <w:bottom w:val="none" w:sz="0" w:space="0" w:color="auto"/>
                            <w:right w:val="none" w:sz="0" w:space="0" w:color="auto"/>
                          </w:divBdr>
                          <w:divsChild>
                            <w:div w:id="181281017">
                              <w:marLeft w:val="15"/>
                              <w:marRight w:val="195"/>
                              <w:marTop w:val="0"/>
                              <w:marBottom w:val="0"/>
                              <w:divBdr>
                                <w:top w:val="none" w:sz="0" w:space="0" w:color="auto"/>
                                <w:left w:val="none" w:sz="0" w:space="0" w:color="auto"/>
                                <w:bottom w:val="none" w:sz="0" w:space="0" w:color="auto"/>
                                <w:right w:val="none" w:sz="0" w:space="0" w:color="auto"/>
                              </w:divBdr>
                              <w:divsChild>
                                <w:div w:id="1081875541">
                                  <w:marLeft w:val="0"/>
                                  <w:marRight w:val="0"/>
                                  <w:marTop w:val="0"/>
                                  <w:marBottom w:val="0"/>
                                  <w:divBdr>
                                    <w:top w:val="none" w:sz="0" w:space="0" w:color="auto"/>
                                    <w:left w:val="none" w:sz="0" w:space="0" w:color="auto"/>
                                    <w:bottom w:val="none" w:sz="0" w:space="0" w:color="auto"/>
                                    <w:right w:val="none" w:sz="0" w:space="0" w:color="auto"/>
                                  </w:divBdr>
                                  <w:divsChild>
                                    <w:div w:id="470052263">
                                      <w:marLeft w:val="0"/>
                                      <w:marRight w:val="0"/>
                                      <w:marTop w:val="0"/>
                                      <w:marBottom w:val="0"/>
                                      <w:divBdr>
                                        <w:top w:val="none" w:sz="0" w:space="0" w:color="auto"/>
                                        <w:left w:val="none" w:sz="0" w:space="0" w:color="auto"/>
                                        <w:bottom w:val="none" w:sz="0" w:space="0" w:color="auto"/>
                                        <w:right w:val="none" w:sz="0" w:space="0" w:color="auto"/>
                                      </w:divBdr>
                                      <w:divsChild>
                                        <w:div w:id="845902410">
                                          <w:marLeft w:val="0"/>
                                          <w:marRight w:val="0"/>
                                          <w:marTop w:val="0"/>
                                          <w:marBottom w:val="0"/>
                                          <w:divBdr>
                                            <w:top w:val="none" w:sz="0" w:space="0" w:color="auto"/>
                                            <w:left w:val="none" w:sz="0" w:space="0" w:color="auto"/>
                                            <w:bottom w:val="none" w:sz="0" w:space="0" w:color="auto"/>
                                            <w:right w:val="none" w:sz="0" w:space="0" w:color="auto"/>
                                          </w:divBdr>
                                          <w:divsChild>
                                            <w:div w:id="1101491936">
                                              <w:marLeft w:val="0"/>
                                              <w:marRight w:val="0"/>
                                              <w:marTop w:val="0"/>
                                              <w:marBottom w:val="0"/>
                                              <w:divBdr>
                                                <w:top w:val="none" w:sz="0" w:space="0" w:color="auto"/>
                                                <w:left w:val="none" w:sz="0" w:space="0" w:color="auto"/>
                                                <w:bottom w:val="none" w:sz="0" w:space="0" w:color="auto"/>
                                                <w:right w:val="none" w:sz="0" w:space="0" w:color="auto"/>
                                              </w:divBdr>
                                              <w:divsChild>
                                                <w:div w:id="583995581">
                                                  <w:marLeft w:val="0"/>
                                                  <w:marRight w:val="0"/>
                                                  <w:marTop w:val="0"/>
                                                  <w:marBottom w:val="0"/>
                                                  <w:divBdr>
                                                    <w:top w:val="none" w:sz="0" w:space="0" w:color="auto"/>
                                                    <w:left w:val="none" w:sz="0" w:space="0" w:color="auto"/>
                                                    <w:bottom w:val="none" w:sz="0" w:space="0" w:color="auto"/>
                                                    <w:right w:val="none" w:sz="0" w:space="0" w:color="auto"/>
                                                  </w:divBdr>
                                                  <w:divsChild>
                                                    <w:div w:id="726685049">
                                                      <w:marLeft w:val="0"/>
                                                      <w:marRight w:val="0"/>
                                                      <w:marTop w:val="0"/>
                                                      <w:marBottom w:val="0"/>
                                                      <w:divBdr>
                                                        <w:top w:val="none" w:sz="0" w:space="0" w:color="auto"/>
                                                        <w:left w:val="none" w:sz="0" w:space="0" w:color="auto"/>
                                                        <w:bottom w:val="none" w:sz="0" w:space="0" w:color="auto"/>
                                                        <w:right w:val="none" w:sz="0" w:space="0" w:color="auto"/>
                                                      </w:divBdr>
                                                      <w:divsChild>
                                                        <w:div w:id="1611859392">
                                                          <w:marLeft w:val="0"/>
                                                          <w:marRight w:val="0"/>
                                                          <w:marTop w:val="0"/>
                                                          <w:marBottom w:val="0"/>
                                                          <w:divBdr>
                                                            <w:top w:val="none" w:sz="0" w:space="0" w:color="auto"/>
                                                            <w:left w:val="none" w:sz="0" w:space="0" w:color="auto"/>
                                                            <w:bottom w:val="none" w:sz="0" w:space="0" w:color="auto"/>
                                                            <w:right w:val="none" w:sz="0" w:space="0" w:color="auto"/>
                                                          </w:divBdr>
                                                          <w:divsChild>
                                                            <w:div w:id="1163351886">
                                                              <w:marLeft w:val="0"/>
                                                              <w:marRight w:val="0"/>
                                                              <w:marTop w:val="0"/>
                                                              <w:marBottom w:val="0"/>
                                                              <w:divBdr>
                                                                <w:top w:val="none" w:sz="0" w:space="0" w:color="auto"/>
                                                                <w:left w:val="none" w:sz="0" w:space="0" w:color="auto"/>
                                                                <w:bottom w:val="none" w:sz="0" w:space="0" w:color="auto"/>
                                                                <w:right w:val="none" w:sz="0" w:space="0" w:color="auto"/>
                                                              </w:divBdr>
                                                              <w:divsChild>
                                                                <w:div w:id="973408585">
                                                                  <w:marLeft w:val="0"/>
                                                                  <w:marRight w:val="0"/>
                                                                  <w:marTop w:val="0"/>
                                                                  <w:marBottom w:val="0"/>
                                                                  <w:divBdr>
                                                                    <w:top w:val="none" w:sz="0" w:space="0" w:color="auto"/>
                                                                    <w:left w:val="none" w:sz="0" w:space="0" w:color="auto"/>
                                                                    <w:bottom w:val="none" w:sz="0" w:space="0" w:color="auto"/>
                                                                    <w:right w:val="none" w:sz="0" w:space="0" w:color="auto"/>
                                                                  </w:divBdr>
                                                                  <w:divsChild>
                                                                    <w:div w:id="121387537">
                                                                      <w:marLeft w:val="405"/>
                                                                      <w:marRight w:val="0"/>
                                                                      <w:marTop w:val="0"/>
                                                                      <w:marBottom w:val="0"/>
                                                                      <w:divBdr>
                                                                        <w:top w:val="none" w:sz="0" w:space="0" w:color="auto"/>
                                                                        <w:left w:val="none" w:sz="0" w:space="0" w:color="auto"/>
                                                                        <w:bottom w:val="none" w:sz="0" w:space="0" w:color="auto"/>
                                                                        <w:right w:val="none" w:sz="0" w:space="0" w:color="auto"/>
                                                                      </w:divBdr>
                                                                      <w:divsChild>
                                                                        <w:div w:id="632180745">
                                                                          <w:marLeft w:val="0"/>
                                                                          <w:marRight w:val="0"/>
                                                                          <w:marTop w:val="0"/>
                                                                          <w:marBottom w:val="0"/>
                                                                          <w:divBdr>
                                                                            <w:top w:val="none" w:sz="0" w:space="0" w:color="auto"/>
                                                                            <w:left w:val="none" w:sz="0" w:space="0" w:color="auto"/>
                                                                            <w:bottom w:val="none" w:sz="0" w:space="0" w:color="auto"/>
                                                                            <w:right w:val="none" w:sz="0" w:space="0" w:color="auto"/>
                                                                          </w:divBdr>
                                                                          <w:divsChild>
                                                                            <w:div w:id="1308243502">
                                                                              <w:marLeft w:val="0"/>
                                                                              <w:marRight w:val="0"/>
                                                                              <w:marTop w:val="0"/>
                                                                              <w:marBottom w:val="0"/>
                                                                              <w:divBdr>
                                                                                <w:top w:val="none" w:sz="0" w:space="0" w:color="auto"/>
                                                                                <w:left w:val="none" w:sz="0" w:space="0" w:color="auto"/>
                                                                                <w:bottom w:val="none" w:sz="0" w:space="0" w:color="auto"/>
                                                                                <w:right w:val="none" w:sz="0" w:space="0" w:color="auto"/>
                                                                              </w:divBdr>
                                                                              <w:divsChild>
                                                                                <w:div w:id="442114809">
                                                                                  <w:marLeft w:val="0"/>
                                                                                  <w:marRight w:val="0"/>
                                                                                  <w:marTop w:val="0"/>
                                                                                  <w:marBottom w:val="0"/>
                                                                                  <w:divBdr>
                                                                                    <w:top w:val="none" w:sz="0" w:space="0" w:color="auto"/>
                                                                                    <w:left w:val="none" w:sz="0" w:space="0" w:color="auto"/>
                                                                                    <w:bottom w:val="none" w:sz="0" w:space="0" w:color="auto"/>
                                                                                    <w:right w:val="none" w:sz="0" w:space="0" w:color="auto"/>
                                                                                  </w:divBdr>
                                                                                  <w:divsChild>
                                                                                    <w:div w:id="473452460">
                                                                                      <w:marLeft w:val="0"/>
                                                                                      <w:marRight w:val="0"/>
                                                                                      <w:marTop w:val="0"/>
                                                                                      <w:marBottom w:val="0"/>
                                                                                      <w:divBdr>
                                                                                        <w:top w:val="none" w:sz="0" w:space="0" w:color="auto"/>
                                                                                        <w:left w:val="none" w:sz="0" w:space="0" w:color="auto"/>
                                                                                        <w:bottom w:val="none" w:sz="0" w:space="0" w:color="auto"/>
                                                                                        <w:right w:val="none" w:sz="0" w:space="0" w:color="auto"/>
                                                                                      </w:divBdr>
                                                                                      <w:divsChild>
                                                                                        <w:div w:id="1958482088">
                                                                                          <w:marLeft w:val="0"/>
                                                                                          <w:marRight w:val="0"/>
                                                                                          <w:marTop w:val="0"/>
                                                                                          <w:marBottom w:val="0"/>
                                                                                          <w:divBdr>
                                                                                            <w:top w:val="none" w:sz="0" w:space="0" w:color="auto"/>
                                                                                            <w:left w:val="none" w:sz="0" w:space="0" w:color="auto"/>
                                                                                            <w:bottom w:val="none" w:sz="0" w:space="0" w:color="auto"/>
                                                                                            <w:right w:val="none" w:sz="0" w:space="0" w:color="auto"/>
                                                                                          </w:divBdr>
                                                                                          <w:divsChild>
                                                                                            <w:div w:id="1688755106">
                                                                                              <w:marLeft w:val="0"/>
                                                                                              <w:marRight w:val="0"/>
                                                                                              <w:marTop w:val="0"/>
                                                                                              <w:marBottom w:val="0"/>
                                                                                              <w:divBdr>
                                                                                                <w:top w:val="none" w:sz="0" w:space="0" w:color="auto"/>
                                                                                                <w:left w:val="none" w:sz="0" w:space="0" w:color="auto"/>
                                                                                                <w:bottom w:val="none" w:sz="0" w:space="0" w:color="auto"/>
                                                                                                <w:right w:val="none" w:sz="0" w:space="0" w:color="auto"/>
                                                                                              </w:divBdr>
                                                                                              <w:divsChild>
                                                                                                <w:div w:id="1083336220">
                                                                                                  <w:marLeft w:val="0"/>
                                                                                                  <w:marRight w:val="0"/>
                                                                                                  <w:marTop w:val="15"/>
                                                                                                  <w:marBottom w:val="0"/>
                                                                                                  <w:divBdr>
                                                                                                    <w:top w:val="none" w:sz="0" w:space="0" w:color="auto"/>
                                                                                                    <w:left w:val="none" w:sz="0" w:space="0" w:color="auto"/>
                                                                                                    <w:bottom w:val="single" w:sz="6" w:space="15" w:color="auto"/>
                                                                                                    <w:right w:val="none" w:sz="0" w:space="0" w:color="auto"/>
                                                                                                  </w:divBdr>
                                                                                                  <w:divsChild>
                                                                                                    <w:div w:id="1706589885">
                                                                                                      <w:marLeft w:val="0"/>
                                                                                                      <w:marRight w:val="0"/>
                                                                                                      <w:marTop w:val="180"/>
                                                                                                      <w:marBottom w:val="0"/>
                                                                                                      <w:divBdr>
                                                                                                        <w:top w:val="none" w:sz="0" w:space="0" w:color="auto"/>
                                                                                                        <w:left w:val="none" w:sz="0" w:space="0" w:color="auto"/>
                                                                                                        <w:bottom w:val="none" w:sz="0" w:space="0" w:color="auto"/>
                                                                                                        <w:right w:val="none" w:sz="0" w:space="0" w:color="auto"/>
                                                                                                      </w:divBdr>
                                                                                                      <w:divsChild>
                                                                                                        <w:div w:id="1425031192">
                                                                                                          <w:marLeft w:val="0"/>
                                                                                                          <w:marRight w:val="0"/>
                                                                                                          <w:marTop w:val="0"/>
                                                                                                          <w:marBottom w:val="0"/>
                                                                                                          <w:divBdr>
                                                                                                            <w:top w:val="none" w:sz="0" w:space="0" w:color="auto"/>
                                                                                                            <w:left w:val="none" w:sz="0" w:space="0" w:color="auto"/>
                                                                                                            <w:bottom w:val="none" w:sz="0" w:space="0" w:color="auto"/>
                                                                                                            <w:right w:val="none" w:sz="0" w:space="0" w:color="auto"/>
                                                                                                          </w:divBdr>
                                                                                                          <w:divsChild>
                                                                                                            <w:div w:id="642276003">
                                                                                                              <w:marLeft w:val="0"/>
                                                                                                              <w:marRight w:val="0"/>
                                                                                                              <w:marTop w:val="0"/>
                                                                                                              <w:marBottom w:val="0"/>
                                                                                                              <w:divBdr>
                                                                                                                <w:top w:val="none" w:sz="0" w:space="0" w:color="auto"/>
                                                                                                                <w:left w:val="none" w:sz="0" w:space="0" w:color="auto"/>
                                                                                                                <w:bottom w:val="none" w:sz="0" w:space="0" w:color="auto"/>
                                                                                                                <w:right w:val="none" w:sz="0" w:space="0" w:color="auto"/>
                                                                                                              </w:divBdr>
                                                                                                              <w:divsChild>
                                                                                                                <w:div w:id="1807426296">
                                                                                                                  <w:marLeft w:val="0"/>
                                                                                                                  <w:marRight w:val="0"/>
                                                                                                                  <w:marTop w:val="30"/>
                                                                                                                  <w:marBottom w:val="0"/>
                                                                                                                  <w:divBdr>
                                                                                                                    <w:top w:val="none" w:sz="0" w:space="0" w:color="auto"/>
                                                                                                                    <w:left w:val="none" w:sz="0" w:space="0" w:color="auto"/>
                                                                                                                    <w:bottom w:val="none" w:sz="0" w:space="0" w:color="auto"/>
                                                                                                                    <w:right w:val="none" w:sz="0" w:space="0" w:color="auto"/>
                                                                                                                  </w:divBdr>
                                                                                                                  <w:divsChild>
                                                                                                                    <w:div w:id="1666394851">
                                                                                                                      <w:marLeft w:val="0"/>
                                                                                                                      <w:marRight w:val="0"/>
                                                                                                                      <w:marTop w:val="0"/>
                                                                                                                      <w:marBottom w:val="0"/>
                                                                                                                      <w:divBdr>
                                                                                                                        <w:top w:val="none" w:sz="0" w:space="0" w:color="auto"/>
                                                                                                                        <w:left w:val="none" w:sz="0" w:space="0" w:color="auto"/>
                                                                                                                        <w:bottom w:val="none" w:sz="0" w:space="0" w:color="auto"/>
                                                                                                                        <w:right w:val="none" w:sz="0" w:space="0" w:color="auto"/>
                                                                                                                      </w:divBdr>
                                                                                                                      <w:divsChild>
                                                                                                                        <w:div w:id="3284153">
                                                                                                                          <w:marLeft w:val="0"/>
                                                                                                                          <w:marRight w:val="0"/>
                                                                                                                          <w:marTop w:val="0"/>
                                                                                                                          <w:marBottom w:val="0"/>
                                                                                                                          <w:divBdr>
                                                                                                                            <w:top w:val="none" w:sz="0" w:space="0" w:color="auto"/>
                                                                                                                            <w:left w:val="none" w:sz="0" w:space="0" w:color="auto"/>
                                                                                                                            <w:bottom w:val="none" w:sz="0" w:space="0" w:color="auto"/>
                                                                                                                            <w:right w:val="none" w:sz="0" w:space="0" w:color="auto"/>
                                                                                                                          </w:divBdr>
                                                                                                                          <w:divsChild>
                                                                                                                            <w:div w:id="265814453">
                                                                                                                              <w:marLeft w:val="0"/>
                                                                                                                              <w:marRight w:val="0"/>
                                                                                                                              <w:marTop w:val="0"/>
                                                                                                                              <w:marBottom w:val="0"/>
                                                                                                                              <w:divBdr>
                                                                                                                                <w:top w:val="none" w:sz="0" w:space="0" w:color="auto"/>
                                                                                                                                <w:left w:val="none" w:sz="0" w:space="0" w:color="auto"/>
                                                                                                                                <w:bottom w:val="none" w:sz="0" w:space="0" w:color="auto"/>
                                                                                                                                <w:right w:val="none" w:sz="0" w:space="0" w:color="auto"/>
                                                                                                                              </w:divBdr>
                                                                                                                              <w:divsChild>
                                                                                                                                <w:div w:id="19072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414699">
      <w:bodyDiv w:val="1"/>
      <w:marLeft w:val="0"/>
      <w:marRight w:val="0"/>
      <w:marTop w:val="0"/>
      <w:marBottom w:val="0"/>
      <w:divBdr>
        <w:top w:val="none" w:sz="0" w:space="0" w:color="auto"/>
        <w:left w:val="none" w:sz="0" w:space="0" w:color="auto"/>
        <w:bottom w:val="none" w:sz="0" w:space="0" w:color="auto"/>
        <w:right w:val="none" w:sz="0" w:space="0" w:color="auto"/>
      </w:divBdr>
    </w:div>
    <w:div w:id="518008654">
      <w:bodyDiv w:val="1"/>
      <w:marLeft w:val="0"/>
      <w:marRight w:val="0"/>
      <w:marTop w:val="0"/>
      <w:marBottom w:val="0"/>
      <w:divBdr>
        <w:top w:val="none" w:sz="0" w:space="0" w:color="auto"/>
        <w:left w:val="none" w:sz="0" w:space="0" w:color="auto"/>
        <w:bottom w:val="none" w:sz="0" w:space="0" w:color="auto"/>
        <w:right w:val="none" w:sz="0" w:space="0" w:color="auto"/>
      </w:divBdr>
      <w:divsChild>
        <w:div w:id="723453156">
          <w:marLeft w:val="0"/>
          <w:marRight w:val="0"/>
          <w:marTop w:val="0"/>
          <w:marBottom w:val="0"/>
          <w:divBdr>
            <w:top w:val="none" w:sz="0" w:space="0" w:color="auto"/>
            <w:left w:val="none" w:sz="0" w:space="0" w:color="auto"/>
            <w:bottom w:val="none" w:sz="0" w:space="0" w:color="auto"/>
            <w:right w:val="none" w:sz="0" w:space="0" w:color="auto"/>
          </w:divBdr>
          <w:divsChild>
            <w:div w:id="1660427210">
              <w:marLeft w:val="0"/>
              <w:marRight w:val="0"/>
              <w:marTop w:val="0"/>
              <w:marBottom w:val="0"/>
              <w:divBdr>
                <w:top w:val="none" w:sz="0" w:space="0" w:color="auto"/>
                <w:left w:val="none" w:sz="0" w:space="0" w:color="auto"/>
                <w:bottom w:val="none" w:sz="0" w:space="0" w:color="auto"/>
                <w:right w:val="none" w:sz="0" w:space="0" w:color="auto"/>
              </w:divBdr>
              <w:divsChild>
                <w:div w:id="1601183602">
                  <w:marLeft w:val="0"/>
                  <w:marRight w:val="0"/>
                  <w:marTop w:val="0"/>
                  <w:marBottom w:val="0"/>
                  <w:divBdr>
                    <w:top w:val="none" w:sz="0" w:space="0" w:color="auto"/>
                    <w:left w:val="none" w:sz="0" w:space="0" w:color="auto"/>
                    <w:bottom w:val="none" w:sz="0" w:space="0" w:color="auto"/>
                    <w:right w:val="none" w:sz="0" w:space="0" w:color="auto"/>
                  </w:divBdr>
                  <w:divsChild>
                    <w:div w:id="988287493">
                      <w:marLeft w:val="0"/>
                      <w:marRight w:val="0"/>
                      <w:marTop w:val="0"/>
                      <w:marBottom w:val="0"/>
                      <w:divBdr>
                        <w:top w:val="none" w:sz="0" w:space="0" w:color="auto"/>
                        <w:left w:val="none" w:sz="0" w:space="0" w:color="auto"/>
                        <w:bottom w:val="none" w:sz="0" w:space="0" w:color="auto"/>
                        <w:right w:val="none" w:sz="0" w:space="0" w:color="auto"/>
                      </w:divBdr>
                      <w:divsChild>
                        <w:div w:id="1629701456">
                          <w:marLeft w:val="0"/>
                          <w:marRight w:val="0"/>
                          <w:marTop w:val="0"/>
                          <w:marBottom w:val="0"/>
                          <w:divBdr>
                            <w:top w:val="none" w:sz="0" w:space="0" w:color="auto"/>
                            <w:left w:val="none" w:sz="0" w:space="0" w:color="auto"/>
                            <w:bottom w:val="none" w:sz="0" w:space="0" w:color="auto"/>
                            <w:right w:val="none" w:sz="0" w:space="0" w:color="auto"/>
                          </w:divBdr>
                          <w:divsChild>
                            <w:div w:id="600652406">
                              <w:marLeft w:val="0"/>
                              <w:marRight w:val="0"/>
                              <w:marTop w:val="0"/>
                              <w:marBottom w:val="0"/>
                              <w:divBdr>
                                <w:top w:val="none" w:sz="0" w:space="0" w:color="auto"/>
                                <w:left w:val="none" w:sz="0" w:space="0" w:color="auto"/>
                                <w:bottom w:val="none" w:sz="0" w:space="0" w:color="auto"/>
                                <w:right w:val="none" w:sz="0" w:space="0" w:color="auto"/>
                              </w:divBdr>
                              <w:divsChild>
                                <w:div w:id="1576090342">
                                  <w:marLeft w:val="0"/>
                                  <w:marRight w:val="0"/>
                                  <w:marTop w:val="0"/>
                                  <w:marBottom w:val="0"/>
                                  <w:divBdr>
                                    <w:top w:val="none" w:sz="0" w:space="0" w:color="auto"/>
                                    <w:left w:val="none" w:sz="0" w:space="0" w:color="auto"/>
                                    <w:bottom w:val="none" w:sz="0" w:space="0" w:color="auto"/>
                                    <w:right w:val="none" w:sz="0" w:space="0" w:color="auto"/>
                                  </w:divBdr>
                                  <w:divsChild>
                                    <w:div w:id="1356886376">
                                      <w:marLeft w:val="0"/>
                                      <w:marRight w:val="0"/>
                                      <w:marTop w:val="0"/>
                                      <w:marBottom w:val="0"/>
                                      <w:divBdr>
                                        <w:top w:val="none" w:sz="0" w:space="0" w:color="auto"/>
                                        <w:left w:val="none" w:sz="0" w:space="0" w:color="auto"/>
                                        <w:bottom w:val="none" w:sz="0" w:space="0" w:color="auto"/>
                                        <w:right w:val="none" w:sz="0" w:space="0" w:color="auto"/>
                                      </w:divBdr>
                                      <w:divsChild>
                                        <w:div w:id="189225315">
                                          <w:marLeft w:val="0"/>
                                          <w:marRight w:val="0"/>
                                          <w:marTop w:val="0"/>
                                          <w:marBottom w:val="0"/>
                                          <w:divBdr>
                                            <w:top w:val="none" w:sz="0" w:space="0" w:color="auto"/>
                                            <w:left w:val="none" w:sz="0" w:space="0" w:color="auto"/>
                                            <w:bottom w:val="none" w:sz="0" w:space="0" w:color="auto"/>
                                            <w:right w:val="none" w:sz="0" w:space="0" w:color="auto"/>
                                          </w:divBdr>
                                          <w:divsChild>
                                            <w:div w:id="227544435">
                                              <w:marLeft w:val="0"/>
                                              <w:marRight w:val="0"/>
                                              <w:marTop w:val="0"/>
                                              <w:marBottom w:val="0"/>
                                              <w:divBdr>
                                                <w:top w:val="none" w:sz="0" w:space="0" w:color="auto"/>
                                                <w:left w:val="none" w:sz="0" w:space="0" w:color="auto"/>
                                                <w:bottom w:val="none" w:sz="0" w:space="0" w:color="auto"/>
                                                <w:right w:val="none" w:sz="0" w:space="0" w:color="auto"/>
                                              </w:divBdr>
                                              <w:divsChild>
                                                <w:div w:id="261374457">
                                                  <w:marLeft w:val="0"/>
                                                  <w:marRight w:val="0"/>
                                                  <w:marTop w:val="0"/>
                                                  <w:marBottom w:val="0"/>
                                                  <w:divBdr>
                                                    <w:top w:val="single" w:sz="6" w:space="0" w:color="ABABAB"/>
                                                    <w:left w:val="single" w:sz="6" w:space="0" w:color="ABABAB"/>
                                                    <w:bottom w:val="none" w:sz="0" w:space="0" w:color="auto"/>
                                                    <w:right w:val="single" w:sz="6" w:space="0" w:color="ABABAB"/>
                                                  </w:divBdr>
                                                  <w:divsChild>
                                                    <w:div w:id="844327236">
                                                      <w:marLeft w:val="0"/>
                                                      <w:marRight w:val="0"/>
                                                      <w:marTop w:val="0"/>
                                                      <w:marBottom w:val="0"/>
                                                      <w:divBdr>
                                                        <w:top w:val="none" w:sz="0" w:space="0" w:color="auto"/>
                                                        <w:left w:val="none" w:sz="0" w:space="0" w:color="auto"/>
                                                        <w:bottom w:val="none" w:sz="0" w:space="0" w:color="auto"/>
                                                        <w:right w:val="none" w:sz="0" w:space="0" w:color="auto"/>
                                                      </w:divBdr>
                                                      <w:divsChild>
                                                        <w:div w:id="200483647">
                                                          <w:marLeft w:val="0"/>
                                                          <w:marRight w:val="0"/>
                                                          <w:marTop w:val="0"/>
                                                          <w:marBottom w:val="0"/>
                                                          <w:divBdr>
                                                            <w:top w:val="none" w:sz="0" w:space="0" w:color="auto"/>
                                                            <w:left w:val="none" w:sz="0" w:space="0" w:color="auto"/>
                                                            <w:bottom w:val="none" w:sz="0" w:space="0" w:color="auto"/>
                                                            <w:right w:val="none" w:sz="0" w:space="0" w:color="auto"/>
                                                          </w:divBdr>
                                                          <w:divsChild>
                                                            <w:div w:id="517811627">
                                                              <w:marLeft w:val="0"/>
                                                              <w:marRight w:val="0"/>
                                                              <w:marTop w:val="0"/>
                                                              <w:marBottom w:val="0"/>
                                                              <w:divBdr>
                                                                <w:top w:val="none" w:sz="0" w:space="0" w:color="auto"/>
                                                                <w:left w:val="none" w:sz="0" w:space="0" w:color="auto"/>
                                                                <w:bottom w:val="none" w:sz="0" w:space="0" w:color="auto"/>
                                                                <w:right w:val="none" w:sz="0" w:space="0" w:color="auto"/>
                                                              </w:divBdr>
                                                              <w:divsChild>
                                                                <w:div w:id="320500461">
                                                                  <w:marLeft w:val="0"/>
                                                                  <w:marRight w:val="0"/>
                                                                  <w:marTop w:val="0"/>
                                                                  <w:marBottom w:val="0"/>
                                                                  <w:divBdr>
                                                                    <w:top w:val="none" w:sz="0" w:space="0" w:color="auto"/>
                                                                    <w:left w:val="none" w:sz="0" w:space="0" w:color="auto"/>
                                                                    <w:bottom w:val="none" w:sz="0" w:space="0" w:color="auto"/>
                                                                    <w:right w:val="none" w:sz="0" w:space="0" w:color="auto"/>
                                                                  </w:divBdr>
                                                                  <w:divsChild>
                                                                    <w:div w:id="859704008">
                                                                      <w:marLeft w:val="0"/>
                                                                      <w:marRight w:val="0"/>
                                                                      <w:marTop w:val="0"/>
                                                                      <w:marBottom w:val="0"/>
                                                                      <w:divBdr>
                                                                        <w:top w:val="none" w:sz="0" w:space="0" w:color="auto"/>
                                                                        <w:left w:val="none" w:sz="0" w:space="0" w:color="auto"/>
                                                                        <w:bottom w:val="none" w:sz="0" w:space="0" w:color="auto"/>
                                                                        <w:right w:val="none" w:sz="0" w:space="0" w:color="auto"/>
                                                                      </w:divBdr>
                                                                      <w:divsChild>
                                                                        <w:div w:id="1373654596">
                                                                          <w:marLeft w:val="0"/>
                                                                          <w:marRight w:val="0"/>
                                                                          <w:marTop w:val="0"/>
                                                                          <w:marBottom w:val="0"/>
                                                                          <w:divBdr>
                                                                            <w:top w:val="none" w:sz="0" w:space="0" w:color="auto"/>
                                                                            <w:left w:val="none" w:sz="0" w:space="0" w:color="auto"/>
                                                                            <w:bottom w:val="none" w:sz="0" w:space="0" w:color="auto"/>
                                                                            <w:right w:val="none" w:sz="0" w:space="0" w:color="auto"/>
                                                                          </w:divBdr>
                                                                          <w:divsChild>
                                                                            <w:div w:id="2054191828">
                                                                              <w:marLeft w:val="0"/>
                                                                              <w:marRight w:val="0"/>
                                                                              <w:marTop w:val="0"/>
                                                                              <w:marBottom w:val="0"/>
                                                                              <w:divBdr>
                                                                                <w:top w:val="none" w:sz="0" w:space="0" w:color="auto"/>
                                                                                <w:left w:val="none" w:sz="0" w:space="0" w:color="auto"/>
                                                                                <w:bottom w:val="none" w:sz="0" w:space="0" w:color="auto"/>
                                                                                <w:right w:val="none" w:sz="0" w:space="0" w:color="auto"/>
                                                                              </w:divBdr>
                                                                              <w:divsChild>
                                                                                <w:div w:id="1080441566">
                                                                                  <w:marLeft w:val="0"/>
                                                                                  <w:marRight w:val="0"/>
                                                                                  <w:marTop w:val="0"/>
                                                                                  <w:marBottom w:val="0"/>
                                                                                  <w:divBdr>
                                                                                    <w:top w:val="none" w:sz="0" w:space="0" w:color="auto"/>
                                                                                    <w:left w:val="none" w:sz="0" w:space="0" w:color="auto"/>
                                                                                    <w:bottom w:val="none" w:sz="0" w:space="0" w:color="auto"/>
                                                                                    <w:right w:val="none" w:sz="0" w:space="0" w:color="auto"/>
                                                                                  </w:divBdr>
                                                                                </w:div>
                                                                                <w:div w:id="21379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68194">
      <w:bodyDiv w:val="1"/>
      <w:marLeft w:val="0"/>
      <w:marRight w:val="0"/>
      <w:marTop w:val="0"/>
      <w:marBottom w:val="0"/>
      <w:divBdr>
        <w:top w:val="none" w:sz="0" w:space="0" w:color="auto"/>
        <w:left w:val="none" w:sz="0" w:space="0" w:color="auto"/>
        <w:bottom w:val="none" w:sz="0" w:space="0" w:color="auto"/>
        <w:right w:val="none" w:sz="0" w:space="0" w:color="auto"/>
      </w:divBdr>
      <w:divsChild>
        <w:div w:id="132404411">
          <w:marLeft w:val="0"/>
          <w:marRight w:val="0"/>
          <w:marTop w:val="0"/>
          <w:marBottom w:val="0"/>
          <w:divBdr>
            <w:top w:val="none" w:sz="0" w:space="0" w:color="auto"/>
            <w:left w:val="none" w:sz="0" w:space="0" w:color="auto"/>
            <w:bottom w:val="none" w:sz="0" w:space="0" w:color="auto"/>
            <w:right w:val="none" w:sz="0" w:space="0" w:color="auto"/>
          </w:divBdr>
          <w:divsChild>
            <w:div w:id="755589914">
              <w:marLeft w:val="0"/>
              <w:marRight w:val="0"/>
              <w:marTop w:val="0"/>
              <w:marBottom w:val="0"/>
              <w:divBdr>
                <w:top w:val="none" w:sz="0" w:space="0" w:color="auto"/>
                <w:left w:val="none" w:sz="0" w:space="0" w:color="auto"/>
                <w:bottom w:val="none" w:sz="0" w:space="0" w:color="auto"/>
                <w:right w:val="none" w:sz="0" w:space="0" w:color="auto"/>
              </w:divBdr>
              <w:divsChild>
                <w:div w:id="1078211525">
                  <w:marLeft w:val="0"/>
                  <w:marRight w:val="0"/>
                  <w:marTop w:val="0"/>
                  <w:marBottom w:val="0"/>
                  <w:divBdr>
                    <w:top w:val="none" w:sz="0" w:space="0" w:color="auto"/>
                    <w:left w:val="none" w:sz="0" w:space="0" w:color="auto"/>
                    <w:bottom w:val="none" w:sz="0" w:space="0" w:color="auto"/>
                    <w:right w:val="none" w:sz="0" w:space="0" w:color="auto"/>
                  </w:divBdr>
                  <w:divsChild>
                    <w:div w:id="1049886868">
                      <w:marLeft w:val="0"/>
                      <w:marRight w:val="0"/>
                      <w:marTop w:val="0"/>
                      <w:marBottom w:val="0"/>
                      <w:divBdr>
                        <w:top w:val="none" w:sz="0" w:space="0" w:color="auto"/>
                        <w:left w:val="none" w:sz="0" w:space="0" w:color="auto"/>
                        <w:bottom w:val="none" w:sz="0" w:space="0" w:color="auto"/>
                        <w:right w:val="none" w:sz="0" w:space="0" w:color="auto"/>
                      </w:divBdr>
                      <w:divsChild>
                        <w:div w:id="912618649">
                          <w:marLeft w:val="0"/>
                          <w:marRight w:val="0"/>
                          <w:marTop w:val="0"/>
                          <w:marBottom w:val="0"/>
                          <w:divBdr>
                            <w:top w:val="none" w:sz="0" w:space="0" w:color="auto"/>
                            <w:left w:val="none" w:sz="0" w:space="0" w:color="auto"/>
                            <w:bottom w:val="none" w:sz="0" w:space="0" w:color="auto"/>
                            <w:right w:val="none" w:sz="0" w:space="0" w:color="auto"/>
                          </w:divBdr>
                          <w:divsChild>
                            <w:div w:id="1157765166">
                              <w:marLeft w:val="0"/>
                              <w:marRight w:val="0"/>
                              <w:marTop w:val="0"/>
                              <w:marBottom w:val="0"/>
                              <w:divBdr>
                                <w:top w:val="none" w:sz="0" w:space="0" w:color="auto"/>
                                <w:left w:val="none" w:sz="0" w:space="0" w:color="auto"/>
                                <w:bottom w:val="none" w:sz="0" w:space="0" w:color="auto"/>
                                <w:right w:val="none" w:sz="0" w:space="0" w:color="auto"/>
                              </w:divBdr>
                              <w:divsChild>
                                <w:div w:id="1241867136">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731077874">
                                          <w:marLeft w:val="0"/>
                                          <w:marRight w:val="0"/>
                                          <w:marTop w:val="0"/>
                                          <w:marBottom w:val="0"/>
                                          <w:divBdr>
                                            <w:top w:val="none" w:sz="0" w:space="0" w:color="auto"/>
                                            <w:left w:val="none" w:sz="0" w:space="0" w:color="auto"/>
                                            <w:bottom w:val="none" w:sz="0" w:space="0" w:color="auto"/>
                                            <w:right w:val="none" w:sz="0" w:space="0" w:color="auto"/>
                                          </w:divBdr>
                                          <w:divsChild>
                                            <w:div w:id="1009334067">
                                              <w:marLeft w:val="0"/>
                                              <w:marRight w:val="0"/>
                                              <w:marTop w:val="0"/>
                                              <w:marBottom w:val="0"/>
                                              <w:divBdr>
                                                <w:top w:val="none" w:sz="0" w:space="0" w:color="auto"/>
                                                <w:left w:val="none" w:sz="0" w:space="0" w:color="auto"/>
                                                <w:bottom w:val="none" w:sz="0" w:space="0" w:color="auto"/>
                                                <w:right w:val="none" w:sz="0" w:space="0" w:color="auto"/>
                                              </w:divBdr>
                                              <w:divsChild>
                                                <w:div w:id="263391224">
                                                  <w:marLeft w:val="0"/>
                                                  <w:marRight w:val="0"/>
                                                  <w:marTop w:val="0"/>
                                                  <w:marBottom w:val="0"/>
                                                  <w:divBdr>
                                                    <w:top w:val="single" w:sz="6" w:space="0" w:color="ABABAB"/>
                                                    <w:left w:val="single" w:sz="6" w:space="0" w:color="ABABAB"/>
                                                    <w:bottom w:val="none" w:sz="0" w:space="0" w:color="auto"/>
                                                    <w:right w:val="single" w:sz="6" w:space="0" w:color="ABABAB"/>
                                                  </w:divBdr>
                                                  <w:divsChild>
                                                    <w:div w:id="780879117">
                                                      <w:marLeft w:val="0"/>
                                                      <w:marRight w:val="0"/>
                                                      <w:marTop w:val="0"/>
                                                      <w:marBottom w:val="0"/>
                                                      <w:divBdr>
                                                        <w:top w:val="none" w:sz="0" w:space="0" w:color="auto"/>
                                                        <w:left w:val="none" w:sz="0" w:space="0" w:color="auto"/>
                                                        <w:bottom w:val="none" w:sz="0" w:space="0" w:color="auto"/>
                                                        <w:right w:val="none" w:sz="0" w:space="0" w:color="auto"/>
                                                      </w:divBdr>
                                                      <w:divsChild>
                                                        <w:div w:id="1921600295">
                                                          <w:marLeft w:val="0"/>
                                                          <w:marRight w:val="0"/>
                                                          <w:marTop w:val="0"/>
                                                          <w:marBottom w:val="0"/>
                                                          <w:divBdr>
                                                            <w:top w:val="none" w:sz="0" w:space="0" w:color="auto"/>
                                                            <w:left w:val="none" w:sz="0" w:space="0" w:color="auto"/>
                                                            <w:bottom w:val="none" w:sz="0" w:space="0" w:color="auto"/>
                                                            <w:right w:val="none" w:sz="0" w:space="0" w:color="auto"/>
                                                          </w:divBdr>
                                                          <w:divsChild>
                                                            <w:div w:id="817693626">
                                                              <w:marLeft w:val="0"/>
                                                              <w:marRight w:val="0"/>
                                                              <w:marTop w:val="0"/>
                                                              <w:marBottom w:val="0"/>
                                                              <w:divBdr>
                                                                <w:top w:val="none" w:sz="0" w:space="0" w:color="auto"/>
                                                                <w:left w:val="none" w:sz="0" w:space="0" w:color="auto"/>
                                                                <w:bottom w:val="none" w:sz="0" w:space="0" w:color="auto"/>
                                                                <w:right w:val="none" w:sz="0" w:space="0" w:color="auto"/>
                                                              </w:divBdr>
                                                              <w:divsChild>
                                                                <w:div w:id="343895906">
                                                                  <w:marLeft w:val="0"/>
                                                                  <w:marRight w:val="0"/>
                                                                  <w:marTop w:val="0"/>
                                                                  <w:marBottom w:val="0"/>
                                                                  <w:divBdr>
                                                                    <w:top w:val="none" w:sz="0" w:space="0" w:color="auto"/>
                                                                    <w:left w:val="none" w:sz="0" w:space="0" w:color="auto"/>
                                                                    <w:bottom w:val="none" w:sz="0" w:space="0" w:color="auto"/>
                                                                    <w:right w:val="none" w:sz="0" w:space="0" w:color="auto"/>
                                                                  </w:divBdr>
                                                                  <w:divsChild>
                                                                    <w:div w:id="1149708461">
                                                                      <w:marLeft w:val="0"/>
                                                                      <w:marRight w:val="0"/>
                                                                      <w:marTop w:val="0"/>
                                                                      <w:marBottom w:val="0"/>
                                                                      <w:divBdr>
                                                                        <w:top w:val="none" w:sz="0" w:space="0" w:color="auto"/>
                                                                        <w:left w:val="none" w:sz="0" w:space="0" w:color="auto"/>
                                                                        <w:bottom w:val="none" w:sz="0" w:space="0" w:color="auto"/>
                                                                        <w:right w:val="none" w:sz="0" w:space="0" w:color="auto"/>
                                                                      </w:divBdr>
                                                                      <w:divsChild>
                                                                        <w:div w:id="207567150">
                                                                          <w:marLeft w:val="0"/>
                                                                          <w:marRight w:val="0"/>
                                                                          <w:marTop w:val="0"/>
                                                                          <w:marBottom w:val="0"/>
                                                                          <w:divBdr>
                                                                            <w:top w:val="none" w:sz="0" w:space="0" w:color="auto"/>
                                                                            <w:left w:val="none" w:sz="0" w:space="0" w:color="auto"/>
                                                                            <w:bottom w:val="none" w:sz="0" w:space="0" w:color="auto"/>
                                                                            <w:right w:val="none" w:sz="0" w:space="0" w:color="auto"/>
                                                                          </w:divBdr>
                                                                          <w:divsChild>
                                                                            <w:div w:id="891304511">
                                                                              <w:marLeft w:val="0"/>
                                                                              <w:marRight w:val="0"/>
                                                                              <w:marTop w:val="0"/>
                                                                              <w:marBottom w:val="0"/>
                                                                              <w:divBdr>
                                                                                <w:top w:val="none" w:sz="0" w:space="0" w:color="auto"/>
                                                                                <w:left w:val="none" w:sz="0" w:space="0" w:color="auto"/>
                                                                                <w:bottom w:val="none" w:sz="0" w:space="0" w:color="auto"/>
                                                                                <w:right w:val="none" w:sz="0" w:space="0" w:color="auto"/>
                                                                              </w:divBdr>
                                                                              <w:divsChild>
                                                                                <w:div w:id="476797361">
                                                                                  <w:marLeft w:val="0"/>
                                                                                  <w:marRight w:val="0"/>
                                                                                  <w:marTop w:val="0"/>
                                                                                  <w:marBottom w:val="0"/>
                                                                                  <w:divBdr>
                                                                                    <w:top w:val="none" w:sz="0" w:space="0" w:color="auto"/>
                                                                                    <w:left w:val="none" w:sz="0" w:space="0" w:color="auto"/>
                                                                                    <w:bottom w:val="none" w:sz="0" w:space="0" w:color="auto"/>
                                                                                    <w:right w:val="none" w:sz="0" w:space="0" w:color="auto"/>
                                                                                  </w:divBdr>
                                                                                </w:div>
                                                                                <w:div w:id="21217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8340200">
      <w:bodyDiv w:val="1"/>
      <w:marLeft w:val="0"/>
      <w:marRight w:val="0"/>
      <w:marTop w:val="0"/>
      <w:marBottom w:val="0"/>
      <w:divBdr>
        <w:top w:val="none" w:sz="0" w:space="0" w:color="auto"/>
        <w:left w:val="none" w:sz="0" w:space="0" w:color="auto"/>
        <w:bottom w:val="none" w:sz="0" w:space="0" w:color="auto"/>
        <w:right w:val="none" w:sz="0" w:space="0" w:color="auto"/>
      </w:divBdr>
    </w:div>
    <w:div w:id="863397796">
      <w:bodyDiv w:val="1"/>
      <w:marLeft w:val="0"/>
      <w:marRight w:val="0"/>
      <w:marTop w:val="0"/>
      <w:marBottom w:val="0"/>
      <w:divBdr>
        <w:top w:val="none" w:sz="0" w:space="0" w:color="auto"/>
        <w:left w:val="none" w:sz="0" w:space="0" w:color="auto"/>
        <w:bottom w:val="none" w:sz="0" w:space="0" w:color="auto"/>
        <w:right w:val="none" w:sz="0" w:space="0" w:color="auto"/>
      </w:divBdr>
    </w:div>
    <w:div w:id="897324016">
      <w:bodyDiv w:val="1"/>
      <w:marLeft w:val="0"/>
      <w:marRight w:val="0"/>
      <w:marTop w:val="0"/>
      <w:marBottom w:val="0"/>
      <w:divBdr>
        <w:top w:val="none" w:sz="0" w:space="0" w:color="auto"/>
        <w:left w:val="none" w:sz="0" w:space="0" w:color="auto"/>
        <w:bottom w:val="none" w:sz="0" w:space="0" w:color="auto"/>
        <w:right w:val="none" w:sz="0" w:space="0" w:color="auto"/>
      </w:divBdr>
    </w:div>
    <w:div w:id="1024290244">
      <w:bodyDiv w:val="1"/>
      <w:marLeft w:val="0"/>
      <w:marRight w:val="0"/>
      <w:marTop w:val="0"/>
      <w:marBottom w:val="0"/>
      <w:divBdr>
        <w:top w:val="none" w:sz="0" w:space="0" w:color="auto"/>
        <w:left w:val="none" w:sz="0" w:space="0" w:color="auto"/>
        <w:bottom w:val="none" w:sz="0" w:space="0" w:color="auto"/>
        <w:right w:val="none" w:sz="0" w:space="0" w:color="auto"/>
      </w:divBdr>
      <w:divsChild>
        <w:div w:id="1148084816">
          <w:marLeft w:val="0"/>
          <w:marRight w:val="0"/>
          <w:marTop w:val="0"/>
          <w:marBottom w:val="0"/>
          <w:divBdr>
            <w:top w:val="none" w:sz="0" w:space="0" w:color="auto"/>
            <w:left w:val="none" w:sz="0" w:space="0" w:color="auto"/>
            <w:bottom w:val="none" w:sz="0" w:space="0" w:color="auto"/>
            <w:right w:val="none" w:sz="0" w:space="0" w:color="auto"/>
          </w:divBdr>
          <w:divsChild>
            <w:div w:id="982268887">
              <w:marLeft w:val="0"/>
              <w:marRight w:val="0"/>
              <w:marTop w:val="0"/>
              <w:marBottom w:val="0"/>
              <w:divBdr>
                <w:top w:val="none" w:sz="0" w:space="0" w:color="auto"/>
                <w:left w:val="none" w:sz="0" w:space="0" w:color="auto"/>
                <w:bottom w:val="none" w:sz="0" w:space="0" w:color="auto"/>
                <w:right w:val="none" w:sz="0" w:space="0" w:color="auto"/>
              </w:divBdr>
              <w:divsChild>
                <w:div w:id="1673027425">
                  <w:marLeft w:val="0"/>
                  <w:marRight w:val="0"/>
                  <w:marTop w:val="0"/>
                  <w:marBottom w:val="0"/>
                  <w:divBdr>
                    <w:top w:val="none" w:sz="0" w:space="0" w:color="auto"/>
                    <w:left w:val="none" w:sz="0" w:space="0" w:color="auto"/>
                    <w:bottom w:val="none" w:sz="0" w:space="0" w:color="auto"/>
                    <w:right w:val="none" w:sz="0" w:space="0" w:color="auto"/>
                  </w:divBdr>
                  <w:divsChild>
                    <w:div w:id="1098520073">
                      <w:marLeft w:val="0"/>
                      <w:marRight w:val="0"/>
                      <w:marTop w:val="0"/>
                      <w:marBottom w:val="0"/>
                      <w:divBdr>
                        <w:top w:val="none" w:sz="0" w:space="0" w:color="auto"/>
                        <w:left w:val="none" w:sz="0" w:space="0" w:color="auto"/>
                        <w:bottom w:val="none" w:sz="0" w:space="0" w:color="auto"/>
                        <w:right w:val="none" w:sz="0" w:space="0" w:color="auto"/>
                      </w:divBdr>
                      <w:divsChild>
                        <w:div w:id="2130196025">
                          <w:marLeft w:val="0"/>
                          <w:marRight w:val="0"/>
                          <w:marTop w:val="0"/>
                          <w:marBottom w:val="0"/>
                          <w:divBdr>
                            <w:top w:val="none" w:sz="0" w:space="0" w:color="auto"/>
                            <w:left w:val="none" w:sz="0" w:space="0" w:color="auto"/>
                            <w:bottom w:val="none" w:sz="0" w:space="0" w:color="auto"/>
                            <w:right w:val="none" w:sz="0" w:space="0" w:color="auto"/>
                          </w:divBdr>
                          <w:divsChild>
                            <w:div w:id="325864940">
                              <w:marLeft w:val="0"/>
                              <w:marRight w:val="0"/>
                              <w:marTop w:val="0"/>
                              <w:marBottom w:val="0"/>
                              <w:divBdr>
                                <w:top w:val="none" w:sz="0" w:space="0" w:color="auto"/>
                                <w:left w:val="none" w:sz="0" w:space="0" w:color="auto"/>
                                <w:bottom w:val="none" w:sz="0" w:space="0" w:color="auto"/>
                                <w:right w:val="none" w:sz="0" w:space="0" w:color="auto"/>
                              </w:divBdr>
                              <w:divsChild>
                                <w:div w:id="775564008">
                                  <w:marLeft w:val="0"/>
                                  <w:marRight w:val="0"/>
                                  <w:marTop w:val="0"/>
                                  <w:marBottom w:val="0"/>
                                  <w:divBdr>
                                    <w:top w:val="none" w:sz="0" w:space="0" w:color="auto"/>
                                    <w:left w:val="none" w:sz="0" w:space="0" w:color="auto"/>
                                    <w:bottom w:val="none" w:sz="0" w:space="0" w:color="auto"/>
                                    <w:right w:val="none" w:sz="0" w:space="0" w:color="auto"/>
                                  </w:divBdr>
                                  <w:divsChild>
                                    <w:div w:id="1211842269">
                                      <w:marLeft w:val="0"/>
                                      <w:marRight w:val="0"/>
                                      <w:marTop w:val="0"/>
                                      <w:marBottom w:val="0"/>
                                      <w:divBdr>
                                        <w:top w:val="none" w:sz="0" w:space="0" w:color="auto"/>
                                        <w:left w:val="none" w:sz="0" w:space="0" w:color="auto"/>
                                        <w:bottom w:val="none" w:sz="0" w:space="0" w:color="auto"/>
                                        <w:right w:val="none" w:sz="0" w:space="0" w:color="auto"/>
                                      </w:divBdr>
                                      <w:divsChild>
                                        <w:div w:id="268051343">
                                          <w:marLeft w:val="0"/>
                                          <w:marRight w:val="0"/>
                                          <w:marTop w:val="0"/>
                                          <w:marBottom w:val="0"/>
                                          <w:divBdr>
                                            <w:top w:val="none" w:sz="0" w:space="0" w:color="auto"/>
                                            <w:left w:val="none" w:sz="0" w:space="0" w:color="auto"/>
                                            <w:bottom w:val="none" w:sz="0" w:space="0" w:color="auto"/>
                                            <w:right w:val="none" w:sz="0" w:space="0" w:color="auto"/>
                                          </w:divBdr>
                                          <w:divsChild>
                                            <w:div w:id="2027898765">
                                              <w:marLeft w:val="0"/>
                                              <w:marRight w:val="0"/>
                                              <w:marTop w:val="0"/>
                                              <w:marBottom w:val="0"/>
                                              <w:divBdr>
                                                <w:top w:val="none" w:sz="0" w:space="0" w:color="auto"/>
                                                <w:left w:val="none" w:sz="0" w:space="0" w:color="auto"/>
                                                <w:bottom w:val="none" w:sz="0" w:space="0" w:color="auto"/>
                                                <w:right w:val="none" w:sz="0" w:space="0" w:color="auto"/>
                                              </w:divBdr>
                                              <w:divsChild>
                                                <w:div w:id="1581791953">
                                                  <w:marLeft w:val="0"/>
                                                  <w:marRight w:val="0"/>
                                                  <w:marTop w:val="0"/>
                                                  <w:marBottom w:val="0"/>
                                                  <w:divBdr>
                                                    <w:top w:val="single" w:sz="6" w:space="0" w:color="ABABAB"/>
                                                    <w:left w:val="single" w:sz="6" w:space="0" w:color="ABABAB"/>
                                                    <w:bottom w:val="none" w:sz="0" w:space="0" w:color="auto"/>
                                                    <w:right w:val="single" w:sz="6" w:space="0" w:color="ABABAB"/>
                                                  </w:divBdr>
                                                  <w:divsChild>
                                                    <w:div w:id="541141077">
                                                      <w:marLeft w:val="0"/>
                                                      <w:marRight w:val="0"/>
                                                      <w:marTop w:val="0"/>
                                                      <w:marBottom w:val="0"/>
                                                      <w:divBdr>
                                                        <w:top w:val="none" w:sz="0" w:space="0" w:color="auto"/>
                                                        <w:left w:val="none" w:sz="0" w:space="0" w:color="auto"/>
                                                        <w:bottom w:val="none" w:sz="0" w:space="0" w:color="auto"/>
                                                        <w:right w:val="none" w:sz="0" w:space="0" w:color="auto"/>
                                                      </w:divBdr>
                                                      <w:divsChild>
                                                        <w:div w:id="518473710">
                                                          <w:marLeft w:val="0"/>
                                                          <w:marRight w:val="0"/>
                                                          <w:marTop w:val="0"/>
                                                          <w:marBottom w:val="0"/>
                                                          <w:divBdr>
                                                            <w:top w:val="none" w:sz="0" w:space="0" w:color="auto"/>
                                                            <w:left w:val="none" w:sz="0" w:space="0" w:color="auto"/>
                                                            <w:bottom w:val="none" w:sz="0" w:space="0" w:color="auto"/>
                                                            <w:right w:val="none" w:sz="0" w:space="0" w:color="auto"/>
                                                          </w:divBdr>
                                                          <w:divsChild>
                                                            <w:div w:id="1975332578">
                                                              <w:marLeft w:val="0"/>
                                                              <w:marRight w:val="0"/>
                                                              <w:marTop w:val="0"/>
                                                              <w:marBottom w:val="0"/>
                                                              <w:divBdr>
                                                                <w:top w:val="none" w:sz="0" w:space="0" w:color="auto"/>
                                                                <w:left w:val="none" w:sz="0" w:space="0" w:color="auto"/>
                                                                <w:bottom w:val="none" w:sz="0" w:space="0" w:color="auto"/>
                                                                <w:right w:val="none" w:sz="0" w:space="0" w:color="auto"/>
                                                              </w:divBdr>
                                                              <w:divsChild>
                                                                <w:div w:id="897475721">
                                                                  <w:marLeft w:val="0"/>
                                                                  <w:marRight w:val="0"/>
                                                                  <w:marTop w:val="0"/>
                                                                  <w:marBottom w:val="0"/>
                                                                  <w:divBdr>
                                                                    <w:top w:val="none" w:sz="0" w:space="0" w:color="auto"/>
                                                                    <w:left w:val="none" w:sz="0" w:space="0" w:color="auto"/>
                                                                    <w:bottom w:val="none" w:sz="0" w:space="0" w:color="auto"/>
                                                                    <w:right w:val="none" w:sz="0" w:space="0" w:color="auto"/>
                                                                  </w:divBdr>
                                                                  <w:divsChild>
                                                                    <w:div w:id="2055612066">
                                                                      <w:marLeft w:val="0"/>
                                                                      <w:marRight w:val="0"/>
                                                                      <w:marTop w:val="0"/>
                                                                      <w:marBottom w:val="0"/>
                                                                      <w:divBdr>
                                                                        <w:top w:val="none" w:sz="0" w:space="0" w:color="auto"/>
                                                                        <w:left w:val="none" w:sz="0" w:space="0" w:color="auto"/>
                                                                        <w:bottom w:val="none" w:sz="0" w:space="0" w:color="auto"/>
                                                                        <w:right w:val="none" w:sz="0" w:space="0" w:color="auto"/>
                                                                      </w:divBdr>
                                                                      <w:divsChild>
                                                                        <w:div w:id="1844273178">
                                                                          <w:marLeft w:val="0"/>
                                                                          <w:marRight w:val="0"/>
                                                                          <w:marTop w:val="0"/>
                                                                          <w:marBottom w:val="0"/>
                                                                          <w:divBdr>
                                                                            <w:top w:val="none" w:sz="0" w:space="0" w:color="auto"/>
                                                                            <w:left w:val="none" w:sz="0" w:space="0" w:color="auto"/>
                                                                            <w:bottom w:val="none" w:sz="0" w:space="0" w:color="auto"/>
                                                                            <w:right w:val="none" w:sz="0" w:space="0" w:color="auto"/>
                                                                          </w:divBdr>
                                                                          <w:divsChild>
                                                                            <w:div w:id="252931850">
                                                                              <w:marLeft w:val="0"/>
                                                                              <w:marRight w:val="0"/>
                                                                              <w:marTop w:val="0"/>
                                                                              <w:marBottom w:val="0"/>
                                                                              <w:divBdr>
                                                                                <w:top w:val="none" w:sz="0" w:space="0" w:color="auto"/>
                                                                                <w:left w:val="none" w:sz="0" w:space="0" w:color="auto"/>
                                                                                <w:bottom w:val="none" w:sz="0" w:space="0" w:color="auto"/>
                                                                                <w:right w:val="none" w:sz="0" w:space="0" w:color="auto"/>
                                                                              </w:divBdr>
                                                                              <w:divsChild>
                                                                                <w:div w:id="302781980">
                                                                                  <w:marLeft w:val="0"/>
                                                                                  <w:marRight w:val="0"/>
                                                                                  <w:marTop w:val="0"/>
                                                                                  <w:marBottom w:val="0"/>
                                                                                  <w:divBdr>
                                                                                    <w:top w:val="none" w:sz="0" w:space="0" w:color="auto"/>
                                                                                    <w:left w:val="none" w:sz="0" w:space="0" w:color="auto"/>
                                                                                    <w:bottom w:val="none" w:sz="0" w:space="0" w:color="auto"/>
                                                                                    <w:right w:val="none" w:sz="0" w:space="0" w:color="auto"/>
                                                                                  </w:divBdr>
                                                                                </w:div>
                                                                                <w:div w:id="865170132">
                                                                                  <w:marLeft w:val="0"/>
                                                                                  <w:marRight w:val="0"/>
                                                                                  <w:marTop w:val="0"/>
                                                                                  <w:marBottom w:val="0"/>
                                                                                  <w:divBdr>
                                                                                    <w:top w:val="none" w:sz="0" w:space="0" w:color="auto"/>
                                                                                    <w:left w:val="none" w:sz="0" w:space="0" w:color="auto"/>
                                                                                    <w:bottom w:val="none" w:sz="0" w:space="0" w:color="auto"/>
                                                                                    <w:right w:val="none" w:sz="0" w:space="0" w:color="auto"/>
                                                                                  </w:divBdr>
                                                                                </w:div>
                                                                                <w:div w:id="15770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141508">
      <w:bodyDiv w:val="1"/>
      <w:marLeft w:val="0"/>
      <w:marRight w:val="0"/>
      <w:marTop w:val="0"/>
      <w:marBottom w:val="0"/>
      <w:divBdr>
        <w:top w:val="none" w:sz="0" w:space="0" w:color="auto"/>
        <w:left w:val="none" w:sz="0" w:space="0" w:color="auto"/>
        <w:bottom w:val="none" w:sz="0" w:space="0" w:color="auto"/>
        <w:right w:val="none" w:sz="0" w:space="0" w:color="auto"/>
      </w:divBdr>
      <w:divsChild>
        <w:div w:id="972950814">
          <w:marLeft w:val="0"/>
          <w:marRight w:val="0"/>
          <w:marTop w:val="0"/>
          <w:marBottom w:val="0"/>
          <w:divBdr>
            <w:top w:val="none" w:sz="0" w:space="0" w:color="auto"/>
            <w:left w:val="none" w:sz="0" w:space="0" w:color="auto"/>
            <w:bottom w:val="none" w:sz="0" w:space="0" w:color="auto"/>
            <w:right w:val="none" w:sz="0" w:space="0" w:color="auto"/>
          </w:divBdr>
          <w:divsChild>
            <w:div w:id="456485877">
              <w:marLeft w:val="0"/>
              <w:marRight w:val="0"/>
              <w:marTop w:val="0"/>
              <w:marBottom w:val="0"/>
              <w:divBdr>
                <w:top w:val="none" w:sz="0" w:space="0" w:color="auto"/>
                <w:left w:val="none" w:sz="0" w:space="0" w:color="auto"/>
                <w:bottom w:val="none" w:sz="0" w:space="0" w:color="auto"/>
                <w:right w:val="none" w:sz="0" w:space="0" w:color="auto"/>
              </w:divBdr>
              <w:divsChild>
                <w:div w:id="251084465">
                  <w:marLeft w:val="0"/>
                  <w:marRight w:val="0"/>
                  <w:marTop w:val="0"/>
                  <w:marBottom w:val="0"/>
                  <w:divBdr>
                    <w:top w:val="none" w:sz="0" w:space="0" w:color="auto"/>
                    <w:left w:val="none" w:sz="0" w:space="0" w:color="auto"/>
                    <w:bottom w:val="none" w:sz="0" w:space="0" w:color="auto"/>
                    <w:right w:val="none" w:sz="0" w:space="0" w:color="auto"/>
                  </w:divBdr>
                  <w:divsChild>
                    <w:div w:id="633603660">
                      <w:marLeft w:val="0"/>
                      <w:marRight w:val="0"/>
                      <w:marTop w:val="0"/>
                      <w:marBottom w:val="0"/>
                      <w:divBdr>
                        <w:top w:val="none" w:sz="0" w:space="0" w:color="auto"/>
                        <w:left w:val="none" w:sz="0" w:space="0" w:color="auto"/>
                        <w:bottom w:val="none" w:sz="0" w:space="0" w:color="auto"/>
                        <w:right w:val="none" w:sz="0" w:space="0" w:color="auto"/>
                      </w:divBdr>
                      <w:divsChild>
                        <w:div w:id="675497273">
                          <w:marLeft w:val="0"/>
                          <w:marRight w:val="0"/>
                          <w:marTop w:val="0"/>
                          <w:marBottom w:val="0"/>
                          <w:divBdr>
                            <w:top w:val="none" w:sz="0" w:space="0" w:color="auto"/>
                            <w:left w:val="none" w:sz="0" w:space="0" w:color="auto"/>
                            <w:bottom w:val="none" w:sz="0" w:space="0" w:color="auto"/>
                            <w:right w:val="none" w:sz="0" w:space="0" w:color="auto"/>
                          </w:divBdr>
                          <w:divsChild>
                            <w:div w:id="1168325684">
                              <w:marLeft w:val="0"/>
                              <w:marRight w:val="0"/>
                              <w:marTop w:val="0"/>
                              <w:marBottom w:val="0"/>
                              <w:divBdr>
                                <w:top w:val="none" w:sz="0" w:space="0" w:color="auto"/>
                                <w:left w:val="none" w:sz="0" w:space="0" w:color="auto"/>
                                <w:bottom w:val="none" w:sz="0" w:space="0" w:color="auto"/>
                                <w:right w:val="none" w:sz="0" w:space="0" w:color="auto"/>
                              </w:divBdr>
                              <w:divsChild>
                                <w:div w:id="467478663">
                                  <w:marLeft w:val="0"/>
                                  <w:marRight w:val="0"/>
                                  <w:marTop w:val="0"/>
                                  <w:marBottom w:val="0"/>
                                  <w:divBdr>
                                    <w:top w:val="none" w:sz="0" w:space="0" w:color="auto"/>
                                    <w:left w:val="none" w:sz="0" w:space="0" w:color="auto"/>
                                    <w:bottom w:val="none" w:sz="0" w:space="0" w:color="auto"/>
                                    <w:right w:val="none" w:sz="0" w:space="0" w:color="auto"/>
                                  </w:divBdr>
                                  <w:divsChild>
                                    <w:div w:id="349450704">
                                      <w:marLeft w:val="0"/>
                                      <w:marRight w:val="0"/>
                                      <w:marTop w:val="0"/>
                                      <w:marBottom w:val="0"/>
                                      <w:divBdr>
                                        <w:top w:val="none" w:sz="0" w:space="0" w:color="auto"/>
                                        <w:left w:val="none" w:sz="0" w:space="0" w:color="auto"/>
                                        <w:bottom w:val="none" w:sz="0" w:space="0" w:color="auto"/>
                                        <w:right w:val="none" w:sz="0" w:space="0" w:color="auto"/>
                                      </w:divBdr>
                                      <w:divsChild>
                                        <w:div w:id="207839850">
                                          <w:marLeft w:val="0"/>
                                          <w:marRight w:val="0"/>
                                          <w:marTop w:val="0"/>
                                          <w:marBottom w:val="0"/>
                                          <w:divBdr>
                                            <w:top w:val="none" w:sz="0" w:space="0" w:color="auto"/>
                                            <w:left w:val="none" w:sz="0" w:space="0" w:color="auto"/>
                                            <w:bottom w:val="none" w:sz="0" w:space="0" w:color="auto"/>
                                            <w:right w:val="none" w:sz="0" w:space="0" w:color="auto"/>
                                          </w:divBdr>
                                          <w:divsChild>
                                            <w:div w:id="1761563217">
                                              <w:marLeft w:val="0"/>
                                              <w:marRight w:val="0"/>
                                              <w:marTop w:val="0"/>
                                              <w:marBottom w:val="0"/>
                                              <w:divBdr>
                                                <w:top w:val="none" w:sz="0" w:space="0" w:color="auto"/>
                                                <w:left w:val="none" w:sz="0" w:space="0" w:color="auto"/>
                                                <w:bottom w:val="none" w:sz="0" w:space="0" w:color="auto"/>
                                                <w:right w:val="none" w:sz="0" w:space="0" w:color="auto"/>
                                              </w:divBdr>
                                              <w:divsChild>
                                                <w:div w:id="32511297">
                                                  <w:marLeft w:val="0"/>
                                                  <w:marRight w:val="0"/>
                                                  <w:marTop w:val="0"/>
                                                  <w:marBottom w:val="0"/>
                                                  <w:divBdr>
                                                    <w:top w:val="single" w:sz="6" w:space="0" w:color="ABABAB"/>
                                                    <w:left w:val="single" w:sz="6" w:space="0" w:color="ABABAB"/>
                                                    <w:bottom w:val="none" w:sz="0" w:space="0" w:color="auto"/>
                                                    <w:right w:val="single" w:sz="6" w:space="0" w:color="ABABAB"/>
                                                  </w:divBdr>
                                                  <w:divsChild>
                                                    <w:div w:id="1702702520">
                                                      <w:marLeft w:val="0"/>
                                                      <w:marRight w:val="0"/>
                                                      <w:marTop w:val="0"/>
                                                      <w:marBottom w:val="0"/>
                                                      <w:divBdr>
                                                        <w:top w:val="none" w:sz="0" w:space="0" w:color="auto"/>
                                                        <w:left w:val="none" w:sz="0" w:space="0" w:color="auto"/>
                                                        <w:bottom w:val="none" w:sz="0" w:space="0" w:color="auto"/>
                                                        <w:right w:val="none" w:sz="0" w:space="0" w:color="auto"/>
                                                      </w:divBdr>
                                                      <w:divsChild>
                                                        <w:div w:id="201981961">
                                                          <w:marLeft w:val="0"/>
                                                          <w:marRight w:val="0"/>
                                                          <w:marTop w:val="0"/>
                                                          <w:marBottom w:val="0"/>
                                                          <w:divBdr>
                                                            <w:top w:val="none" w:sz="0" w:space="0" w:color="auto"/>
                                                            <w:left w:val="none" w:sz="0" w:space="0" w:color="auto"/>
                                                            <w:bottom w:val="none" w:sz="0" w:space="0" w:color="auto"/>
                                                            <w:right w:val="none" w:sz="0" w:space="0" w:color="auto"/>
                                                          </w:divBdr>
                                                          <w:divsChild>
                                                            <w:div w:id="125396472">
                                                              <w:marLeft w:val="0"/>
                                                              <w:marRight w:val="0"/>
                                                              <w:marTop w:val="0"/>
                                                              <w:marBottom w:val="0"/>
                                                              <w:divBdr>
                                                                <w:top w:val="none" w:sz="0" w:space="0" w:color="auto"/>
                                                                <w:left w:val="none" w:sz="0" w:space="0" w:color="auto"/>
                                                                <w:bottom w:val="none" w:sz="0" w:space="0" w:color="auto"/>
                                                                <w:right w:val="none" w:sz="0" w:space="0" w:color="auto"/>
                                                              </w:divBdr>
                                                              <w:divsChild>
                                                                <w:div w:id="575676372">
                                                                  <w:marLeft w:val="0"/>
                                                                  <w:marRight w:val="0"/>
                                                                  <w:marTop w:val="0"/>
                                                                  <w:marBottom w:val="0"/>
                                                                  <w:divBdr>
                                                                    <w:top w:val="none" w:sz="0" w:space="0" w:color="auto"/>
                                                                    <w:left w:val="none" w:sz="0" w:space="0" w:color="auto"/>
                                                                    <w:bottom w:val="none" w:sz="0" w:space="0" w:color="auto"/>
                                                                    <w:right w:val="none" w:sz="0" w:space="0" w:color="auto"/>
                                                                  </w:divBdr>
                                                                  <w:divsChild>
                                                                    <w:div w:id="574315631">
                                                                      <w:marLeft w:val="0"/>
                                                                      <w:marRight w:val="0"/>
                                                                      <w:marTop w:val="0"/>
                                                                      <w:marBottom w:val="0"/>
                                                                      <w:divBdr>
                                                                        <w:top w:val="none" w:sz="0" w:space="0" w:color="auto"/>
                                                                        <w:left w:val="none" w:sz="0" w:space="0" w:color="auto"/>
                                                                        <w:bottom w:val="none" w:sz="0" w:space="0" w:color="auto"/>
                                                                        <w:right w:val="none" w:sz="0" w:space="0" w:color="auto"/>
                                                                      </w:divBdr>
                                                                      <w:divsChild>
                                                                        <w:div w:id="1405645282">
                                                                          <w:marLeft w:val="0"/>
                                                                          <w:marRight w:val="0"/>
                                                                          <w:marTop w:val="0"/>
                                                                          <w:marBottom w:val="0"/>
                                                                          <w:divBdr>
                                                                            <w:top w:val="none" w:sz="0" w:space="0" w:color="auto"/>
                                                                            <w:left w:val="none" w:sz="0" w:space="0" w:color="auto"/>
                                                                            <w:bottom w:val="none" w:sz="0" w:space="0" w:color="auto"/>
                                                                            <w:right w:val="none" w:sz="0" w:space="0" w:color="auto"/>
                                                                          </w:divBdr>
                                                                          <w:divsChild>
                                                                            <w:div w:id="36970989">
                                                                              <w:marLeft w:val="0"/>
                                                                              <w:marRight w:val="0"/>
                                                                              <w:marTop w:val="0"/>
                                                                              <w:marBottom w:val="0"/>
                                                                              <w:divBdr>
                                                                                <w:top w:val="none" w:sz="0" w:space="0" w:color="auto"/>
                                                                                <w:left w:val="none" w:sz="0" w:space="0" w:color="auto"/>
                                                                                <w:bottom w:val="none" w:sz="0" w:space="0" w:color="auto"/>
                                                                                <w:right w:val="none" w:sz="0" w:space="0" w:color="auto"/>
                                                                              </w:divBdr>
                                                                            </w:div>
                                                                            <w:div w:id="307170304">
                                                                              <w:marLeft w:val="0"/>
                                                                              <w:marRight w:val="0"/>
                                                                              <w:marTop w:val="0"/>
                                                                              <w:marBottom w:val="0"/>
                                                                              <w:divBdr>
                                                                                <w:top w:val="none" w:sz="0" w:space="0" w:color="auto"/>
                                                                                <w:left w:val="none" w:sz="0" w:space="0" w:color="auto"/>
                                                                                <w:bottom w:val="none" w:sz="0" w:space="0" w:color="auto"/>
                                                                                <w:right w:val="none" w:sz="0" w:space="0" w:color="auto"/>
                                                                              </w:divBdr>
                                                                            </w:div>
                                                                            <w:div w:id="538056951">
                                                                              <w:marLeft w:val="0"/>
                                                                              <w:marRight w:val="0"/>
                                                                              <w:marTop w:val="0"/>
                                                                              <w:marBottom w:val="0"/>
                                                                              <w:divBdr>
                                                                                <w:top w:val="none" w:sz="0" w:space="0" w:color="auto"/>
                                                                                <w:left w:val="none" w:sz="0" w:space="0" w:color="auto"/>
                                                                                <w:bottom w:val="none" w:sz="0" w:space="0" w:color="auto"/>
                                                                                <w:right w:val="none" w:sz="0" w:space="0" w:color="auto"/>
                                                                              </w:divBdr>
                                                                            </w:div>
                                                                            <w:div w:id="915088879">
                                                                              <w:marLeft w:val="0"/>
                                                                              <w:marRight w:val="0"/>
                                                                              <w:marTop w:val="0"/>
                                                                              <w:marBottom w:val="0"/>
                                                                              <w:divBdr>
                                                                                <w:top w:val="none" w:sz="0" w:space="0" w:color="auto"/>
                                                                                <w:left w:val="none" w:sz="0" w:space="0" w:color="auto"/>
                                                                                <w:bottom w:val="none" w:sz="0" w:space="0" w:color="auto"/>
                                                                                <w:right w:val="none" w:sz="0" w:space="0" w:color="auto"/>
                                                                              </w:divBdr>
                                                                            </w:div>
                                                                            <w:div w:id="1058088015">
                                                                              <w:marLeft w:val="0"/>
                                                                              <w:marRight w:val="0"/>
                                                                              <w:marTop w:val="0"/>
                                                                              <w:marBottom w:val="0"/>
                                                                              <w:divBdr>
                                                                                <w:top w:val="none" w:sz="0" w:space="0" w:color="auto"/>
                                                                                <w:left w:val="none" w:sz="0" w:space="0" w:color="auto"/>
                                                                                <w:bottom w:val="none" w:sz="0" w:space="0" w:color="auto"/>
                                                                                <w:right w:val="none" w:sz="0" w:space="0" w:color="auto"/>
                                                                              </w:divBdr>
                                                                            </w:div>
                                                                            <w:div w:id="1441101441">
                                                                              <w:marLeft w:val="0"/>
                                                                              <w:marRight w:val="0"/>
                                                                              <w:marTop w:val="0"/>
                                                                              <w:marBottom w:val="0"/>
                                                                              <w:divBdr>
                                                                                <w:top w:val="none" w:sz="0" w:space="0" w:color="auto"/>
                                                                                <w:left w:val="none" w:sz="0" w:space="0" w:color="auto"/>
                                                                                <w:bottom w:val="none" w:sz="0" w:space="0" w:color="auto"/>
                                                                                <w:right w:val="none" w:sz="0" w:space="0" w:color="auto"/>
                                                                              </w:divBdr>
                                                                            </w:div>
                                                                            <w:div w:id="1568566572">
                                                                              <w:marLeft w:val="0"/>
                                                                              <w:marRight w:val="0"/>
                                                                              <w:marTop w:val="0"/>
                                                                              <w:marBottom w:val="0"/>
                                                                              <w:divBdr>
                                                                                <w:top w:val="none" w:sz="0" w:space="0" w:color="auto"/>
                                                                                <w:left w:val="none" w:sz="0" w:space="0" w:color="auto"/>
                                                                                <w:bottom w:val="none" w:sz="0" w:space="0" w:color="auto"/>
                                                                                <w:right w:val="none" w:sz="0" w:space="0" w:color="auto"/>
                                                                              </w:divBdr>
                                                                            </w:div>
                                                                            <w:div w:id="1580601036">
                                                                              <w:marLeft w:val="0"/>
                                                                              <w:marRight w:val="0"/>
                                                                              <w:marTop w:val="0"/>
                                                                              <w:marBottom w:val="0"/>
                                                                              <w:divBdr>
                                                                                <w:top w:val="none" w:sz="0" w:space="0" w:color="auto"/>
                                                                                <w:left w:val="none" w:sz="0" w:space="0" w:color="auto"/>
                                                                                <w:bottom w:val="none" w:sz="0" w:space="0" w:color="auto"/>
                                                                                <w:right w:val="none" w:sz="0" w:space="0" w:color="auto"/>
                                                                              </w:divBdr>
                                                                            </w:div>
                                                                            <w:div w:id="1665820117">
                                                                              <w:marLeft w:val="0"/>
                                                                              <w:marRight w:val="0"/>
                                                                              <w:marTop w:val="0"/>
                                                                              <w:marBottom w:val="0"/>
                                                                              <w:divBdr>
                                                                                <w:top w:val="none" w:sz="0" w:space="0" w:color="auto"/>
                                                                                <w:left w:val="none" w:sz="0" w:space="0" w:color="auto"/>
                                                                                <w:bottom w:val="none" w:sz="0" w:space="0" w:color="auto"/>
                                                                                <w:right w:val="none" w:sz="0" w:space="0" w:color="auto"/>
                                                                              </w:divBdr>
                                                                            </w:div>
                                                                            <w:div w:id="1681464328">
                                                                              <w:marLeft w:val="0"/>
                                                                              <w:marRight w:val="0"/>
                                                                              <w:marTop w:val="0"/>
                                                                              <w:marBottom w:val="0"/>
                                                                              <w:divBdr>
                                                                                <w:top w:val="none" w:sz="0" w:space="0" w:color="auto"/>
                                                                                <w:left w:val="none" w:sz="0" w:space="0" w:color="auto"/>
                                                                                <w:bottom w:val="none" w:sz="0" w:space="0" w:color="auto"/>
                                                                                <w:right w:val="none" w:sz="0" w:space="0" w:color="auto"/>
                                                                              </w:divBdr>
                                                                            </w:div>
                                                                            <w:div w:id="1922714308">
                                                                              <w:marLeft w:val="0"/>
                                                                              <w:marRight w:val="0"/>
                                                                              <w:marTop w:val="0"/>
                                                                              <w:marBottom w:val="0"/>
                                                                              <w:divBdr>
                                                                                <w:top w:val="none" w:sz="0" w:space="0" w:color="auto"/>
                                                                                <w:left w:val="none" w:sz="0" w:space="0" w:color="auto"/>
                                                                                <w:bottom w:val="none" w:sz="0" w:space="0" w:color="auto"/>
                                                                                <w:right w:val="none" w:sz="0" w:space="0" w:color="auto"/>
                                                                              </w:divBdr>
                                                                            </w:div>
                                                                            <w:div w:id="21095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599471">
      <w:bodyDiv w:val="1"/>
      <w:marLeft w:val="0"/>
      <w:marRight w:val="0"/>
      <w:marTop w:val="0"/>
      <w:marBottom w:val="0"/>
      <w:divBdr>
        <w:top w:val="none" w:sz="0" w:space="0" w:color="auto"/>
        <w:left w:val="none" w:sz="0" w:space="0" w:color="auto"/>
        <w:bottom w:val="none" w:sz="0" w:space="0" w:color="auto"/>
        <w:right w:val="none" w:sz="0" w:space="0" w:color="auto"/>
      </w:divBdr>
      <w:divsChild>
        <w:div w:id="1376395972">
          <w:marLeft w:val="0"/>
          <w:marRight w:val="0"/>
          <w:marTop w:val="0"/>
          <w:marBottom w:val="0"/>
          <w:divBdr>
            <w:top w:val="none" w:sz="0" w:space="0" w:color="auto"/>
            <w:left w:val="none" w:sz="0" w:space="0" w:color="auto"/>
            <w:bottom w:val="none" w:sz="0" w:space="0" w:color="auto"/>
            <w:right w:val="none" w:sz="0" w:space="0" w:color="auto"/>
          </w:divBdr>
          <w:divsChild>
            <w:div w:id="1396778065">
              <w:marLeft w:val="0"/>
              <w:marRight w:val="0"/>
              <w:marTop w:val="0"/>
              <w:marBottom w:val="0"/>
              <w:divBdr>
                <w:top w:val="none" w:sz="0" w:space="0" w:color="auto"/>
                <w:left w:val="none" w:sz="0" w:space="0" w:color="auto"/>
                <w:bottom w:val="none" w:sz="0" w:space="0" w:color="auto"/>
                <w:right w:val="none" w:sz="0" w:space="0" w:color="auto"/>
              </w:divBdr>
              <w:divsChild>
                <w:div w:id="66540832">
                  <w:marLeft w:val="0"/>
                  <w:marRight w:val="0"/>
                  <w:marTop w:val="0"/>
                  <w:marBottom w:val="0"/>
                  <w:divBdr>
                    <w:top w:val="none" w:sz="0" w:space="0" w:color="auto"/>
                    <w:left w:val="none" w:sz="0" w:space="0" w:color="auto"/>
                    <w:bottom w:val="none" w:sz="0" w:space="0" w:color="auto"/>
                    <w:right w:val="none" w:sz="0" w:space="0" w:color="auto"/>
                  </w:divBdr>
                  <w:divsChild>
                    <w:div w:id="1319110046">
                      <w:marLeft w:val="0"/>
                      <w:marRight w:val="0"/>
                      <w:marTop w:val="0"/>
                      <w:marBottom w:val="0"/>
                      <w:divBdr>
                        <w:top w:val="none" w:sz="0" w:space="0" w:color="auto"/>
                        <w:left w:val="none" w:sz="0" w:space="0" w:color="auto"/>
                        <w:bottom w:val="none" w:sz="0" w:space="0" w:color="auto"/>
                        <w:right w:val="none" w:sz="0" w:space="0" w:color="auto"/>
                      </w:divBdr>
                      <w:divsChild>
                        <w:div w:id="174462726">
                          <w:marLeft w:val="0"/>
                          <w:marRight w:val="0"/>
                          <w:marTop w:val="0"/>
                          <w:marBottom w:val="0"/>
                          <w:divBdr>
                            <w:top w:val="none" w:sz="0" w:space="0" w:color="auto"/>
                            <w:left w:val="none" w:sz="0" w:space="0" w:color="auto"/>
                            <w:bottom w:val="none" w:sz="0" w:space="0" w:color="auto"/>
                            <w:right w:val="none" w:sz="0" w:space="0" w:color="auto"/>
                          </w:divBdr>
                          <w:divsChild>
                            <w:div w:id="1069158061">
                              <w:marLeft w:val="0"/>
                              <w:marRight w:val="0"/>
                              <w:marTop w:val="0"/>
                              <w:marBottom w:val="0"/>
                              <w:divBdr>
                                <w:top w:val="none" w:sz="0" w:space="0" w:color="auto"/>
                                <w:left w:val="none" w:sz="0" w:space="0" w:color="auto"/>
                                <w:bottom w:val="none" w:sz="0" w:space="0" w:color="auto"/>
                                <w:right w:val="none" w:sz="0" w:space="0" w:color="auto"/>
                              </w:divBdr>
                              <w:divsChild>
                                <w:div w:id="995189672">
                                  <w:marLeft w:val="0"/>
                                  <w:marRight w:val="0"/>
                                  <w:marTop w:val="0"/>
                                  <w:marBottom w:val="0"/>
                                  <w:divBdr>
                                    <w:top w:val="none" w:sz="0" w:space="0" w:color="auto"/>
                                    <w:left w:val="none" w:sz="0" w:space="0" w:color="auto"/>
                                    <w:bottom w:val="none" w:sz="0" w:space="0" w:color="auto"/>
                                    <w:right w:val="none" w:sz="0" w:space="0" w:color="auto"/>
                                  </w:divBdr>
                                  <w:divsChild>
                                    <w:div w:id="1759667926">
                                      <w:marLeft w:val="0"/>
                                      <w:marRight w:val="0"/>
                                      <w:marTop w:val="0"/>
                                      <w:marBottom w:val="0"/>
                                      <w:divBdr>
                                        <w:top w:val="none" w:sz="0" w:space="0" w:color="auto"/>
                                        <w:left w:val="none" w:sz="0" w:space="0" w:color="auto"/>
                                        <w:bottom w:val="none" w:sz="0" w:space="0" w:color="auto"/>
                                        <w:right w:val="none" w:sz="0" w:space="0" w:color="auto"/>
                                      </w:divBdr>
                                      <w:divsChild>
                                        <w:div w:id="1389456731">
                                          <w:marLeft w:val="0"/>
                                          <w:marRight w:val="0"/>
                                          <w:marTop w:val="0"/>
                                          <w:marBottom w:val="0"/>
                                          <w:divBdr>
                                            <w:top w:val="none" w:sz="0" w:space="0" w:color="auto"/>
                                            <w:left w:val="none" w:sz="0" w:space="0" w:color="auto"/>
                                            <w:bottom w:val="none" w:sz="0" w:space="0" w:color="auto"/>
                                            <w:right w:val="none" w:sz="0" w:space="0" w:color="auto"/>
                                          </w:divBdr>
                                          <w:divsChild>
                                            <w:div w:id="639579525">
                                              <w:marLeft w:val="0"/>
                                              <w:marRight w:val="0"/>
                                              <w:marTop w:val="0"/>
                                              <w:marBottom w:val="0"/>
                                              <w:divBdr>
                                                <w:top w:val="none" w:sz="0" w:space="0" w:color="auto"/>
                                                <w:left w:val="none" w:sz="0" w:space="0" w:color="auto"/>
                                                <w:bottom w:val="none" w:sz="0" w:space="0" w:color="auto"/>
                                                <w:right w:val="none" w:sz="0" w:space="0" w:color="auto"/>
                                              </w:divBdr>
                                              <w:divsChild>
                                                <w:div w:id="1834644716">
                                                  <w:marLeft w:val="0"/>
                                                  <w:marRight w:val="0"/>
                                                  <w:marTop w:val="0"/>
                                                  <w:marBottom w:val="0"/>
                                                  <w:divBdr>
                                                    <w:top w:val="single" w:sz="6" w:space="0" w:color="ABABAB"/>
                                                    <w:left w:val="single" w:sz="6" w:space="0" w:color="ABABAB"/>
                                                    <w:bottom w:val="none" w:sz="0" w:space="0" w:color="auto"/>
                                                    <w:right w:val="single" w:sz="6" w:space="0" w:color="ABABAB"/>
                                                  </w:divBdr>
                                                  <w:divsChild>
                                                    <w:div w:id="1057701478">
                                                      <w:marLeft w:val="0"/>
                                                      <w:marRight w:val="0"/>
                                                      <w:marTop w:val="0"/>
                                                      <w:marBottom w:val="0"/>
                                                      <w:divBdr>
                                                        <w:top w:val="none" w:sz="0" w:space="0" w:color="auto"/>
                                                        <w:left w:val="none" w:sz="0" w:space="0" w:color="auto"/>
                                                        <w:bottom w:val="none" w:sz="0" w:space="0" w:color="auto"/>
                                                        <w:right w:val="none" w:sz="0" w:space="0" w:color="auto"/>
                                                      </w:divBdr>
                                                      <w:divsChild>
                                                        <w:div w:id="1122581006">
                                                          <w:marLeft w:val="0"/>
                                                          <w:marRight w:val="0"/>
                                                          <w:marTop w:val="0"/>
                                                          <w:marBottom w:val="0"/>
                                                          <w:divBdr>
                                                            <w:top w:val="none" w:sz="0" w:space="0" w:color="auto"/>
                                                            <w:left w:val="none" w:sz="0" w:space="0" w:color="auto"/>
                                                            <w:bottom w:val="none" w:sz="0" w:space="0" w:color="auto"/>
                                                            <w:right w:val="none" w:sz="0" w:space="0" w:color="auto"/>
                                                          </w:divBdr>
                                                          <w:divsChild>
                                                            <w:div w:id="1989741167">
                                                              <w:marLeft w:val="0"/>
                                                              <w:marRight w:val="0"/>
                                                              <w:marTop w:val="0"/>
                                                              <w:marBottom w:val="0"/>
                                                              <w:divBdr>
                                                                <w:top w:val="none" w:sz="0" w:space="0" w:color="auto"/>
                                                                <w:left w:val="none" w:sz="0" w:space="0" w:color="auto"/>
                                                                <w:bottom w:val="none" w:sz="0" w:space="0" w:color="auto"/>
                                                                <w:right w:val="none" w:sz="0" w:space="0" w:color="auto"/>
                                                              </w:divBdr>
                                                              <w:divsChild>
                                                                <w:div w:id="1522164936">
                                                                  <w:marLeft w:val="0"/>
                                                                  <w:marRight w:val="0"/>
                                                                  <w:marTop w:val="0"/>
                                                                  <w:marBottom w:val="0"/>
                                                                  <w:divBdr>
                                                                    <w:top w:val="none" w:sz="0" w:space="0" w:color="auto"/>
                                                                    <w:left w:val="none" w:sz="0" w:space="0" w:color="auto"/>
                                                                    <w:bottom w:val="none" w:sz="0" w:space="0" w:color="auto"/>
                                                                    <w:right w:val="none" w:sz="0" w:space="0" w:color="auto"/>
                                                                  </w:divBdr>
                                                                  <w:divsChild>
                                                                    <w:div w:id="108356527">
                                                                      <w:marLeft w:val="0"/>
                                                                      <w:marRight w:val="0"/>
                                                                      <w:marTop w:val="0"/>
                                                                      <w:marBottom w:val="0"/>
                                                                      <w:divBdr>
                                                                        <w:top w:val="none" w:sz="0" w:space="0" w:color="auto"/>
                                                                        <w:left w:val="none" w:sz="0" w:space="0" w:color="auto"/>
                                                                        <w:bottom w:val="none" w:sz="0" w:space="0" w:color="auto"/>
                                                                        <w:right w:val="none" w:sz="0" w:space="0" w:color="auto"/>
                                                                      </w:divBdr>
                                                                      <w:divsChild>
                                                                        <w:div w:id="654337688">
                                                                          <w:marLeft w:val="0"/>
                                                                          <w:marRight w:val="0"/>
                                                                          <w:marTop w:val="0"/>
                                                                          <w:marBottom w:val="0"/>
                                                                          <w:divBdr>
                                                                            <w:top w:val="none" w:sz="0" w:space="0" w:color="auto"/>
                                                                            <w:left w:val="none" w:sz="0" w:space="0" w:color="auto"/>
                                                                            <w:bottom w:val="none" w:sz="0" w:space="0" w:color="auto"/>
                                                                            <w:right w:val="none" w:sz="0" w:space="0" w:color="auto"/>
                                                                          </w:divBdr>
                                                                          <w:divsChild>
                                                                            <w:div w:id="87237482">
                                                                              <w:marLeft w:val="0"/>
                                                                              <w:marRight w:val="0"/>
                                                                              <w:marTop w:val="0"/>
                                                                              <w:marBottom w:val="0"/>
                                                                              <w:divBdr>
                                                                                <w:top w:val="none" w:sz="0" w:space="0" w:color="auto"/>
                                                                                <w:left w:val="none" w:sz="0" w:space="0" w:color="auto"/>
                                                                                <w:bottom w:val="none" w:sz="0" w:space="0" w:color="auto"/>
                                                                                <w:right w:val="none" w:sz="0" w:space="0" w:color="auto"/>
                                                                              </w:divBdr>
                                                                              <w:divsChild>
                                                                                <w:div w:id="4789418">
                                                                                  <w:marLeft w:val="0"/>
                                                                                  <w:marRight w:val="0"/>
                                                                                  <w:marTop w:val="0"/>
                                                                                  <w:marBottom w:val="0"/>
                                                                                  <w:divBdr>
                                                                                    <w:top w:val="none" w:sz="0" w:space="0" w:color="auto"/>
                                                                                    <w:left w:val="none" w:sz="0" w:space="0" w:color="auto"/>
                                                                                    <w:bottom w:val="none" w:sz="0" w:space="0" w:color="auto"/>
                                                                                    <w:right w:val="none" w:sz="0" w:space="0" w:color="auto"/>
                                                                                  </w:divBdr>
                                                                                </w:div>
                                                                                <w:div w:id="1317341424">
                                                                                  <w:marLeft w:val="0"/>
                                                                                  <w:marRight w:val="0"/>
                                                                                  <w:marTop w:val="0"/>
                                                                                  <w:marBottom w:val="0"/>
                                                                                  <w:divBdr>
                                                                                    <w:top w:val="none" w:sz="0" w:space="0" w:color="auto"/>
                                                                                    <w:left w:val="none" w:sz="0" w:space="0" w:color="auto"/>
                                                                                    <w:bottom w:val="none" w:sz="0" w:space="0" w:color="auto"/>
                                                                                    <w:right w:val="none" w:sz="0" w:space="0" w:color="auto"/>
                                                                                  </w:divBdr>
                                                                                </w:div>
                                                                                <w:div w:id="15042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168833">
      <w:bodyDiv w:val="1"/>
      <w:marLeft w:val="0"/>
      <w:marRight w:val="0"/>
      <w:marTop w:val="0"/>
      <w:marBottom w:val="0"/>
      <w:divBdr>
        <w:top w:val="none" w:sz="0" w:space="0" w:color="auto"/>
        <w:left w:val="none" w:sz="0" w:space="0" w:color="auto"/>
        <w:bottom w:val="none" w:sz="0" w:space="0" w:color="auto"/>
        <w:right w:val="none" w:sz="0" w:space="0" w:color="auto"/>
      </w:divBdr>
    </w:div>
    <w:div w:id="1329866359">
      <w:bodyDiv w:val="1"/>
      <w:marLeft w:val="0"/>
      <w:marRight w:val="0"/>
      <w:marTop w:val="0"/>
      <w:marBottom w:val="0"/>
      <w:divBdr>
        <w:top w:val="none" w:sz="0" w:space="0" w:color="auto"/>
        <w:left w:val="none" w:sz="0" w:space="0" w:color="auto"/>
        <w:bottom w:val="none" w:sz="0" w:space="0" w:color="auto"/>
        <w:right w:val="none" w:sz="0" w:space="0" w:color="auto"/>
      </w:divBdr>
    </w:div>
    <w:div w:id="1362197941">
      <w:bodyDiv w:val="1"/>
      <w:marLeft w:val="0"/>
      <w:marRight w:val="0"/>
      <w:marTop w:val="0"/>
      <w:marBottom w:val="0"/>
      <w:divBdr>
        <w:top w:val="none" w:sz="0" w:space="0" w:color="auto"/>
        <w:left w:val="none" w:sz="0" w:space="0" w:color="auto"/>
        <w:bottom w:val="none" w:sz="0" w:space="0" w:color="auto"/>
        <w:right w:val="none" w:sz="0" w:space="0" w:color="auto"/>
      </w:divBdr>
    </w:div>
    <w:div w:id="1460104416">
      <w:bodyDiv w:val="1"/>
      <w:marLeft w:val="0"/>
      <w:marRight w:val="0"/>
      <w:marTop w:val="0"/>
      <w:marBottom w:val="0"/>
      <w:divBdr>
        <w:top w:val="none" w:sz="0" w:space="0" w:color="auto"/>
        <w:left w:val="none" w:sz="0" w:space="0" w:color="auto"/>
        <w:bottom w:val="none" w:sz="0" w:space="0" w:color="auto"/>
        <w:right w:val="none" w:sz="0" w:space="0" w:color="auto"/>
      </w:divBdr>
    </w:div>
    <w:div w:id="1499342980">
      <w:bodyDiv w:val="1"/>
      <w:marLeft w:val="0"/>
      <w:marRight w:val="0"/>
      <w:marTop w:val="0"/>
      <w:marBottom w:val="0"/>
      <w:divBdr>
        <w:top w:val="none" w:sz="0" w:space="0" w:color="auto"/>
        <w:left w:val="none" w:sz="0" w:space="0" w:color="auto"/>
        <w:bottom w:val="none" w:sz="0" w:space="0" w:color="auto"/>
        <w:right w:val="none" w:sz="0" w:space="0" w:color="auto"/>
      </w:divBdr>
      <w:divsChild>
        <w:div w:id="1214536856">
          <w:marLeft w:val="0"/>
          <w:marRight w:val="0"/>
          <w:marTop w:val="0"/>
          <w:marBottom w:val="0"/>
          <w:divBdr>
            <w:top w:val="none" w:sz="0" w:space="0" w:color="auto"/>
            <w:left w:val="none" w:sz="0" w:space="0" w:color="auto"/>
            <w:bottom w:val="none" w:sz="0" w:space="0" w:color="auto"/>
            <w:right w:val="none" w:sz="0" w:space="0" w:color="auto"/>
          </w:divBdr>
          <w:divsChild>
            <w:div w:id="363023841">
              <w:marLeft w:val="0"/>
              <w:marRight w:val="0"/>
              <w:marTop w:val="0"/>
              <w:marBottom w:val="0"/>
              <w:divBdr>
                <w:top w:val="none" w:sz="0" w:space="0" w:color="auto"/>
                <w:left w:val="none" w:sz="0" w:space="0" w:color="auto"/>
                <w:bottom w:val="none" w:sz="0" w:space="0" w:color="auto"/>
                <w:right w:val="none" w:sz="0" w:space="0" w:color="auto"/>
              </w:divBdr>
              <w:divsChild>
                <w:div w:id="524170281">
                  <w:marLeft w:val="0"/>
                  <w:marRight w:val="0"/>
                  <w:marTop w:val="0"/>
                  <w:marBottom w:val="0"/>
                  <w:divBdr>
                    <w:top w:val="none" w:sz="0" w:space="0" w:color="auto"/>
                    <w:left w:val="none" w:sz="0" w:space="0" w:color="auto"/>
                    <w:bottom w:val="none" w:sz="0" w:space="0" w:color="auto"/>
                    <w:right w:val="none" w:sz="0" w:space="0" w:color="auto"/>
                  </w:divBdr>
                  <w:divsChild>
                    <w:div w:id="1037005442">
                      <w:marLeft w:val="0"/>
                      <w:marRight w:val="0"/>
                      <w:marTop w:val="0"/>
                      <w:marBottom w:val="0"/>
                      <w:divBdr>
                        <w:top w:val="none" w:sz="0" w:space="0" w:color="auto"/>
                        <w:left w:val="none" w:sz="0" w:space="0" w:color="auto"/>
                        <w:bottom w:val="none" w:sz="0" w:space="0" w:color="auto"/>
                        <w:right w:val="none" w:sz="0" w:space="0" w:color="auto"/>
                      </w:divBdr>
                      <w:divsChild>
                        <w:div w:id="1224409346">
                          <w:marLeft w:val="0"/>
                          <w:marRight w:val="0"/>
                          <w:marTop w:val="0"/>
                          <w:marBottom w:val="0"/>
                          <w:divBdr>
                            <w:top w:val="none" w:sz="0" w:space="0" w:color="auto"/>
                            <w:left w:val="none" w:sz="0" w:space="0" w:color="auto"/>
                            <w:bottom w:val="none" w:sz="0" w:space="0" w:color="auto"/>
                            <w:right w:val="none" w:sz="0" w:space="0" w:color="auto"/>
                          </w:divBdr>
                          <w:divsChild>
                            <w:div w:id="1691182216">
                              <w:marLeft w:val="0"/>
                              <w:marRight w:val="0"/>
                              <w:marTop w:val="0"/>
                              <w:marBottom w:val="0"/>
                              <w:divBdr>
                                <w:top w:val="none" w:sz="0" w:space="0" w:color="auto"/>
                                <w:left w:val="none" w:sz="0" w:space="0" w:color="auto"/>
                                <w:bottom w:val="none" w:sz="0" w:space="0" w:color="auto"/>
                                <w:right w:val="none" w:sz="0" w:space="0" w:color="auto"/>
                              </w:divBdr>
                              <w:divsChild>
                                <w:div w:id="1725984234">
                                  <w:marLeft w:val="0"/>
                                  <w:marRight w:val="0"/>
                                  <w:marTop w:val="0"/>
                                  <w:marBottom w:val="0"/>
                                  <w:divBdr>
                                    <w:top w:val="none" w:sz="0" w:space="0" w:color="auto"/>
                                    <w:left w:val="none" w:sz="0" w:space="0" w:color="auto"/>
                                    <w:bottom w:val="none" w:sz="0" w:space="0" w:color="auto"/>
                                    <w:right w:val="none" w:sz="0" w:space="0" w:color="auto"/>
                                  </w:divBdr>
                                  <w:divsChild>
                                    <w:div w:id="1086414677">
                                      <w:marLeft w:val="0"/>
                                      <w:marRight w:val="0"/>
                                      <w:marTop w:val="0"/>
                                      <w:marBottom w:val="0"/>
                                      <w:divBdr>
                                        <w:top w:val="none" w:sz="0" w:space="0" w:color="auto"/>
                                        <w:left w:val="none" w:sz="0" w:space="0" w:color="auto"/>
                                        <w:bottom w:val="none" w:sz="0" w:space="0" w:color="auto"/>
                                        <w:right w:val="none" w:sz="0" w:space="0" w:color="auto"/>
                                      </w:divBdr>
                                      <w:divsChild>
                                        <w:div w:id="979190423">
                                          <w:marLeft w:val="0"/>
                                          <w:marRight w:val="0"/>
                                          <w:marTop w:val="0"/>
                                          <w:marBottom w:val="0"/>
                                          <w:divBdr>
                                            <w:top w:val="none" w:sz="0" w:space="0" w:color="auto"/>
                                            <w:left w:val="none" w:sz="0" w:space="0" w:color="auto"/>
                                            <w:bottom w:val="none" w:sz="0" w:space="0" w:color="auto"/>
                                            <w:right w:val="none" w:sz="0" w:space="0" w:color="auto"/>
                                          </w:divBdr>
                                          <w:divsChild>
                                            <w:div w:id="988167981">
                                              <w:marLeft w:val="0"/>
                                              <w:marRight w:val="0"/>
                                              <w:marTop w:val="0"/>
                                              <w:marBottom w:val="0"/>
                                              <w:divBdr>
                                                <w:top w:val="none" w:sz="0" w:space="0" w:color="auto"/>
                                                <w:left w:val="none" w:sz="0" w:space="0" w:color="auto"/>
                                                <w:bottom w:val="none" w:sz="0" w:space="0" w:color="auto"/>
                                                <w:right w:val="none" w:sz="0" w:space="0" w:color="auto"/>
                                              </w:divBdr>
                                              <w:divsChild>
                                                <w:div w:id="640186258">
                                                  <w:marLeft w:val="0"/>
                                                  <w:marRight w:val="0"/>
                                                  <w:marTop w:val="0"/>
                                                  <w:marBottom w:val="0"/>
                                                  <w:divBdr>
                                                    <w:top w:val="single" w:sz="6" w:space="0" w:color="ABABAB"/>
                                                    <w:left w:val="single" w:sz="6" w:space="0" w:color="ABABAB"/>
                                                    <w:bottom w:val="none" w:sz="0" w:space="0" w:color="auto"/>
                                                    <w:right w:val="single" w:sz="6" w:space="0" w:color="ABABAB"/>
                                                  </w:divBdr>
                                                  <w:divsChild>
                                                    <w:div w:id="30962774">
                                                      <w:marLeft w:val="0"/>
                                                      <w:marRight w:val="0"/>
                                                      <w:marTop w:val="0"/>
                                                      <w:marBottom w:val="0"/>
                                                      <w:divBdr>
                                                        <w:top w:val="none" w:sz="0" w:space="0" w:color="auto"/>
                                                        <w:left w:val="none" w:sz="0" w:space="0" w:color="auto"/>
                                                        <w:bottom w:val="none" w:sz="0" w:space="0" w:color="auto"/>
                                                        <w:right w:val="none" w:sz="0" w:space="0" w:color="auto"/>
                                                      </w:divBdr>
                                                      <w:divsChild>
                                                        <w:div w:id="891622885">
                                                          <w:marLeft w:val="0"/>
                                                          <w:marRight w:val="0"/>
                                                          <w:marTop w:val="0"/>
                                                          <w:marBottom w:val="0"/>
                                                          <w:divBdr>
                                                            <w:top w:val="none" w:sz="0" w:space="0" w:color="auto"/>
                                                            <w:left w:val="none" w:sz="0" w:space="0" w:color="auto"/>
                                                            <w:bottom w:val="none" w:sz="0" w:space="0" w:color="auto"/>
                                                            <w:right w:val="none" w:sz="0" w:space="0" w:color="auto"/>
                                                          </w:divBdr>
                                                          <w:divsChild>
                                                            <w:div w:id="639772589">
                                                              <w:marLeft w:val="0"/>
                                                              <w:marRight w:val="0"/>
                                                              <w:marTop w:val="0"/>
                                                              <w:marBottom w:val="0"/>
                                                              <w:divBdr>
                                                                <w:top w:val="none" w:sz="0" w:space="0" w:color="auto"/>
                                                                <w:left w:val="none" w:sz="0" w:space="0" w:color="auto"/>
                                                                <w:bottom w:val="none" w:sz="0" w:space="0" w:color="auto"/>
                                                                <w:right w:val="none" w:sz="0" w:space="0" w:color="auto"/>
                                                              </w:divBdr>
                                                              <w:divsChild>
                                                                <w:div w:id="1377051408">
                                                                  <w:marLeft w:val="0"/>
                                                                  <w:marRight w:val="0"/>
                                                                  <w:marTop w:val="0"/>
                                                                  <w:marBottom w:val="0"/>
                                                                  <w:divBdr>
                                                                    <w:top w:val="none" w:sz="0" w:space="0" w:color="auto"/>
                                                                    <w:left w:val="none" w:sz="0" w:space="0" w:color="auto"/>
                                                                    <w:bottom w:val="none" w:sz="0" w:space="0" w:color="auto"/>
                                                                    <w:right w:val="none" w:sz="0" w:space="0" w:color="auto"/>
                                                                  </w:divBdr>
                                                                  <w:divsChild>
                                                                    <w:div w:id="1515999039">
                                                                      <w:marLeft w:val="0"/>
                                                                      <w:marRight w:val="0"/>
                                                                      <w:marTop w:val="0"/>
                                                                      <w:marBottom w:val="0"/>
                                                                      <w:divBdr>
                                                                        <w:top w:val="none" w:sz="0" w:space="0" w:color="auto"/>
                                                                        <w:left w:val="none" w:sz="0" w:space="0" w:color="auto"/>
                                                                        <w:bottom w:val="none" w:sz="0" w:space="0" w:color="auto"/>
                                                                        <w:right w:val="none" w:sz="0" w:space="0" w:color="auto"/>
                                                                      </w:divBdr>
                                                                      <w:divsChild>
                                                                        <w:div w:id="830832027">
                                                                          <w:marLeft w:val="0"/>
                                                                          <w:marRight w:val="0"/>
                                                                          <w:marTop w:val="0"/>
                                                                          <w:marBottom w:val="0"/>
                                                                          <w:divBdr>
                                                                            <w:top w:val="none" w:sz="0" w:space="0" w:color="auto"/>
                                                                            <w:left w:val="none" w:sz="0" w:space="0" w:color="auto"/>
                                                                            <w:bottom w:val="none" w:sz="0" w:space="0" w:color="auto"/>
                                                                            <w:right w:val="none" w:sz="0" w:space="0" w:color="auto"/>
                                                                          </w:divBdr>
                                                                          <w:divsChild>
                                                                            <w:div w:id="293609465">
                                                                              <w:marLeft w:val="0"/>
                                                                              <w:marRight w:val="0"/>
                                                                              <w:marTop w:val="0"/>
                                                                              <w:marBottom w:val="0"/>
                                                                              <w:divBdr>
                                                                                <w:top w:val="none" w:sz="0" w:space="0" w:color="auto"/>
                                                                                <w:left w:val="none" w:sz="0" w:space="0" w:color="auto"/>
                                                                                <w:bottom w:val="none" w:sz="0" w:space="0" w:color="auto"/>
                                                                                <w:right w:val="none" w:sz="0" w:space="0" w:color="auto"/>
                                                                              </w:divBdr>
                                                                            </w:div>
                                                                            <w:div w:id="698898790">
                                                                              <w:marLeft w:val="0"/>
                                                                              <w:marRight w:val="0"/>
                                                                              <w:marTop w:val="0"/>
                                                                              <w:marBottom w:val="0"/>
                                                                              <w:divBdr>
                                                                                <w:top w:val="none" w:sz="0" w:space="0" w:color="auto"/>
                                                                                <w:left w:val="none" w:sz="0" w:space="0" w:color="auto"/>
                                                                                <w:bottom w:val="none" w:sz="0" w:space="0" w:color="auto"/>
                                                                                <w:right w:val="none" w:sz="0" w:space="0" w:color="auto"/>
                                                                              </w:divBdr>
                                                                            </w:div>
                                                                            <w:div w:id="9135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834855">
      <w:bodyDiv w:val="1"/>
      <w:marLeft w:val="0"/>
      <w:marRight w:val="0"/>
      <w:marTop w:val="0"/>
      <w:marBottom w:val="0"/>
      <w:divBdr>
        <w:top w:val="none" w:sz="0" w:space="0" w:color="auto"/>
        <w:left w:val="none" w:sz="0" w:space="0" w:color="auto"/>
        <w:bottom w:val="none" w:sz="0" w:space="0" w:color="auto"/>
        <w:right w:val="none" w:sz="0" w:space="0" w:color="auto"/>
      </w:divBdr>
    </w:div>
    <w:div w:id="1553662273">
      <w:bodyDiv w:val="1"/>
      <w:marLeft w:val="0"/>
      <w:marRight w:val="0"/>
      <w:marTop w:val="0"/>
      <w:marBottom w:val="0"/>
      <w:divBdr>
        <w:top w:val="none" w:sz="0" w:space="0" w:color="auto"/>
        <w:left w:val="none" w:sz="0" w:space="0" w:color="auto"/>
        <w:bottom w:val="none" w:sz="0" w:space="0" w:color="auto"/>
        <w:right w:val="none" w:sz="0" w:space="0" w:color="auto"/>
      </w:divBdr>
      <w:divsChild>
        <w:div w:id="1158115712">
          <w:marLeft w:val="0"/>
          <w:marRight w:val="0"/>
          <w:marTop w:val="0"/>
          <w:marBottom w:val="0"/>
          <w:divBdr>
            <w:top w:val="none" w:sz="0" w:space="0" w:color="auto"/>
            <w:left w:val="none" w:sz="0" w:space="0" w:color="auto"/>
            <w:bottom w:val="none" w:sz="0" w:space="0" w:color="auto"/>
            <w:right w:val="none" w:sz="0" w:space="0" w:color="auto"/>
          </w:divBdr>
          <w:divsChild>
            <w:div w:id="1906069465">
              <w:marLeft w:val="0"/>
              <w:marRight w:val="0"/>
              <w:marTop w:val="0"/>
              <w:marBottom w:val="0"/>
              <w:divBdr>
                <w:top w:val="none" w:sz="0" w:space="0" w:color="auto"/>
                <w:left w:val="none" w:sz="0" w:space="0" w:color="auto"/>
                <w:bottom w:val="none" w:sz="0" w:space="0" w:color="auto"/>
                <w:right w:val="none" w:sz="0" w:space="0" w:color="auto"/>
              </w:divBdr>
              <w:divsChild>
                <w:div w:id="150995164">
                  <w:marLeft w:val="0"/>
                  <w:marRight w:val="0"/>
                  <w:marTop w:val="0"/>
                  <w:marBottom w:val="0"/>
                  <w:divBdr>
                    <w:top w:val="none" w:sz="0" w:space="0" w:color="auto"/>
                    <w:left w:val="none" w:sz="0" w:space="0" w:color="auto"/>
                    <w:bottom w:val="none" w:sz="0" w:space="0" w:color="auto"/>
                    <w:right w:val="none" w:sz="0" w:space="0" w:color="auto"/>
                  </w:divBdr>
                  <w:divsChild>
                    <w:div w:id="1323586559">
                      <w:marLeft w:val="0"/>
                      <w:marRight w:val="0"/>
                      <w:marTop w:val="0"/>
                      <w:marBottom w:val="0"/>
                      <w:divBdr>
                        <w:top w:val="none" w:sz="0" w:space="0" w:color="auto"/>
                        <w:left w:val="none" w:sz="0" w:space="0" w:color="auto"/>
                        <w:bottom w:val="none" w:sz="0" w:space="0" w:color="auto"/>
                        <w:right w:val="none" w:sz="0" w:space="0" w:color="auto"/>
                      </w:divBdr>
                      <w:divsChild>
                        <w:div w:id="2049993053">
                          <w:marLeft w:val="0"/>
                          <w:marRight w:val="0"/>
                          <w:marTop w:val="0"/>
                          <w:marBottom w:val="0"/>
                          <w:divBdr>
                            <w:top w:val="none" w:sz="0" w:space="0" w:color="auto"/>
                            <w:left w:val="none" w:sz="0" w:space="0" w:color="auto"/>
                            <w:bottom w:val="none" w:sz="0" w:space="0" w:color="auto"/>
                            <w:right w:val="none" w:sz="0" w:space="0" w:color="auto"/>
                          </w:divBdr>
                          <w:divsChild>
                            <w:div w:id="2131901000">
                              <w:marLeft w:val="0"/>
                              <w:marRight w:val="0"/>
                              <w:marTop w:val="0"/>
                              <w:marBottom w:val="0"/>
                              <w:divBdr>
                                <w:top w:val="none" w:sz="0" w:space="0" w:color="auto"/>
                                <w:left w:val="none" w:sz="0" w:space="0" w:color="auto"/>
                                <w:bottom w:val="none" w:sz="0" w:space="0" w:color="auto"/>
                                <w:right w:val="none" w:sz="0" w:space="0" w:color="auto"/>
                              </w:divBdr>
                              <w:divsChild>
                                <w:div w:id="1964653712">
                                  <w:marLeft w:val="0"/>
                                  <w:marRight w:val="0"/>
                                  <w:marTop w:val="0"/>
                                  <w:marBottom w:val="0"/>
                                  <w:divBdr>
                                    <w:top w:val="none" w:sz="0" w:space="0" w:color="auto"/>
                                    <w:left w:val="none" w:sz="0" w:space="0" w:color="auto"/>
                                    <w:bottom w:val="none" w:sz="0" w:space="0" w:color="auto"/>
                                    <w:right w:val="none" w:sz="0" w:space="0" w:color="auto"/>
                                  </w:divBdr>
                                  <w:divsChild>
                                    <w:div w:id="1568953813">
                                      <w:marLeft w:val="0"/>
                                      <w:marRight w:val="0"/>
                                      <w:marTop w:val="0"/>
                                      <w:marBottom w:val="0"/>
                                      <w:divBdr>
                                        <w:top w:val="none" w:sz="0" w:space="0" w:color="auto"/>
                                        <w:left w:val="none" w:sz="0" w:space="0" w:color="auto"/>
                                        <w:bottom w:val="none" w:sz="0" w:space="0" w:color="auto"/>
                                        <w:right w:val="none" w:sz="0" w:space="0" w:color="auto"/>
                                      </w:divBdr>
                                      <w:divsChild>
                                        <w:div w:id="1744528784">
                                          <w:marLeft w:val="0"/>
                                          <w:marRight w:val="0"/>
                                          <w:marTop w:val="0"/>
                                          <w:marBottom w:val="0"/>
                                          <w:divBdr>
                                            <w:top w:val="none" w:sz="0" w:space="0" w:color="auto"/>
                                            <w:left w:val="none" w:sz="0" w:space="0" w:color="auto"/>
                                            <w:bottom w:val="none" w:sz="0" w:space="0" w:color="auto"/>
                                            <w:right w:val="none" w:sz="0" w:space="0" w:color="auto"/>
                                          </w:divBdr>
                                          <w:divsChild>
                                            <w:div w:id="88815799">
                                              <w:marLeft w:val="0"/>
                                              <w:marRight w:val="0"/>
                                              <w:marTop w:val="0"/>
                                              <w:marBottom w:val="0"/>
                                              <w:divBdr>
                                                <w:top w:val="none" w:sz="0" w:space="0" w:color="auto"/>
                                                <w:left w:val="none" w:sz="0" w:space="0" w:color="auto"/>
                                                <w:bottom w:val="none" w:sz="0" w:space="0" w:color="auto"/>
                                                <w:right w:val="none" w:sz="0" w:space="0" w:color="auto"/>
                                              </w:divBdr>
                                              <w:divsChild>
                                                <w:div w:id="1886481746">
                                                  <w:marLeft w:val="0"/>
                                                  <w:marRight w:val="0"/>
                                                  <w:marTop w:val="0"/>
                                                  <w:marBottom w:val="0"/>
                                                  <w:divBdr>
                                                    <w:top w:val="single" w:sz="6" w:space="0" w:color="ABABAB"/>
                                                    <w:left w:val="single" w:sz="6" w:space="0" w:color="ABABAB"/>
                                                    <w:bottom w:val="none" w:sz="0" w:space="0" w:color="auto"/>
                                                    <w:right w:val="single" w:sz="6" w:space="0" w:color="ABABAB"/>
                                                  </w:divBdr>
                                                  <w:divsChild>
                                                    <w:div w:id="23285705">
                                                      <w:marLeft w:val="0"/>
                                                      <w:marRight w:val="0"/>
                                                      <w:marTop w:val="0"/>
                                                      <w:marBottom w:val="0"/>
                                                      <w:divBdr>
                                                        <w:top w:val="none" w:sz="0" w:space="0" w:color="auto"/>
                                                        <w:left w:val="none" w:sz="0" w:space="0" w:color="auto"/>
                                                        <w:bottom w:val="none" w:sz="0" w:space="0" w:color="auto"/>
                                                        <w:right w:val="none" w:sz="0" w:space="0" w:color="auto"/>
                                                      </w:divBdr>
                                                      <w:divsChild>
                                                        <w:div w:id="975255292">
                                                          <w:marLeft w:val="0"/>
                                                          <w:marRight w:val="0"/>
                                                          <w:marTop w:val="0"/>
                                                          <w:marBottom w:val="0"/>
                                                          <w:divBdr>
                                                            <w:top w:val="none" w:sz="0" w:space="0" w:color="auto"/>
                                                            <w:left w:val="none" w:sz="0" w:space="0" w:color="auto"/>
                                                            <w:bottom w:val="none" w:sz="0" w:space="0" w:color="auto"/>
                                                            <w:right w:val="none" w:sz="0" w:space="0" w:color="auto"/>
                                                          </w:divBdr>
                                                          <w:divsChild>
                                                            <w:div w:id="207034675">
                                                              <w:marLeft w:val="0"/>
                                                              <w:marRight w:val="0"/>
                                                              <w:marTop w:val="0"/>
                                                              <w:marBottom w:val="0"/>
                                                              <w:divBdr>
                                                                <w:top w:val="none" w:sz="0" w:space="0" w:color="auto"/>
                                                                <w:left w:val="none" w:sz="0" w:space="0" w:color="auto"/>
                                                                <w:bottom w:val="none" w:sz="0" w:space="0" w:color="auto"/>
                                                                <w:right w:val="none" w:sz="0" w:space="0" w:color="auto"/>
                                                              </w:divBdr>
                                                              <w:divsChild>
                                                                <w:div w:id="397945075">
                                                                  <w:marLeft w:val="0"/>
                                                                  <w:marRight w:val="0"/>
                                                                  <w:marTop w:val="0"/>
                                                                  <w:marBottom w:val="0"/>
                                                                  <w:divBdr>
                                                                    <w:top w:val="none" w:sz="0" w:space="0" w:color="auto"/>
                                                                    <w:left w:val="none" w:sz="0" w:space="0" w:color="auto"/>
                                                                    <w:bottom w:val="none" w:sz="0" w:space="0" w:color="auto"/>
                                                                    <w:right w:val="none" w:sz="0" w:space="0" w:color="auto"/>
                                                                  </w:divBdr>
                                                                  <w:divsChild>
                                                                    <w:div w:id="39793728">
                                                                      <w:marLeft w:val="0"/>
                                                                      <w:marRight w:val="0"/>
                                                                      <w:marTop w:val="0"/>
                                                                      <w:marBottom w:val="0"/>
                                                                      <w:divBdr>
                                                                        <w:top w:val="none" w:sz="0" w:space="0" w:color="auto"/>
                                                                        <w:left w:val="none" w:sz="0" w:space="0" w:color="auto"/>
                                                                        <w:bottom w:val="none" w:sz="0" w:space="0" w:color="auto"/>
                                                                        <w:right w:val="none" w:sz="0" w:space="0" w:color="auto"/>
                                                                      </w:divBdr>
                                                                      <w:divsChild>
                                                                        <w:div w:id="138422361">
                                                                          <w:marLeft w:val="0"/>
                                                                          <w:marRight w:val="0"/>
                                                                          <w:marTop w:val="0"/>
                                                                          <w:marBottom w:val="0"/>
                                                                          <w:divBdr>
                                                                            <w:top w:val="none" w:sz="0" w:space="0" w:color="auto"/>
                                                                            <w:left w:val="none" w:sz="0" w:space="0" w:color="auto"/>
                                                                            <w:bottom w:val="none" w:sz="0" w:space="0" w:color="auto"/>
                                                                            <w:right w:val="none" w:sz="0" w:space="0" w:color="auto"/>
                                                                          </w:divBdr>
                                                                        </w:div>
                                                                        <w:div w:id="623391831">
                                                                          <w:marLeft w:val="0"/>
                                                                          <w:marRight w:val="0"/>
                                                                          <w:marTop w:val="0"/>
                                                                          <w:marBottom w:val="0"/>
                                                                          <w:divBdr>
                                                                            <w:top w:val="none" w:sz="0" w:space="0" w:color="auto"/>
                                                                            <w:left w:val="none" w:sz="0" w:space="0" w:color="auto"/>
                                                                            <w:bottom w:val="none" w:sz="0" w:space="0" w:color="auto"/>
                                                                            <w:right w:val="none" w:sz="0" w:space="0" w:color="auto"/>
                                                                          </w:divBdr>
                                                                          <w:divsChild>
                                                                            <w:div w:id="155803015">
                                                                              <w:marLeft w:val="0"/>
                                                                              <w:marRight w:val="0"/>
                                                                              <w:marTop w:val="0"/>
                                                                              <w:marBottom w:val="0"/>
                                                                              <w:divBdr>
                                                                                <w:top w:val="none" w:sz="0" w:space="0" w:color="auto"/>
                                                                                <w:left w:val="none" w:sz="0" w:space="0" w:color="auto"/>
                                                                                <w:bottom w:val="none" w:sz="0" w:space="0" w:color="auto"/>
                                                                                <w:right w:val="none" w:sz="0" w:space="0" w:color="auto"/>
                                                                              </w:divBdr>
                                                                            </w:div>
                                                                            <w:div w:id="160587976">
                                                                              <w:marLeft w:val="0"/>
                                                                              <w:marRight w:val="0"/>
                                                                              <w:marTop w:val="0"/>
                                                                              <w:marBottom w:val="0"/>
                                                                              <w:divBdr>
                                                                                <w:top w:val="none" w:sz="0" w:space="0" w:color="auto"/>
                                                                                <w:left w:val="none" w:sz="0" w:space="0" w:color="auto"/>
                                                                                <w:bottom w:val="none" w:sz="0" w:space="0" w:color="auto"/>
                                                                                <w:right w:val="none" w:sz="0" w:space="0" w:color="auto"/>
                                                                              </w:divBdr>
                                                                            </w:div>
                                                                            <w:div w:id="473062236">
                                                                              <w:marLeft w:val="0"/>
                                                                              <w:marRight w:val="0"/>
                                                                              <w:marTop w:val="0"/>
                                                                              <w:marBottom w:val="0"/>
                                                                              <w:divBdr>
                                                                                <w:top w:val="none" w:sz="0" w:space="0" w:color="auto"/>
                                                                                <w:left w:val="none" w:sz="0" w:space="0" w:color="auto"/>
                                                                                <w:bottom w:val="none" w:sz="0" w:space="0" w:color="auto"/>
                                                                                <w:right w:val="none" w:sz="0" w:space="0" w:color="auto"/>
                                                                              </w:divBdr>
                                                                            </w:div>
                                                                            <w:div w:id="654837217">
                                                                              <w:marLeft w:val="0"/>
                                                                              <w:marRight w:val="0"/>
                                                                              <w:marTop w:val="0"/>
                                                                              <w:marBottom w:val="0"/>
                                                                              <w:divBdr>
                                                                                <w:top w:val="none" w:sz="0" w:space="0" w:color="auto"/>
                                                                                <w:left w:val="none" w:sz="0" w:space="0" w:color="auto"/>
                                                                                <w:bottom w:val="none" w:sz="0" w:space="0" w:color="auto"/>
                                                                                <w:right w:val="none" w:sz="0" w:space="0" w:color="auto"/>
                                                                              </w:divBdr>
                                                                            </w:div>
                                                                            <w:div w:id="732965648">
                                                                              <w:marLeft w:val="0"/>
                                                                              <w:marRight w:val="0"/>
                                                                              <w:marTop w:val="0"/>
                                                                              <w:marBottom w:val="0"/>
                                                                              <w:divBdr>
                                                                                <w:top w:val="none" w:sz="0" w:space="0" w:color="auto"/>
                                                                                <w:left w:val="none" w:sz="0" w:space="0" w:color="auto"/>
                                                                                <w:bottom w:val="none" w:sz="0" w:space="0" w:color="auto"/>
                                                                                <w:right w:val="none" w:sz="0" w:space="0" w:color="auto"/>
                                                                              </w:divBdr>
                                                                            </w:div>
                                                                            <w:div w:id="20901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884533">
      <w:bodyDiv w:val="1"/>
      <w:marLeft w:val="0"/>
      <w:marRight w:val="0"/>
      <w:marTop w:val="0"/>
      <w:marBottom w:val="0"/>
      <w:divBdr>
        <w:top w:val="none" w:sz="0" w:space="0" w:color="auto"/>
        <w:left w:val="none" w:sz="0" w:space="0" w:color="auto"/>
        <w:bottom w:val="none" w:sz="0" w:space="0" w:color="auto"/>
        <w:right w:val="none" w:sz="0" w:space="0" w:color="auto"/>
      </w:divBdr>
    </w:div>
    <w:div w:id="1664040783">
      <w:bodyDiv w:val="1"/>
      <w:marLeft w:val="0"/>
      <w:marRight w:val="0"/>
      <w:marTop w:val="0"/>
      <w:marBottom w:val="0"/>
      <w:divBdr>
        <w:top w:val="none" w:sz="0" w:space="0" w:color="auto"/>
        <w:left w:val="none" w:sz="0" w:space="0" w:color="auto"/>
        <w:bottom w:val="none" w:sz="0" w:space="0" w:color="auto"/>
        <w:right w:val="none" w:sz="0" w:space="0" w:color="auto"/>
      </w:divBdr>
    </w:div>
    <w:div w:id="1943949850">
      <w:bodyDiv w:val="1"/>
      <w:marLeft w:val="0"/>
      <w:marRight w:val="0"/>
      <w:marTop w:val="0"/>
      <w:marBottom w:val="0"/>
      <w:divBdr>
        <w:top w:val="none" w:sz="0" w:space="0" w:color="auto"/>
        <w:left w:val="none" w:sz="0" w:space="0" w:color="auto"/>
        <w:bottom w:val="none" w:sz="0" w:space="0" w:color="auto"/>
        <w:right w:val="none" w:sz="0" w:space="0" w:color="auto"/>
      </w:divBdr>
      <w:divsChild>
        <w:div w:id="773792446">
          <w:marLeft w:val="0"/>
          <w:marRight w:val="0"/>
          <w:marTop w:val="0"/>
          <w:marBottom w:val="0"/>
          <w:divBdr>
            <w:top w:val="none" w:sz="0" w:space="0" w:color="auto"/>
            <w:left w:val="none" w:sz="0" w:space="0" w:color="auto"/>
            <w:bottom w:val="none" w:sz="0" w:space="0" w:color="auto"/>
            <w:right w:val="none" w:sz="0" w:space="0" w:color="auto"/>
          </w:divBdr>
          <w:divsChild>
            <w:div w:id="224994758">
              <w:marLeft w:val="0"/>
              <w:marRight w:val="0"/>
              <w:marTop w:val="0"/>
              <w:marBottom w:val="0"/>
              <w:divBdr>
                <w:top w:val="none" w:sz="0" w:space="0" w:color="auto"/>
                <w:left w:val="none" w:sz="0" w:space="0" w:color="auto"/>
                <w:bottom w:val="none" w:sz="0" w:space="0" w:color="auto"/>
                <w:right w:val="none" w:sz="0" w:space="0" w:color="auto"/>
              </w:divBdr>
              <w:divsChild>
                <w:div w:id="1823504242">
                  <w:marLeft w:val="0"/>
                  <w:marRight w:val="0"/>
                  <w:marTop w:val="0"/>
                  <w:marBottom w:val="0"/>
                  <w:divBdr>
                    <w:top w:val="none" w:sz="0" w:space="0" w:color="auto"/>
                    <w:left w:val="none" w:sz="0" w:space="0" w:color="auto"/>
                    <w:bottom w:val="none" w:sz="0" w:space="0" w:color="auto"/>
                    <w:right w:val="none" w:sz="0" w:space="0" w:color="auto"/>
                  </w:divBdr>
                  <w:divsChild>
                    <w:div w:id="189491774">
                      <w:marLeft w:val="0"/>
                      <w:marRight w:val="0"/>
                      <w:marTop w:val="0"/>
                      <w:marBottom w:val="0"/>
                      <w:divBdr>
                        <w:top w:val="none" w:sz="0" w:space="0" w:color="auto"/>
                        <w:left w:val="none" w:sz="0" w:space="0" w:color="auto"/>
                        <w:bottom w:val="none" w:sz="0" w:space="0" w:color="auto"/>
                        <w:right w:val="none" w:sz="0" w:space="0" w:color="auto"/>
                      </w:divBdr>
                      <w:divsChild>
                        <w:div w:id="866599817">
                          <w:marLeft w:val="0"/>
                          <w:marRight w:val="0"/>
                          <w:marTop w:val="0"/>
                          <w:marBottom w:val="0"/>
                          <w:divBdr>
                            <w:top w:val="none" w:sz="0" w:space="0" w:color="auto"/>
                            <w:left w:val="none" w:sz="0" w:space="0" w:color="auto"/>
                            <w:bottom w:val="none" w:sz="0" w:space="0" w:color="auto"/>
                            <w:right w:val="none" w:sz="0" w:space="0" w:color="auto"/>
                          </w:divBdr>
                          <w:divsChild>
                            <w:div w:id="2036803371">
                              <w:marLeft w:val="0"/>
                              <w:marRight w:val="0"/>
                              <w:marTop w:val="0"/>
                              <w:marBottom w:val="0"/>
                              <w:divBdr>
                                <w:top w:val="none" w:sz="0" w:space="0" w:color="auto"/>
                                <w:left w:val="none" w:sz="0" w:space="0" w:color="auto"/>
                                <w:bottom w:val="none" w:sz="0" w:space="0" w:color="auto"/>
                                <w:right w:val="none" w:sz="0" w:space="0" w:color="auto"/>
                              </w:divBdr>
                              <w:divsChild>
                                <w:div w:id="37552718">
                                  <w:marLeft w:val="0"/>
                                  <w:marRight w:val="0"/>
                                  <w:marTop w:val="0"/>
                                  <w:marBottom w:val="0"/>
                                  <w:divBdr>
                                    <w:top w:val="none" w:sz="0" w:space="0" w:color="auto"/>
                                    <w:left w:val="none" w:sz="0" w:space="0" w:color="auto"/>
                                    <w:bottom w:val="none" w:sz="0" w:space="0" w:color="auto"/>
                                    <w:right w:val="none" w:sz="0" w:space="0" w:color="auto"/>
                                  </w:divBdr>
                                  <w:divsChild>
                                    <w:div w:id="1935504545">
                                      <w:marLeft w:val="0"/>
                                      <w:marRight w:val="0"/>
                                      <w:marTop w:val="0"/>
                                      <w:marBottom w:val="0"/>
                                      <w:divBdr>
                                        <w:top w:val="none" w:sz="0" w:space="0" w:color="auto"/>
                                        <w:left w:val="none" w:sz="0" w:space="0" w:color="auto"/>
                                        <w:bottom w:val="none" w:sz="0" w:space="0" w:color="auto"/>
                                        <w:right w:val="none" w:sz="0" w:space="0" w:color="auto"/>
                                      </w:divBdr>
                                      <w:divsChild>
                                        <w:div w:id="1511408708">
                                          <w:marLeft w:val="0"/>
                                          <w:marRight w:val="0"/>
                                          <w:marTop w:val="0"/>
                                          <w:marBottom w:val="0"/>
                                          <w:divBdr>
                                            <w:top w:val="none" w:sz="0" w:space="0" w:color="auto"/>
                                            <w:left w:val="none" w:sz="0" w:space="0" w:color="auto"/>
                                            <w:bottom w:val="none" w:sz="0" w:space="0" w:color="auto"/>
                                            <w:right w:val="none" w:sz="0" w:space="0" w:color="auto"/>
                                          </w:divBdr>
                                          <w:divsChild>
                                            <w:div w:id="1713723627">
                                              <w:marLeft w:val="0"/>
                                              <w:marRight w:val="0"/>
                                              <w:marTop w:val="0"/>
                                              <w:marBottom w:val="0"/>
                                              <w:divBdr>
                                                <w:top w:val="none" w:sz="0" w:space="0" w:color="auto"/>
                                                <w:left w:val="none" w:sz="0" w:space="0" w:color="auto"/>
                                                <w:bottom w:val="none" w:sz="0" w:space="0" w:color="auto"/>
                                                <w:right w:val="none" w:sz="0" w:space="0" w:color="auto"/>
                                              </w:divBdr>
                                              <w:divsChild>
                                                <w:div w:id="1917471668">
                                                  <w:marLeft w:val="0"/>
                                                  <w:marRight w:val="0"/>
                                                  <w:marTop w:val="0"/>
                                                  <w:marBottom w:val="0"/>
                                                  <w:divBdr>
                                                    <w:top w:val="single" w:sz="6" w:space="0" w:color="ABABAB"/>
                                                    <w:left w:val="single" w:sz="6" w:space="0" w:color="ABABAB"/>
                                                    <w:bottom w:val="none" w:sz="0" w:space="0" w:color="auto"/>
                                                    <w:right w:val="single" w:sz="6" w:space="0" w:color="ABABAB"/>
                                                  </w:divBdr>
                                                  <w:divsChild>
                                                    <w:div w:id="1116556797">
                                                      <w:marLeft w:val="0"/>
                                                      <w:marRight w:val="0"/>
                                                      <w:marTop w:val="0"/>
                                                      <w:marBottom w:val="0"/>
                                                      <w:divBdr>
                                                        <w:top w:val="none" w:sz="0" w:space="0" w:color="auto"/>
                                                        <w:left w:val="none" w:sz="0" w:space="0" w:color="auto"/>
                                                        <w:bottom w:val="none" w:sz="0" w:space="0" w:color="auto"/>
                                                        <w:right w:val="none" w:sz="0" w:space="0" w:color="auto"/>
                                                      </w:divBdr>
                                                      <w:divsChild>
                                                        <w:div w:id="801924138">
                                                          <w:marLeft w:val="0"/>
                                                          <w:marRight w:val="0"/>
                                                          <w:marTop w:val="0"/>
                                                          <w:marBottom w:val="0"/>
                                                          <w:divBdr>
                                                            <w:top w:val="none" w:sz="0" w:space="0" w:color="auto"/>
                                                            <w:left w:val="none" w:sz="0" w:space="0" w:color="auto"/>
                                                            <w:bottom w:val="none" w:sz="0" w:space="0" w:color="auto"/>
                                                            <w:right w:val="none" w:sz="0" w:space="0" w:color="auto"/>
                                                          </w:divBdr>
                                                          <w:divsChild>
                                                            <w:div w:id="539901991">
                                                              <w:marLeft w:val="0"/>
                                                              <w:marRight w:val="0"/>
                                                              <w:marTop w:val="0"/>
                                                              <w:marBottom w:val="0"/>
                                                              <w:divBdr>
                                                                <w:top w:val="none" w:sz="0" w:space="0" w:color="auto"/>
                                                                <w:left w:val="none" w:sz="0" w:space="0" w:color="auto"/>
                                                                <w:bottom w:val="none" w:sz="0" w:space="0" w:color="auto"/>
                                                                <w:right w:val="none" w:sz="0" w:space="0" w:color="auto"/>
                                                              </w:divBdr>
                                                              <w:divsChild>
                                                                <w:div w:id="11491959">
                                                                  <w:marLeft w:val="0"/>
                                                                  <w:marRight w:val="0"/>
                                                                  <w:marTop w:val="0"/>
                                                                  <w:marBottom w:val="0"/>
                                                                  <w:divBdr>
                                                                    <w:top w:val="none" w:sz="0" w:space="0" w:color="auto"/>
                                                                    <w:left w:val="none" w:sz="0" w:space="0" w:color="auto"/>
                                                                    <w:bottom w:val="none" w:sz="0" w:space="0" w:color="auto"/>
                                                                    <w:right w:val="none" w:sz="0" w:space="0" w:color="auto"/>
                                                                  </w:divBdr>
                                                                  <w:divsChild>
                                                                    <w:div w:id="1072242917">
                                                                      <w:marLeft w:val="0"/>
                                                                      <w:marRight w:val="0"/>
                                                                      <w:marTop w:val="0"/>
                                                                      <w:marBottom w:val="0"/>
                                                                      <w:divBdr>
                                                                        <w:top w:val="none" w:sz="0" w:space="0" w:color="auto"/>
                                                                        <w:left w:val="none" w:sz="0" w:space="0" w:color="auto"/>
                                                                        <w:bottom w:val="none" w:sz="0" w:space="0" w:color="auto"/>
                                                                        <w:right w:val="none" w:sz="0" w:space="0" w:color="auto"/>
                                                                      </w:divBdr>
                                                                      <w:divsChild>
                                                                        <w:div w:id="55903431">
                                                                          <w:marLeft w:val="0"/>
                                                                          <w:marRight w:val="0"/>
                                                                          <w:marTop w:val="0"/>
                                                                          <w:marBottom w:val="0"/>
                                                                          <w:divBdr>
                                                                            <w:top w:val="none" w:sz="0" w:space="0" w:color="auto"/>
                                                                            <w:left w:val="none" w:sz="0" w:space="0" w:color="auto"/>
                                                                            <w:bottom w:val="none" w:sz="0" w:space="0" w:color="auto"/>
                                                                            <w:right w:val="none" w:sz="0" w:space="0" w:color="auto"/>
                                                                          </w:divBdr>
                                                                          <w:divsChild>
                                                                            <w:div w:id="14021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792800">
      <w:bodyDiv w:val="1"/>
      <w:marLeft w:val="0"/>
      <w:marRight w:val="0"/>
      <w:marTop w:val="0"/>
      <w:marBottom w:val="0"/>
      <w:divBdr>
        <w:top w:val="none" w:sz="0" w:space="0" w:color="auto"/>
        <w:left w:val="none" w:sz="0" w:space="0" w:color="auto"/>
        <w:bottom w:val="none" w:sz="0" w:space="0" w:color="auto"/>
        <w:right w:val="none" w:sz="0" w:space="0" w:color="auto"/>
      </w:divBdr>
    </w:div>
    <w:div w:id="2112896451">
      <w:bodyDiv w:val="1"/>
      <w:marLeft w:val="0"/>
      <w:marRight w:val="0"/>
      <w:marTop w:val="0"/>
      <w:marBottom w:val="0"/>
      <w:divBdr>
        <w:top w:val="none" w:sz="0" w:space="0" w:color="auto"/>
        <w:left w:val="none" w:sz="0" w:space="0" w:color="auto"/>
        <w:bottom w:val="none" w:sz="0" w:space="0" w:color="auto"/>
        <w:right w:val="none" w:sz="0" w:space="0" w:color="auto"/>
      </w:divBdr>
      <w:divsChild>
        <w:div w:id="888147956">
          <w:marLeft w:val="0"/>
          <w:marRight w:val="0"/>
          <w:marTop w:val="0"/>
          <w:marBottom w:val="0"/>
          <w:divBdr>
            <w:top w:val="none" w:sz="0" w:space="0" w:color="auto"/>
            <w:left w:val="none" w:sz="0" w:space="0" w:color="auto"/>
            <w:bottom w:val="none" w:sz="0" w:space="0" w:color="auto"/>
            <w:right w:val="none" w:sz="0" w:space="0" w:color="auto"/>
          </w:divBdr>
          <w:divsChild>
            <w:div w:id="32460623">
              <w:marLeft w:val="0"/>
              <w:marRight w:val="0"/>
              <w:marTop w:val="0"/>
              <w:marBottom w:val="0"/>
              <w:divBdr>
                <w:top w:val="none" w:sz="0" w:space="0" w:color="auto"/>
                <w:left w:val="none" w:sz="0" w:space="0" w:color="auto"/>
                <w:bottom w:val="none" w:sz="0" w:space="0" w:color="auto"/>
                <w:right w:val="none" w:sz="0" w:space="0" w:color="auto"/>
              </w:divBdr>
              <w:divsChild>
                <w:div w:id="1378705425">
                  <w:marLeft w:val="0"/>
                  <w:marRight w:val="0"/>
                  <w:marTop w:val="0"/>
                  <w:marBottom w:val="0"/>
                  <w:divBdr>
                    <w:top w:val="none" w:sz="0" w:space="0" w:color="auto"/>
                    <w:left w:val="none" w:sz="0" w:space="0" w:color="auto"/>
                    <w:bottom w:val="none" w:sz="0" w:space="0" w:color="auto"/>
                    <w:right w:val="none" w:sz="0" w:space="0" w:color="auto"/>
                  </w:divBdr>
                  <w:divsChild>
                    <w:div w:id="1423798055">
                      <w:marLeft w:val="0"/>
                      <w:marRight w:val="0"/>
                      <w:marTop w:val="0"/>
                      <w:marBottom w:val="0"/>
                      <w:divBdr>
                        <w:top w:val="none" w:sz="0" w:space="0" w:color="auto"/>
                        <w:left w:val="none" w:sz="0" w:space="0" w:color="auto"/>
                        <w:bottom w:val="none" w:sz="0" w:space="0" w:color="auto"/>
                        <w:right w:val="none" w:sz="0" w:space="0" w:color="auto"/>
                      </w:divBdr>
                      <w:divsChild>
                        <w:div w:id="1822043278">
                          <w:marLeft w:val="0"/>
                          <w:marRight w:val="0"/>
                          <w:marTop w:val="0"/>
                          <w:marBottom w:val="0"/>
                          <w:divBdr>
                            <w:top w:val="none" w:sz="0" w:space="0" w:color="auto"/>
                            <w:left w:val="none" w:sz="0" w:space="0" w:color="auto"/>
                            <w:bottom w:val="none" w:sz="0" w:space="0" w:color="auto"/>
                            <w:right w:val="none" w:sz="0" w:space="0" w:color="auto"/>
                          </w:divBdr>
                          <w:divsChild>
                            <w:div w:id="2089426685">
                              <w:marLeft w:val="0"/>
                              <w:marRight w:val="0"/>
                              <w:marTop w:val="0"/>
                              <w:marBottom w:val="0"/>
                              <w:divBdr>
                                <w:top w:val="none" w:sz="0" w:space="0" w:color="auto"/>
                                <w:left w:val="none" w:sz="0" w:space="0" w:color="auto"/>
                                <w:bottom w:val="none" w:sz="0" w:space="0" w:color="auto"/>
                                <w:right w:val="none" w:sz="0" w:space="0" w:color="auto"/>
                              </w:divBdr>
                              <w:divsChild>
                                <w:div w:id="168833948">
                                  <w:marLeft w:val="0"/>
                                  <w:marRight w:val="0"/>
                                  <w:marTop w:val="0"/>
                                  <w:marBottom w:val="0"/>
                                  <w:divBdr>
                                    <w:top w:val="none" w:sz="0" w:space="0" w:color="auto"/>
                                    <w:left w:val="none" w:sz="0" w:space="0" w:color="auto"/>
                                    <w:bottom w:val="none" w:sz="0" w:space="0" w:color="auto"/>
                                    <w:right w:val="none" w:sz="0" w:space="0" w:color="auto"/>
                                  </w:divBdr>
                                  <w:divsChild>
                                    <w:div w:id="851458122">
                                      <w:marLeft w:val="0"/>
                                      <w:marRight w:val="0"/>
                                      <w:marTop w:val="0"/>
                                      <w:marBottom w:val="0"/>
                                      <w:divBdr>
                                        <w:top w:val="none" w:sz="0" w:space="0" w:color="auto"/>
                                        <w:left w:val="none" w:sz="0" w:space="0" w:color="auto"/>
                                        <w:bottom w:val="none" w:sz="0" w:space="0" w:color="auto"/>
                                        <w:right w:val="none" w:sz="0" w:space="0" w:color="auto"/>
                                      </w:divBdr>
                                      <w:divsChild>
                                        <w:div w:id="305594513">
                                          <w:marLeft w:val="0"/>
                                          <w:marRight w:val="0"/>
                                          <w:marTop w:val="0"/>
                                          <w:marBottom w:val="0"/>
                                          <w:divBdr>
                                            <w:top w:val="none" w:sz="0" w:space="0" w:color="auto"/>
                                            <w:left w:val="none" w:sz="0" w:space="0" w:color="auto"/>
                                            <w:bottom w:val="none" w:sz="0" w:space="0" w:color="auto"/>
                                            <w:right w:val="none" w:sz="0" w:space="0" w:color="auto"/>
                                          </w:divBdr>
                                          <w:divsChild>
                                            <w:div w:id="1192105245">
                                              <w:marLeft w:val="0"/>
                                              <w:marRight w:val="0"/>
                                              <w:marTop w:val="0"/>
                                              <w:marBottom w:val="0"/>
                                              <w:divBdr>
                                                <w:top w:val="none" w:sz="0" w:space="0" w:color="auto"/>
                                                <w:left w:val="none" w:sz="0" w:space="0" w:color="auto"/>
                                                <w:bottom w:val="none" w:sz="0" w:space="0" w:color="auto"/>
                                                <w:right w:val="none" w:sz="0" w:space="0" w:color="auto"/>
                                              </w:divBdr>
                                              <w:divsChild>
                                                <w:div w:id="1254777424">
                                                  <w:marLeft w:val="0"/>
                                                  <w:marRight w:val="0"/>
                                                  <w:marTop w:val="0"/>
                                                  <w:marBottom w:val="0"/>
                                                  <w:divBdr>
                                                    <w:top w:val="single" w:sz="6" w:space="0" w:color="ABABAB"/>
                                                    <w:left w:val="single" w:sz="6" w:space="0" w:color="ABABAB"/>
                                                    <w:bottom w:val="none" w:sz="0" w:space="0" w:color="auto"/>
                                                    <w:right w:val="single" w:sz="6" w:space="0" w:color="ABABAB"/>
                                                  </w:divBdr>
                                                  <w:divsChild>
                                                    <w:div w:id="939921144">
                                                      <w:marLeft w:val="0"/>
                                                      <w:marRight w:val="0"/>
                                                      <w:marTop w:val="0"/>
                                                      <w:marBottom w:val="0"/>
                                                      <w:divBdr>
                                                        <w:top w:val="none" w:sz="0" w:space="0" w:color="auto"/>
                                                        <w:left w:val="none" w:sz="0" w:space="0" w:color="auto"/>
                                                        <w:bottom w:val="none" w:sz="0" w:space="0" w:color="auto"/>
                                                        <w:right w:val="none" w:sz="0" w:space="0" w:color="auto"/>
                                                      </w:divBdr>
                                                      <w:divsChild>
                                                        <w:div w:id="1635525422">
                                                          <w:marLeft w:val="0"/>
                                                          <w:marRight w:val="0"/>
                                                          <w:marTop w:val="0"/>
                                                          <w:marBottom w:val="0"/>
                                                          <w:divBdr>
                                                            <w:top w:val="none" w:sz="0" w:space="0" w:color="auto"/>
                                                            <w:left w:val="none" w:sz="0" w:space="0" w:color="auto"/>
                                                            <w:bottom w:val="none" w:sz="0" w:space="0" w:color="auto"/>
                                                            <w:right w:val="none" w:sz="0" w:space="0" w:color="auto"/>
                                                          </w:divBdr>
                                                          <w:divsChild>
                                                            <w:div w:id="1413576978">
                                                              <w:marLeft w:val="0"/>
                                                              <w:marRight w:val="0"/>
                                                              <w:marTop w:val="0"/>
                                                              <w:marBottom w:val="0"/>
                                                              <w:divBdr>
                                                                <w:top w:val="none" w:sz="0" w:space="0" w:color="auto"/>
                                                                <w:left w:val="none" w:sz="0" w:space="0" w:color="auto"/>
                                                                <w:bottom w:val="none" w:sz="0" w:space="0" w:color="auto"/>
                                                                <w:right w:val="none" w:sz="0" w:space="0" w:color="auto"/>
                                                              </w:divBdr>
                                                              <w:divsChild>
                                                                <w:div w:id="782963432">
                                                                  <w:marLeft w:val="0"/>
                                                                  <w:marRight w:val="0"/>
                                                                  <w:marTop w:val="0"/>
                                                                  <w:marBottom w:val="0"/>
                                                                  <w:divBdr>
                                                                    <w:top w:val="none" w:sz="0" w:space="0" w:color="auto"/>
                                                                    <w:left w:val="none" w:sz="0" w:space="0" w:color="auto"/>
                                                                    <w:bottom w:val="none" w:sz="0" w:space="0" w:color="auto"/>
                                                                    <w:right w:val="none" w:sz="0" w:space="0" w:color="auto"/>
                                                                  </w:divBdr>
                                                                  <w:divsChild>
                                                                    <w:div w:id="836455350">
                                                                      <w:marLeft w:val="0"/>
                                                                      <w:marRight w:val="0"/>
                                                                      <w:marTop w:val="0"/>
                                                                      <w:marBottom w:val="0"/>
                                                                      <w:divBdr>
                                                                        <w:top w:val="none" w:sz="0" w:space="0" w:color="auto"/>
                                                                        <w:left w:val="none" w:sz="0" w:space="0" w:color="auto"/>
                                                                        <w:bottom w:val="none" w:sz="0" w:space="0" w:color="auto"/>
                                                                        <w:right w:val="none" w:sz="0" w:space="0" w:color="auto"/>
                                                                      </w:divBdr>
                                                                      <w:divsChild>
                                                                        <w:div w:id="1973944358">
                                                                          <w:marLeft w:val="0"/>
                                                                          <w:marRight w:val="0"/>
                                                                          <w:marTop w:val="0"/>
                                                                          <w:marBottom w:val="0"/>
                                                                          <w:divBdr>
                                                                            <w:top w:val="none" w:sz="0" w:space="0" w:color="auto"/>
                                                                            <w:left w:val="none" w:sz="0" w:space="0" w:color="auto"/>
                                                                            <w:bottom w:val="none" w:sz="0" w:space="0" w:color="auto"/>
                                                                            <w:right w:val="none" w:sz="0" w:space="0" w:color="auto"/>
                                                                          </w:divBdr>
                                                                          <w:divsChild>
                                                                            <w:div w:id="1130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799874">
      <w:bodyDiv w:val="1"/>
      <w:marLeft w:val="0"/>
      <w:marRight w:val="0"/>
      <w:marTop w:val="0"/>
      <w:marBottom w:val="0"/>
      <w:divBdr>
        <w:top w:val="none" w:sz="0" w:space="0" w:color="auto"/>
        <w:left w:val="none" w:sz="0" w:space="0" w:color="auto"/>
        <w:bottom w:val="none" w:sz="0" w:space="0" w:color="auto"/>
        <w:right w:val="none" w:sz="0" w:space="0" w:color="auto"/>
      </w:divBdr>
    </w:div>
    <w:div w:id="21388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po">
  <a:themeElements>
    <a:clrScheme name="IPO">
      <a:dk1>
        <a:sysClr val="windowText" lastClr="000000"/>
      </a:dk1>
      <a:lt1>
        <a:srgbClr val="FFFFFF"/>
      </a:lt1>
      <a:dk2>
        <a:srgbClr val="062554"/>
      </a:dk2>
      <a:lt2>
        <a:srgbClr val="FF7C00"/>
      </a:lt2>
      <a:accent1>
        <a:srgbClr val="062554"/>
      </a:accent1>
      <a:accent2>
        <a:srgbClr val="FF7C00"/>
      </a:accent2>
      <a:accent3>
        <a:srgbClr val="9DC1F7"/>
      </a:accent3>
      <a:accent4>
        <a:srgbClr val="062554"/>
      </a:accent4>
      <a:accent5>
        <a:srgbClr val="7DCBFF"/>
      </a:accent5>
      <a:accent6>
        <a:srgbClr val="FF7C00"/>
      </a:accent6>
      <a:hlink>
        <a:srgbClr val="FF7C00"/>
      </a:hlink>
      <a:folHlink>
        <a:srgbClr val="9DC1F7"/>
      </a:folHlink>
    </a:clrScheme>
    <a:fontScheme name="Kantoor">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IPO" id="{CB9DC550-4685-427C-930F-87603D27D0D5}" vid="{8D8879D6-52A1-469C-91B2-4569F98D9179}"/>
    </a:ext>
  </a:extLst>
</a:theme>
</file>

<file path=docProps/app.xml><?xml version="1.0" encoding="utf-8"?>
<ap:Properties xmlns:vt="http://schemas.openxmlformats.org/officeDocument/2006/docPropsVTypes" xmlns:ap="http://schemas.openxmlformats.org/officeDocument/2006/extended-properties">
  <ap:Pages>2</ap:Pages>
  <ap:Words>1062</ap:Words>
  <ap:Characters>5845</ap:Characters>
  <ap:DocSecurity>4</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2019-04-15T23:48:00.0000000Z</lastPrinted>
  <dcterms:created xsi:type="dcterms:W3CDTF">2019-06-03T20:15:00.0000000Z</dcterms:created>
  <dcterms:modified xsi:type="dcterms:W3CDTF">2019-06-03T20:15:00.0000000Z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0x0101000F5F2F38A829F3419553AF8A02F32EC2</vt:lpwstr>
  </property>
</Properties>
</file>