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A6468A"/>
        <w:p w:rsidR="00241BB9" w:rsidRDefault="00A6468A">
          <w:pPr>
            <w:spacing w:line="240" w:lineRule="auto"/>
          </w:pPr>
        </w:p>
      </w:sdtContent>
    </w:sdt>
    <w:p w:rsidR="00CD5856" w:rsidRDefault="00A6468A">
      <w:pPr>
        <w:spacing w:line="240" w:lineRule="auto"/>
      </w:pPr>
    </w:p>
    <w:p w:rsidR="00CD5856" w:rsidRDefault="00A6468A"/>
    <w:p w:rsidR="00CD5856" w:rsidRDefault="00A6468A"/>
    <w:p w:rsidR="00CD5856" w:rsidRDefault="00A6468A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P="00367C73" w:rsidRDefault="00AC391F">
      <w:pPr>
        <w:pStyle w:val="Huisstijl-Aanhef"/>
      </w:pPr>
      <w:r>
        <w:t>Geachte voorzitter,</w:t>
      </w:r>
    </w:p>
    <w:p w:rsidRPr="00251782" w:rsidR="00334C45" w:rsidP="00367C73" w:rsidRDefault="00AC391F">
      <w:pPr>
        <w:widowControl/>
        <w:autoSpaceDE w:val="0"/>
        <w:adjustRightInd w:val="0"/>
        <w:spacing w:line="240" w:lineRule="auto"/>
        <w:textAlignment w:val="auto"/>
        <w:rPr>
          <w:szCs w:val="18"/>
        </w:rPr>
      </w:pPr>
      <w:bookmarkStart w:name="Text1" w:id="1"/>
      <w:r w:rsidRPr="00251782">
        <w:rPr>
          <w:szCs w:val="18"/>
        </w:rPr>
        <w:t>Hierbij bied ik u</w:t>
      </w:r>
      <w:r>
        <w:rPr>
          <w:szCs w:val="18"/>
        </w:rPr>
        <w:t>, m</w:t>
      </w:r>
      <w:r w:rsidRPr="00593F4B">
        <w:rPr>
          <w:szCs w:val="18"/>
        </w:rPr>
        <w:t xml:space="preserve">ede namens de </w:t>
      </w:r>
      <w:r>
        <w:rPr>
          <w:szCs w:val="18"/>
        </w:rPr>
        <w:t>s</w:t>
      </w:r>
      <w:r w:rsidRPr="00593F4B">
        <w:rPr>
          <w:szCs w:val="18"/>
        </w:rPr>
        <w:t xml:space="preserve">taatssecretaris van Binnenlandse Zaken en Koninkrijksrelaties, </w:t>
      </w:r>
      <w:r w:rsidRPr="00251782">
        <w:rPr>
          <w:szCs w:val="18"/>
        </w:rPr>
        <w:t xml:space="preserve">de nota naar aanleiding van het verslag ten aanzien van het wetsvoorstel </w:t>
      </w:r>
      <w:bookmarkEnd w:id="1"/>
      <w:r w:rsidRPr="00251782">
        <w:rPr>
          <w:rFonts w:cs="Times New Roman"/>
          <w:kern w:val="0"/>
          <w:szCs w:val="18"/>
          <w:lang w:bidi="ar-SA"/>
        </w:rPr>
        <w:t>Wijziging van de Wet kwaliteit, klachten en geschillen zorg in</w:t>
      </w:r>
      <w:r>
        <w:rPr>
          <w:rFonts w:cs="Times New Roman"/>
          <w:kern w:val="0"/>
          <w:szCs w:val="18"/>
          <w:lang w:bidi="ar-SA"/>
        </w:rPr>
        <w:t xml:space="preserve"> </w:t>
      </w:r>
      <w:r w:rsidRPr="00251782">
        <w:rPr>
          <w:rFonts w:cs="Times New Roman"/>
          <w:kern w:val="0"/>
          <w:szCs w:val="18"/>
          <w:lang w:bidi="ar-SA"/>
        </w:rPr>
        <w:t>verband met het creëren van een bevoegdheid voor Onze</w:t>
      </w:r>
      <w:r>
        <w:rPr>
          <w:rFonts w:cs="Times New Roman"/>
          <w:kern w:val="0"/>
          <w:szCs w:val="18"/>
          <w:lang w:bidi="ar-SA"/>
        </w:rPr>
        <w:t xml:space="preserve"> </w:t>
      </w:r>
      <w:r w:rsidRPr="00251782">
        <w:rPr>
          <w:rFonts w:cs="Times New Roman"/>
          <w:kern w:val="0"/>
          <w:szCs w:val="18"/>
          <w:lang w:bidi="ar-SA"/>
        </w:rPr>
        <w:t>Minister om een voorgedragen kwaliteitsstandaard vanwege</w:t>
      </w:r>
      <w:r>
        <w:rPr>
          <w:rFonts w:cs="Times New Roman"/>
          <w:kern w:val="0"/>
          <w:szCs w:val="18"/>
          <w:lang w:bidi="ar-SA"/>
        </w:rPr>
        <w:t xml:space="preserve"> </w:t>
      </w:r>
      <w:r w:rsidRPr="00251782">
        <w:rPr>
          <w:rFonts w:cs="Times New Roman"/>
          <w:kern w:val="0"/>
          <w:szCs w:val="18"/>
          <w:lang w:bidi="ar-SA"/>
        </w:rPr>
        <w:t>financiële gevolgen niet in het openbaar register op te nemen</w:t>
      </w:r>
      <w:r>
        <w:rPr>
          <w:rFonts w:cs="Times New Roman"/>
          <w:kern w:val="0"/>
          <w:szCs w:val="18"/>
          <w:lang w:bidi="ar-SA"/>
        </w:rPr>
        <w:t xml:space="preserve"> </w:t>
      </w:r>
      <w:r w:rsidRPr="00251782">
        <w:rPr>
          <w:rFonts w:cs="Times New Roman"/>
          <w:kern w:val="0"/>
          <w:szCs w:val="18"/>
          <w:lang w:bidi="ar-SA"/>
        </w:rPr>
        <w:t>(financiële toetsing voorgedragen kwaliteitsstandaarden)</w:t>
      </w:r>
      <w:r>
        <w:rPr>
          <w:rFonts w:cs="Times New Roman"/>
          <w:kern w:val="0"/>
          <w:szCs w:val="18"/>
          <w:lang w:bidi="ar-SA"/>
        </w:rPr>
        <w:t>.</w:t>
      </w:r>
    </w:p>
    <w:p w:rsidR="003E5234" w:rsidP="003E5234" w:rsidRDefault="00A6468A">
      <w:pPr>
        <w:spacing w:line="240" w:lineRule="auto"/>
        <w:rPr>
          <w:noProof/>
        </w:rPr>
      </w:pPr>
    </w:p>
    <w:p w:rsidR="003E5234" w:rsidP="003E5234" w:rsidRDefault="00AC391F">
      <w:pPr>
        <w:spacing w:line="240" w:lineRule="auto"/>
        <w:rPr>
          <w:noProof/>
        </w:rPr>
      </w:pPr>
      <w:r>
        <w:rPr>
          <w:noProof/>
        </w:rPr>
        <w:t>Hoogachtend,</w:t>
      </w:r>
    </w:p>
    <w:p w:rsidR="003E5234" w:rsidP="003E5234" w:rsidRDefault="00A6468A">
      <w:pPr>
        <w:spacing w:line="240" w:lineRule="auto"/>
        <w:rPr>
          <w:noProof/>
        </w:rPr>
      </w:pPr>
    </w:p>
    <w:p w:rsidR="003E5234" w:rsidP="003E5234" w:rsidRDefault="00AC391F">
      <w:pPr>
        <w:spacing w:line="240" w:lineRule="auto"/>
        <w:rPr>
          <w:noProof/>
        </w:rPr>
      </w:pPr>
      <w:r>
        <w:rPr>
          <w:noProof/>
        </w:rPr>
        <w:t>de minister van Volksgezondheid,</w:t>
      </w:r>
    </w:p>
    <w:p w:rsidR="003E5234" w:rsidP="003E5234" w:rsidRDefault="00AC391F">
      <w:pPr>
        <w:spacing w:line="240" w:lineRule="auto"/>
        <w:rPr>
          <w:noProof/>
        </w:rPr>
      </w:pPr>
      <w:r>
        <w:rPr>
          <w:noProof/>
        </w:rPr>
        <w:t>Welzijn en Sport,</w:t>
      </w:r>
    </w:p>
    <w:p w:rsidR="003E5234" w:rsidP="003E5234" w:rsidRDefault="00A6468A">
      <w:pPr>
        <w:spacing w:line="240" w:lineRule="auto"/>
        <w:rPr>
          <w:noProof/>
        </w:rPr>
      </w:pPr>
    </w:p>
    <w:p w:rsidR="003E5234" w:rsidP="003E5234" w:rsidRDefault="00A6468A">
      <w:pPr>
        <w:spacing w:line="240" w:lineRule="auto"/>
        <w:rPr>
          <w:noProof/>
        </w:rPr>
      </w:pPr>
    </w:p>
    <w:p w:rsidR="003E5234" w:rsidP="003E5234" w:rsidRDefault="00A6468A">
      <w:pPr>
        <w:spacing w:line="240" w:lineRule="auto"/>
        <w:rPr>
          <w:noProof/>
        </w:rPr>
      </w:pPr>
    </w:p>
    <w:p w:rsidR="003E5234" w:rsidP="003E5234" w:rsidRDefault="00A6468A">
      <w:pPr>
        <w:spacing w:line="240" w:lineRule="auto"/>
        <w:rPr>
          <w:noProof/>
        </w:rPr>
      </w:pPr>
    </w:p>
    <w:p w:rsidR="003E5234" w:rsidP="003E5234" w:rsidRDefault="00A6468A">
      <w:pPr>
        <w:spacing w:line="240" w:lineRule="auto"/>
        <w:rPr>
          <w:noProof/>
        </w:rPr>
      </w:pPr>
    </w:p>
    <w:p w:rsidR="003E5234" w:rsidP="003E5234" w:rsidRDefault="00A6468A">
      <w:pPr>
        <w:spacing w:line="240" w:lineRule="auto"/>
        <w:rPr>
          <w:noProof/>
        </w:rPr>
      </w:pPr>
    </w:p>
    <w:p w:rsidR="00BC481F" w:rsidP="003E5234" w:rsidRDefault="00AC391F">
      <w:pPr>
        <w:spacing w:line="240" w:lineRule="auto"/>
        <w:rPr>
          <w:noProof/>
        </w:rPr>
      </w:pPr>
      <w:r>
        <w:rPr>
          <w:noProof/>
        </w:rPr>
        <w:t>Hugo de Jonge</w:t>
      </w:r>
    </w:p>
    <w:sectPr w:rsidR="00BC481F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68A" w:rsidRDefault="00A6468A">
      <w:pPr>
        <w:spacing w:line="240" w:lineRule="auto"/>
      </w:pPr>
      <w:r>
        <w:separator/>
      </w:r>
    </w:p>
  </w:endnote>
  <w:endnote w:type="continuationSeparator" w:id="0">
    <w:p w:rsidR="00A6468A" w:rsidRDefault="00A646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A6468A">
    <w:pPr>
      <w:pStyle w:val="Voetteks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AC391F" w:rsidP="00DC7639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590DE2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590DE2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68A" w:rsidRDefault="00A6468A">
      <w:pPr>
        <w:spacing w:line="240" w:lineRule="auto"/>
      </w:pPr>
      <w:r>
        <w:separator/>
      </w:r>
    </w:p>
  </w:footnote>
  <w:footnote w:type="continuationSeparator" w:id="0">
    <w:p w:rsidR="00A6468A" w:rsidRDefault="00A646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AC391F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0871248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33349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6468A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C391F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AC391F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AC391F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AC391F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AC391F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AC391F">
                <w:pPr>
                  <w:pStyle w:val="Huisstijl-Referentiegegevens"/>
                </w:pPr>
                <w:fldSimple w:instr=" DOCPROPERTY  KenmerkVWS  \* MERGEFORMAT ">
                  <w:r w:rsidR="00590DE2">
                    <w:t>1373966-178713-WJZ</w:t>
                  </w:r>
                </w:fldSimple>
              </w:p>
              <w:p w:rsidR="00CD5856" w:rsidRPr="002B504F" w:rsidRDefault="00AC391F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AC391F">
                <w:pPr>
                  <w:pStyle w:val="Huisstijl-Referentiegegevens"/>
                </w:pPr>
                <w:r>
                  <w:t>1</w:t>
                </w:r>
                <w:r>
                  <w:fldChar w:fldCharType="begin"/>
                </w:r>
                <w:r>
                  <w:instrText xml:space="preserve"> DOCPROPERTY  Bijlagen  \* MERGEFORMAT </w:instrText>
                </w:r>
                <w:r>
                  <w:fldChar w:fldCharType="end"/>
                </w:r>
              </w:p>
              <w:p w:rsidR="00CD5856" w:rsidRDefault="00AC391F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AC391F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KenmerkAfzender  \* MERGEFORMAT </w:instrText>
                </w:r>
                <w:r>
                  <w:fldChar w:fldCharType="end"/>
                </w:r>
                <w:r>
                  <w:t>35124, nr. 5</w:t>
                </w:r>
              </w:p>
              <w:p w:rsidR="00CD5856" w:rsidRDefault="00AC391F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A6468A"/>
            </w:txbxContent>
          </v:textbox>
          <w10:wrap anchorx="page" anchory="page"/>
        </v:shape>
      </w:pict>
    </w:r>
    <w:r w:rsidR="00A6468A">
      <w:rPr>
        <w:lang w:eastAsia="nl-NL" w:bidi="ar-SA"/>
      </w:rPr>
      <w:pict>
        <v:shape id="Text Box 29" o:spid="_x0000_s3074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AC391F" w:rsidP="00367C73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 xml:space="preserve"> 25 april 2019 </w:t>
                </w:r>
              </w:p>
              <w:p w:rsidR="00CD5856" w:rsidRDefault="00AC391F" w:rsidP="00367C73">
                <w:pPr>
                  <w:widowControl/>
                  <w:autoSpaceDE w:val="0"/>
                  <w:adjustRightInd w:val="0"/>
                  <w:spacing w:line="240" w:lineRule="auto"/>
                  <w:textAlignment w:val="auto"/>
                </w:pPr>
                <w:r>
                  <w:t>Betreft</w:t>
                </w:r>
                <w:r>
                  <w:tab/>
                </w:r>
                <w:r>
                  <w:tab/>
                </w:r>
                <w:r>
                  <w:tab/>
                </w:r>
                <w:r>
                  <w:tab/>
                  <w:t>W</w:t>
                </w:r>
                <w:r w:rsidRPr="00251782">
                  <w:rPr>
                    <w:szCs w:val="18"/>
                  </w:rPr>
                  <w:t xml:space="preserve">etsvoorstel </w:t>
                </w:r>
                <w:r w:rsidRPr="00251782">
                  <w:rPr>
                    <w:rFonts w:cs="Times New Roman"/>
                    <w:kern w:val="0"/>
                    <w:szCs w:val="18"/>
                    <w:lang w:bidi="ar-SA"/>
                  </w:rPr>
                  <w:t>financiële toetsing voo</w:t>
                </w:r>
                <w:r>
                  <w:rPr>
                    <w:rFonts w:cs="Times New Roman"/>
                    <w:kern w:val="0"/>
                    <w:szCs w:val="18"/>
                    <w:lang w:bidi="ar-SA"/>
                  </w:rPr>
                  <w:t>rgedragen kwaliteitsstandaarden</w:t>
                </w:r>
              </w:p>
            </w:txbxContent>
          </v:textbox>
          <w10:wrap anchorx="page" anchory="page"/>
        </v:shape>
      </w:pict>
    </w:r>
    <w:r w:rsidR="00A6468A">
      <w:rPr>
        <w:lang w:eastAsia="nl-NL" w:bidi="ar-SA"/>
      </w:rPr>
      <w:pict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6468A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A6468A">
      <w:rPr>
        <w:lang w:eastAsia="nl-NL" w:bidi="ar-SA"/>
      </w:rPr>
      <w:pict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C391F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A6468A">
      <w:rPr>
        <w:lang w:eastAsia="nl-NL" w:bidi="ar-SA"/>
      </w:rPr>
      <w:pict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AC391F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A6468A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C391F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AC391F">
                <w:pPr>
                  <w:pStyle w:val="Huisstijl-Referentiegegevens"/>
                </w:pPr>
                <w:fldSimple w:instr=" DOCPROPERTY  KenmerkVWS  \* MERGEFORMAT ">
                  <w:r w:rsidR="00590DE2">
                    <w:t>1373966-178713-WJZ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C391F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  <w:p w:rsidR="00CD5856" w:rsidRDefault="00A6468A"/>
              <w:p w:rsidR="00CD5856" w:rsidRDefault="00A6468A">
                <w:pPr>
                  <w:pStyle w:val="Huisstijl-Paginanummer"/>
                </w:pPr>
              </w:p>
              <w:p w:rsidR="00CD5856" w:rsidRDefault="00A6468A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A6468A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AC391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26 juni 2014</w:t>
                    </w:r>
                  </w:sdtContent>
                </w:sdt>
              </w:p>
              <w:p w:rsidR="00CD5856" w:rsidRDefault="00AC391F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A6468A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AC391F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47313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AC391F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388479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C391F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AC391F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AC391F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AC391F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AC391F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AC391F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AC391F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AC391F">
                <w:pPr>
                  <w:pStyle w:val="Huisstijl-Referentiegegevens"/>
                </w:pPr>
                <w:r>
                  <w:t>KENMERK</w:t>
                </w:r>
              </w:p>
              <w:p w:rsidR="00CD5856" w:rsidRDefault="00AC391F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AC391F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C391F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C391F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A6468A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AC391F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47307AB2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8CBECB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2206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929B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7C84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08B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C80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CA06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B09B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91F"/>
    <w:rsid w:val="00055957"/>
    <w:rsid w:val="00590DE2"/>
    <w:rsid w:val="00A6468A"/>
    <w:rsid w:val="00AC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5:docId w15:val="{1B56F6E3-7088-4F92-984F-27C95A2D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490</ap:Characters>
  <ap:DocSecurity>8</ap:DocSecurity>
  <ap:Lines>4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578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2019-04-25T08:16:00.0000000Z</lastPrinted>
  <dcterms:created xsi:type="dcterms:W3CDTF">2019-04-25T08:14:00.0000000Z</dcterms:created>
  <dcterms:modified xsi:type="dcterms:W3CDTF">2019-04-25T08:16:00.0000000Z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1373966-178713-WJZ</vt:lpwstr>
  </property>
  <property fmtid="{D5CDD505-2E9C-101B-9397-08002B2CF9AE}" pid="8" name="Naam">
    <vt:lpwstr/>
  </property>
  <property fmtid="{D5CDD505-2E9C-101B-9397-08002B2CF9AE}" pid="9" name="NaamOndertekenaar">
    <vt:lpwstr>Hugo de Jonge</vt:lpwstr>
  </property>
  <property fmtid="{D5CDD505-2E9C-101B-9397-08002B2CF9AE}" pid="10" name="RolOndertekenaar">
    <vt:lpwstr>de minister van Volksgezondheid, Welzijn en Sport</vt:lpwstr>
  </property>
  <property fmtid="{D5CDD505-2E9C-101B-9397-08002B2CF9AE}" pid="11" name="ContentTypeId">
    <vt:lpwstr>0x010100C702B820C91932429CA2116DD14E0E28</vt:lpwstr>
  </property>
</Properties>
</file>