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C4D0C" w:rsidR="009C4D0C" w:rsidP="009C4D0C" w:rsidRDefault="009C4D0C">
      <w:pPr>
        <w:rPr>
          <w:rFonts w:ascii="Verdana" w:hAnsi="Verdana" w:eastAsia="Calibri"/>
          <w:sz w:val="20"/>
          <w:szCs w:val="20"/>
          <w:lang w:eastAsia="en-US"/>
        </w:rPr>
      </w:pPr>
      <w:bookmarkStart w:name="_MailOriginal" w:id="0"/>
      <w:bookmarkStart w:name="_GoBack" w:id="1"/>
      <w:bookmarkEnd w:id="1"/>
    </w:p>
    <w:p w:rsidRPr="009C4D0C" w:rsidR="009C4D0C" w:rsidP="009C4D0C" w:rsidRDefault="009C4D0C">
      <w:pPr>
        <w:rPr>
          <w:rFonts w:ascii="Tahoma" w:hAnsi="Tahoma" w:eastAsia="Calibri" w:cs="Tahoma"/>
          <w:b/>
          <w:bCs/>
          <w:color w:val="1F497D"/>
          <w:sz w:val="20"/>
          <w:szCs w:val="20"/>
        </w:rPr>
      </w:pPr>
    </w:p>
    <w:p w:rsidRPr="009C4D0C" w:rsidR="009C4D0C" w:rsidP="009C4D0C" w:rsidRDefault="009C4D0C">
      <w:pPr>
        <w:rPr>
          <w:rFonts w:ascii="Calibri" w:hAnsi="Calibri" w:eastAsia="Calibri"/>
          <w:color w:val="1F497D"/>
          <w:sz w:val="22"/>
          <w:szCs w:val="22"/>
          <w:lang w:eastAsia="en-US"/>
        </w:rPr>
      </w:pPr>
    </w:p>
    <w:p w:rsidRPr="009C4D0C" w:rsidR="009C4D0C" w:rsidP="009C4D0C" w:rsidRDefault="009C4D0C">
      <w:pPr>
        <w:rPr>
          <w:rFonts w:ascii="Tahoma" w:hAnsi="Tahoma" w:eastAsia="Calibri" w:cs="Tahoma"/>
          <w:sz w:val="20"/>
          <w:szCs w:val="20"/>
        </w:rPr>
      </w:pPr>
      <w:r w:rsidRPr="009C4D0C">
        <w:rPr>
          <w:rFonts w:ascii="Tahoma" w:hAnsi="Tahoma" w:eastAsia="Calibri" w:cs="Tahoma"/>
          <w:b/>
          <w:bCs/>
          <w:sz w:val="20"/>
          <w:szCs w:val="20"/>
        </w:rPr>
        <w:t>Van:</w:t>
      </w:r>
      <w:r w:rsidRPr="009C4D0C">
        <w:rPr>
          <w:rFonts w:ascii="Tahoma" w:hAnsi="Tahoma" w:eastAsia="Calibri" w:cs="Tahoma"/>
          <w:sz w:val="20"/>
          <w:szCs w:val="20"/>
        </w:rPr>
        <w:t xml:space="preserve"> Wörsdörfer, M. </w:t>
      </w:r>
      <w:r w:rsidRPr="009C4D0C">
        <w:rPr>
          <w:rFonts w:ascii="Tahoma" w:hAnsi="Tahoma" w:eastAsia="Calibri" w:cs="Tahoma"/>
          <w:sz w:val="20"/>
          <w:szCs w:val="20"/>
        </w:rPr>
        <w:br/>
      </w:r>
      <w:proofErr w:type="gramStart"/>
      <w:r w:rsidRPr="009C4D0C">
        <w:rPr>
          <w:rFonts w:ascii="Tahoma" w:hAnsi="Tahoma" w:eastAsia="Calibri" w:cs="Tahoma"/>
          <w:b/>
          <w:bCs/>
          <w:sz w:val="20"/>
          <w:szCs w:val="20"/>
        </w:rPr>
        <w:t>Verzonden:</w:t>
      </w:r>
      <w:r w:rsidRPr="009C4D0C">
        <w:rPr>
          <w:rFonts w:ascii="Tahoma" w:hAnsi="Tahoma" w:eastAsia="Calibri" w:cs="Tahoma"/>
          <w:sz w:val="20"/>
          <w:szCs w:val="20"/>
        </w:rPr>
        <w:t xml:space="preserve"> dinsdag 16 april 2019 14:48</w:t>
      </w:r>
      <w:r w:rsidRPr="009C4D0C">
        <w:rPr>
          <w:rFonts w:ascii="Tahoma" w:hAnsi="Tahoma" w:eastAsia="Calibri" w:cs="Tahoma"/>
          <w:sz w:val="20"/>
          <w:szCs w:val="20"/>
        </w:rPr>
        <w:br/>
      </w:r>
      <w:r w:rsidRPr="009C4D0C">
        <w:rPr>
          <w:rFonts w:ascii="Tahoma" w:hAnsi="Tahoma" w:eastAsia="Calibri" w:cs="Tahoma"/>
          <w:b/>
          <w:bCs/>
          <w:sz w:val="20"/>
          <w:szCs w:val="20"/>
        </w:rPr>
        <w:t>Aan:</w:t>
      </w:r>
      <w:r w:rsidRPr="009C4D0C">
        <w:rPr>
          <w:rFonts w:ascii="Tahoma" w:hAnsi="Tahoma" w:eastAsia="Calibri" w:cs="Tahoma"/>
          <w:sz w:val="20"/>
          <w:szCs w:val="20"/>
        </w:rPr>
        <w:t xml:space="preserve"> Commissie EZK</w:t>
      </w:r>
      <w:r w:rsidRPr="009C4D0C">
        <w:rPr>
          <w:rFonts w:ascii="Tahoma" w:hAnsi="Tahoma" w:eastAsia="Calibri" w:cs="Tahoma"/>
          <w:sz w:val="20"/>
          <w:szCs w:val="20"/>
        </w:rPr>
        <w:br/>
      </w:r>
      <w:r w:rsidRPr="009C4D0C">
        <w:rPr>
          <w:rFonts w:ascii="Tahoma" w:hAnsi="Tahoma" w:eastAsia="Calibri" w:cs="Tahoma"/>
          <w:b/>
          <w:bCs/>
          <w:sz w:val="20"/>
          <w:szCs w:val="20"/>
        </w:rPr>
        <w:t>CC:</w:t>
      </w:r>
      <w:r w:rsidRPr="009C4D0C">
        <w:rPr>
          <w:rFonts w:ascii="Tahoma" w:hAnsi="Tahoma" w:eastAsia="Calibri" w:cs="Tahoma"/>
          <w:sz w:val="20"/>
          <w:szCs w:val="20"/>
        </w:rPr>
        <w:t xml:space="preserve"> Sjoerdsma, S.; </w:t>
      </w:r>
      <w:proofErr w:type="gramEnd"/>
      <w:r w:rsidRPr="009C4D0C">
        <w:rPr>
          <w:rFonts w:ascii="Tahoma" w:hAnsi="Tahoma" w:eastAsia="Calibri" w:cs="Tahoma"/>
          <w:sz w:val="20"/>
          <w:szCs w:val="20"/>
        </w:rPr>
        <w:t>Amhaouch, M.; Veldman, H.; Kruithof, N.; Nava D.</w:t>
      </w:r>
      <w:r w:rsidRPr="009C4D0C">
        <w:rPr>
          <w:rFonts w:ascii="Tahoma" w:hAnsi="Tahoma" w:eastAsia="Calibri" w:cs="Tahoma"/>
          <w:sz w:val="20"/>
          <w:szCs w:val="20"/>
        </w:rPr>
        <w:br/>
      </w:r>
      <w:r w:rsidRPr="009C4D0C">
        <w:rPr>
          <w:rFonts w:ascii="Tahoma" w:hAnsi="Tahoma" w:eastAsia="Calibri" w:cs="Tahoma"/>
          <w:b/>
          <w:bCs/>
          <w:sz w:val="20"/>
          <w:szCs w:val="20"/>
        </w:rPr>
        <w:t>Onderwerp:</w:t>
      </w:r>
      <w:r w:rsidRPr="009C4D0C">
        <w:rPr>
          <w:rFonts w:ascii="Tahoma" w:hAnsi="Tahoma" w:eastAsia="Calibri" w:cs="Tahoma"/>
          <w:sz w:val="20"/>
          <w:szCs w:val="20"/>
        </w:rPr>
        <w:t xml:space="preserve"> Planning AO en Wetsvoorstel </w:t>
      </w:r>
      <w:proofErr w:type="spellStart"/>
      <w:r w:rsidRPr="009C4D0C">
        <w:rPr>
          <w:rFonts w:ascii="Tahoma" w:hAnsi="Tahoma" w:eastAsia="Calibri" w:cs="Tahoma"/>
          <w:sz w:val="20"/>
          <w:szCs w:val="20"/>
        </w:rPr>
        <w:t>InvestNL</w:t>
      </w:r>
      <w:proofErr w:type="spellEnd"/>
    </w:p>
    <w:p w:rsidRPr="009C4D0C" w:rsidR="009C4D0C" w:rsidP="009C4D0C" w:rsidRDefault="009C4D0C">
      <w:pPr>
        <w:rPr>
          <w:rFonts w:ascii="Calibri" w:hAnsi="Calibri" w:eastAsia="Calibri"/>
          <w:sz w:val="22"/>
          <w:szCs w:val="22"/>
          <w:lang w:eastAsia="en-US"/>
        </w:rPr>
      </w:pPr>
    </w:p>
    <w:p w:rsidRPr="009C4D0C" w:rsidR="009C4D0C" w:rsidP="009C4D0C" w:rsidRDefault="009C4D0C">
      <w:pPr>
        <w:rPr>
          <w:rFonts w:ascii="Calibri" w:hAnsi="Calibri" w:eastAsia="Calibri"/>
          <w:sz w:val="22"/>
          <w:szCs w:val="22"/>
          <w:lang w:eastAsia="en-US"/>
        </w:rPr>
      </w:pPr>
      <w:r w:rsidRPr="009C4D0C">
        <w:rPr>
          <w:rFonts w:ascii="Calibri" w:hAnsi="Calibri" w:eastAsia="Calibri"/>
          <w:sz w:val="22"/>
          <w:szCs w:val="22"/>
          <w:lang w:eastAsia="en-US"/>
        </w:rPr>
        <w:t xml:space="preserve">Beste Niels, </w:t>
      </w:r>
    </w:p>
    <w:p w:rsidRPr="009C4D0C" w:rsidR="009C4D0C" w:rsidP="009C4D0C" w:rsidRDefault="009C4D0C">
      <w:pPr>
        <w:rPr>
          <w:rFonts w:ascii="Calibri" w:hAnsi="Calibri" w:eastAsia="Calibri"/>
          <w:sz w:val="22"/>
          <w:szCs w:val="22"/>
          <w:lang w:eastAsia="en-US"/>
        </w:rPr>
      </w:pPr>
    </w:p>
    <w:p w:rsidRPr="009C4D0C" w:rsidR="009C4D0C" w:rsidP="009C4D0C" w:rsidRDefault="009C4D0C">
      <w:pPr>
        <w:rPr>
          <w:rFonts w:ascii="Calibri" w:hAnsi="Calibri" w:eastAsia="Calibri"/>
          <w:sz w:val="22"/>
          <w:szCs w:val="22"/>
          <w:lang w:eastAsia="en-US"/>
        </w:rPr>
      </w:pPr>
      <w:r w:rsidRPr="009C4D0C">
        <w:rPr>
          <w:rFonts w:ascii="Calibri" w:hAnsi="Calibri" w:eastAsia="Calibri"/>
          <w:sz w:val="22"/>
          <w:szCs w:val="22"/>
          <w:lang w:eastAsia="en-US"/>
        </w:rPr>
        <w:t xml:space="preserve">Namens collega’s van het CDA en D66 de volgende vraag. Volgende week staat het Algemeen Overleg Ondernemen en bedrijfsfinanciering gepland. Belangrijk onderwerp is daarbij de financieringsmonitor en evaluaties diverse financieringsinstrumenten, waaronder Dutch Venture </w:t>
      </w:r>
      <w:proofErr w:type="spellStart"/>
      <w:r w:rsidRPr="009C4D0C">
        <w:rPr>
          <w:rFonts w:ascii="Calibri" w:hAnsi="Calibri" w:eastAsia="Calibri"/>
          <w:sz w:val="22"/>
          <w:szCs w:val="22"/>
          <w:lang w:eastAsia="en-US"/>
        </w:rPr>
        <w:t>Initiative</w:t>
      </w:r>
      <w:proofErr w:type="spellEnd"/>
      <w:r w:rsidRPr="009C4D0C">
        <w:rPr>
          <w:rFonts w:ascii="Calibri" w:hAnsi="Calibri" w:eastAsia="Calibri"/>
          <w:sz w:val="22"/>
          <w:szCs w:val="22"/>
          <w:lang w:eastAsia="en-US"/>
        </w:rPr>
        <w:t xml:space="preserve"> (I en II) en de Groeifaciliteit. Deze worden volgens het wetsvoorstel Machtingswet </w:t>
      </w:r>
      <w:proofErr w:type="spellStart"/>
      <w:r w:rsidRPr="009C4D0C">
        <w:rPr>
          <w:rFonts w:ascii="Calibri" w:hAnsi="Calibri" w:eastAsia="Calibri"/>
          <w:sz w:val="22"/>
          <w:szCs w:val="22"/>
          <w:lang w:eastAsia="en-US"/>
        </w:rPr>
        <w:t>InvestNL</w:t>
      </w:r>
      <w:proofErr w:type="spellEnd"/>
      <w:r w:rsidRPr="009C4D0C">
        <w:rPr>
          <w:rFonts w:ascii="Calibri" w:hAnsi="Calibri" w:eastAsia="Calibri"/>
          <w:sz w:val="22"/>
          <w:szCs w:val="22"/>
          <w:lang w:eastAsia="en-US"/>
        </w:rPr>
        <w:t xml:space="preserve"> opgenomen onder </w:t>
      </w:r>
      <w:proofErr w:type="spellStart"/>
      <w:r w:rsidRPr="009C4D0C">
        <w:rPr>
          <w:rFonts w:ascii="Calibri" w:hAnsi="Calibri" w:eastAsia="Calibri"/>
          <w:sz w:val="22"/>
          <w:szCs w:val="22"/>
          <w:lang w:eastAsia="en-US"/>
        </w:rPr>
        <w:t>InvestNL</w:t>
      </w:r>
      <w:proofErr w:type="spellEnd"/>
      <w:r w:rsidRPr="009C4D0C">
        <w:rPr>
          <w:rFonts w:ascii="Calibri" w:hAnsi="Calibri" w:eastAsia="Calibri"/>
          <w:sz w:val="22"/>
          <w:szCs w:val="22"/>
          <w:lang w:eastAsia="en-US"/>
        </w:rPr>
        <w:t xml:space="preserve">. Het lijkt logisch eerst met elkaar te spreken over de evaluatie van deze instrumenten alvorens over het genoemde wetsvoorstel te spreken. Daarom het voorstel aan de collega’s om de Commissie te laten voorstellen om akkoord te gaan met het verzoek om behandeling van het wetsvoorstel te plannen (kort) na het AO Ondernemen en bedrijfsfinanciering, zodat alle aspecten van de financieringsinstrumenten daar ten volle bediscussieerd kunnen worden. </w:t>
      </w:r>
    </w:p>
    <w:p w:rsidRPr="009C4D0C" w:rsidR="009C4D0C" w:rsidP="009C4D0C" w:rsidRDefault="009C4D0C">
      <w:pPr>
        <w:rPr>
          <w:rFonts w:ascii="Calibri" w:hAnsi="Calibri" w:eastAsia="Calibri"/>
          <w:sz w:val="22"/>
          <w:szCs w:val="22"/>
          <w:lang w:eastAsia="en-US"/>
        </w:rPr>
      </w:pPr>
    </w:p>
    <w:p w:rsidRPr="009C4D0C" w:rsidR="009C4D0C" w:rsidP="009C4D0C" w:rsidRDefault="009C4D0C">
      <w:pPr>
        <w:rPr>
          <w:rFonts w:ascii="Verdana" w:hAnsi="Verdana" w:eastAsia="Calibri"/>
          <w:color w:val="323296"/>
          <w:sz w:val="20"/>
          <w:szCs w:val="20"/>
        </w:rPr>
      </w:pPr>
      <w:r w:rsidRPr="009C4D0C">
        <w:rPr>
          <w:rFonts w:ascii="Verdana" w:hAnsi="Verdana" w:eastAsia="Calibri"/>
          <w:color w:val="323296"/>
          <w:sz w:val="20"/>
          <w:szCs w:val="20"/>
        </w:rPr>
        <w:t>Hartelijke groet,</w:t>
      </w:r>
    </w:p>
    <w:p w:rsidRPr="009C4D0C" w:rsidR="009C4D0C" w:rsidP="009C4D0C" w:rsidRDefault="009C4D0C">
      <w:pPr>
        <w:rPr>
          <w:rFonts w:ascii="Verdana" w:hAnsi="Verdana" w:eastAsia="Calibri"/>
          <w:color w:val="323296"/>
          <w:sz w:val="20"/>
          <w:szCs w:val="20"/>
        </w:rPr>
      </w:pPr>
    </w:p>
    <w:p w:rsidRPr="009C4D0C" w:rsidR="009C4D0C" w:rsidP="009C4D0C" w:rsidRDefault="009C4D0C">
      <w:pPr>
        <w:rPr>
          <w:rFonts w:ascii="Verdana" w:hAnsi="Verdana" w:eastAsia="Calibri"/>
          <w:color w:val="323296"/>
          <w:sz w:val="20"/>
          <w:szCs w:val="20"/>
        </w:rPr>
      </w:pPr>
      <w:r w:rsidRPr="009C4D0C">
        <w:rPr>
          <w:rFonts w:ascii="Verdana" w:hAnsi="Verdana" w:eastAsia="Calibri"/>
          <w:color w:val="323296"/>
          <w:sz w:val="20"/>
          <w:szCs w:val="20"/>
        </w:rPr>
        <w:t>Martin Wörsdörfer</w:t>
      </w:r>
    </w:p>
    <w:p w:rsidRPr="009C4D0C" w:rsidR="009C4D0C" w:rsidP="009C4D0C" w:rsidRDefault="009C4D0C">
      <w:pPr>
        <w:rPr>
          <w:rFonts w:ascii="Verdana" w:hAnsi="Verdana" w:eastAsia="Calibri"/>
          <w:color w:val="323296"/>
          <w:sz w:val="20"/>
          <w:szCs w:val="20"/>
        </w:rPr>
      </w:pPr>
    </w:p>
    <w:p w:rsidRPr="009C4D0C" w:rsidR="009C4D0C" w:rsidP="009C4D0C" w:rsidRDefault="009C4D0C">
      <w:pPr>
        <w:rPr>
          <w:rFonts w:ascii="Verdana" w:hAnsi="Verdana" w:eastAsia="Calibri"/>
          <w:color w:val="969696"/>
          <w:sz w:val="20"/>
          <w:szCs w:val="20"/>
        </w:rPr>
      </w:pPr>
      <w:r w:rsidRPr="009C4D0C">
        <w:rPr>
          <w:rFonts w:ascii="Verdana" w:hAnsi="Verdana" w:eastAsia="Calibri"/>
          <w:color w:val="969696"/>
          <w:sz w:val="20"/>
          <w:szCs w:val="20"/>
        </w:rPr>
        <w:t xml:space="preserve">Lid VVD Tweede </w:t>
      </w:r>
      <w:proofErr w:type="spellStart"/>
      <w:r w:rsidRPr="009C4D0C">
        <w:rPr>
          <w:rFonts w:ascii="Verdana" w:hAnsi="Verdana" w:eastAsia="Calibri"/>
          <w:color w:val="969696"/>
          <w:sz w:val="20"/>
          <w:szCs w:val="20"/>
        </w:rPr>
        <w:t>Kamer-fractie</w:t>
      </w:r>
      <w:proofErr w:type="spellEnd"/>
    </w:p>
    <w:p w:rsidRPr="009C4D0C" w:rsidR="009C4D0C" w:rsidP="009C4D0C" w:rsidRDefault="009C4D0C">
      <w:pPr>
        <w:rPr>
          <w:rFonts w:ascii="Verdana" w:hAnsi="Verdana" w:eastAsia="Calibri"/>
          <w:color w:val="969696"/>
          <w:sz w:val="20"/>
          <w:szCs w:val="20"/>
        </w:rPr>
      </w:pPr>
      <w:r w:rsidRPr="009C4D0C">
        <w:rPr>
          <w:rFonts w:ascii="Verdana" w:hAnsi="Verdana" w:eastAsia="Calibri"/>
          <w:color w:val="969696"/>
          <w:sz w:val="20"/>
          <w:szCs w:val="20"/>
        </w:rPr>
        <w:t xml:space="preserve">Woordvoerder </w:t>
      </w:r>
      <w:r w:rsidRPr="009C4D0C">
        <w:rPr>
          <w:rFonts w:ascii="Verdana" w:hAnsi="Verdana" w:eastAsia="Calibri"/>
          <w:color w:val="969696"/>
          <w:sz w:val="18"/>
          <w:szCs w:val="18"/>
        </w:rPr>
        <w:t>Economische Zaken | Ondernemers, MKB, Consumenten, Digitalisering en Regeldruk</w:t>
      </w:r>
      <w:r w:rsidRPr="009C4D0C">
        <w:rPr>
          <w:rFonts w:ascii="Verdana" w:hAnsi="Verdana" w:eastAsia="Calibri"/>
          <w:color w:val="969696"/>
          <w:sz w:val="20"/>
          <w:szCs w:val="20"/>
        </w:rPr>
        <w:t xml:space="preserve"> </w:t>
      </w:r>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0C"/>
    <w:rsid w:val="000624AB"/>
    <w:rsid w:val="00317F8C"/>
    <w:rsid w:val="00921C3B"/>
    <w:rsid w:val="009C4D0C"/>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1055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2019-04-16T13:37:00.0000000Z</dcterms:created>
  <dcterms:modified xsi:type="dcterms:W3CDTF">2019-04-16T13:38:00.0000000Z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0x010100AF83558CCE9AD54399418EE580115557</vt:lpwstr>
  </property>
</Properties>
</file>