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52042F" w:rsidP="003B6109" w:rsidRDefault="0052042F" w14:paraId="3658C6E3" w14:textId="77777777">
      <w:pPr>
        <w:rPr>
          <w:b/>
        </w:rPr>
      </w:pPr>
    </w:p>
    <w:p w:rsidRPr="00086BB9" w:rsidR="00343673" w:rsidP="00343673" w:rsidRDefault="00343673" w14:paraId="42211669" w14:textId="77777777">
      <w:r w:rsidRPr="00086BB9">
        <w:t>Hierbij bied ik u het verslag aan van de Raad Algemene Zaken inclusief Art. 50 van 9 april 2019.</w:t>
      </w:r>
    </w:p>
    <w:p w:rsidR="00343673" w:rsidP="003B6109" w:rsidRDefault="00343673" w14:paraId="02BB45B1" w14:textId="77777777">
      <w:pPr>
        <w:rPr>
          <w:b/>
        </w:rPr>
      </w:pPr>
    </w:p>
    <w:p w:rsidRPr="00D057D9" w:rsidR="0052042F" w:rsidP="003B6109" w:rsidRDefault="0052042F" w14:paraId="5F36E68B" w14:textId="77777777">
      <w:pPr>
        <w:rPr>
          <w:b/>
        </w:rPr>
      </w:pPr>
      <w:bookmarkStart w:name="_GoBack" w:id="0"/>
      <w:bookmarkEnd w:id="0"/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343673" w14:paraId="58373F55" w14:textId="7C6C03C1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7D332163" w14:textId="77777777"/>
    <w:sectPr w:rsidR="00D057D9" w:rsidSect="00561A0F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60A4" w14:textId="77777777" w:rsidR="00DC6907" w:rsidRDefault="00DC6907" w:rsidP="004F2CD5">
      <w:pPr>
        <w:spacing w:line="240" w:lineRule="auto"/>
      </w:pPr>
      <w:r>
        <w:separator/>
      </w:r>
    </w:p>
  </w:endnote>
  <w:endnote w:type="continuationSeparator" w:id="0">
    <w:p w14:paraId="4418FC01" w14:textId="77777777" w:rsidR="00DC6907" w:rsidRDefault="00DC6907" w:rsidP="004F2CD5">
      <w:pPr>
        <w:spacing w:line="240" w:lineRule="auto"/>
      </w:pPr>
      <w:r>
        <w:continuationSeparator/>
      </w:r>
    </w:p>
  </w:endnote>
  <w:endnote w:type="continuationNotice" w:id="1">
    <w:p w14:paraId="4CFB5B98" w14:textId="77777777" w:rsidR="00DC6907" w:rsidRDefault="00DC6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36F" w14:textId="77777777" w:rsidR="00DC6907" w:rsidRDefault="00DC6907" w:rsidP="004F2CD5">
      <w:pPr>
        <w:spacing w:line="240" w:lineRule="auto"/>
      </w:pPr>
      <w:r>
        <w:separator/>
      </w:r>
    </w:p>
  </w:footnote>
  <w:footnote w:type="continuationSeparator" w:id="0">
    <w:p w14:paraId="058090D4" w14:textId="77777777" w:rsidR="00DC6907" w:rsidRDefault="00DC6907" w:rsidP="004F2CD5">
      <w:pPr>
        <w:spacing w:line="240" w:lineRule="auto"/>
      </w:pPr>
      <w:r>
        <w:continuationSeparator/>
      </w:r>
    </w:p>
  </w:footnote>
  <w:footnote w:type="continuationNotice" w:id="1">
    <w:p w14:paraId="42B40049" w14:textId="77777777" w:rsidR="00DC6907" w:rsidRDefault="00DC6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Koptekst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b205297-15c4-4cce-868f-1b939dc44f7f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Tekstvantijdelijkeaanduiding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b205297-15c4-4cce-868f-1b939dc44f7f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47072C52" w:rsidR="001B5575" w:rsidRPr="006B0BAF" w:rsidRDefault="00860E4C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BZDOC-1550142631-32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8b205297-15c4-4cce-868f-1b939dc44f7f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Tekstvantijdelijkeaanduiding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8b205297-15c4-4cce-868f-1b939dc44f7f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47072C52" w:rsidR="001B5575" w:rsidRPr="006B0BAF" w:rsidRDefault="00860E4C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BZDOC-1550142631-32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Koptekst"/>
    </w:pPr>
  </w:p>
  <w:p w14:paraId="6308DCE5" w14:textId="77777777" w:rsidR="001B5575" w:rsidRDefault="001B5575">
    <w:pPr>
      <w:pStyle w:val="Koptekst"/>
    </w:pPr>
  </w:p>
  <w:p w14:paraId="660F25CA" w14:textId="77777777" w:rsidR="001B5575" w:rsidRDefault="00596AD0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b205297-15c4-4cce-868f-1b939dc44f7f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7A230FB3" w:rsidR="00596AD0" w:rsidRDefault="0061364D" w:rsidP="00596AD0">
                              <w:pPr>
                                <w:pStyle w:val="Koptekst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8b205297-15c4-4cce-868f-1b939dc44f7f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7A230FB3" w:rsidR="00596AD0" w:rsidRDefault="0061364D" w:rsidP="00596AD0">
                        <w:pPr>
                          <w:pStyle w:val="Koptekst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Koptekst"/>
    </w:pPr>
  </w:p>
  <w:p w14:paraId="4ED6069D" w14:textId="77777777" w:rsidR="001B5575" w:rsidRDefault="001B5575">
    <w:pPr>
      <w:pStyle w:val="Koptekst"/>
    </w:pPr>
  </w:p>
  <w:p w14:paraId="03C8A6DB" w14:textId="77777777" w:rsidR="001B5575" w:rsidRDefault="001B5575">
    <w:pPr>
      <w:pStyle w:val="Koptekst"/>
    </w:pPr>
  </w:p>
  <w:p w14:paraId="43B5CFAA" w14:textId="77777777" w:rsidR="001B5575" w:rsidRDefault="001B5575">
    <w:pPr>
      <w:pStyle w:val="Koptekst"/>
    </w:pPr>
  </w:p>
  <w:p w14:paraId="30EC77C3" w14:textId="77777777" w:rsidR="001B5575" w:rsidRDefault="001B5575">
    <w:pPr>
      <w:pStyle w:val="Koptekst"/>
    </w:pPr>
  </w:p>
  <w:p w14:paraId="7ABB46DB" w14:textId="77777777" w:rsidR="001B5575" w:rsidRDefault="001B5575">
    <w:pPr>
      <w:pStyle w:val="Koptekst"/>
    </w:pPr>
  </w:p>
  <w:p w14:paraId="7D9A49A6" w14:textId="77777777" w:rsidR="001B5575" w:rsidRDefault="001B5575">
    <w:pPr>
      <w:pStyle w:val="Koptekst"/>
    </w:pPr>
  </w:p>
  <w:p w14:paraId="23085C85" w14:textId="77777777" w:rsidR="001B5575" w:rsidRDefault="001B5575">
    <w:pPr>
      <w:pStyle w:val="Koptekst"/>
    </w:pPr>
  </w:p>
  <w:p w14:paraId="12D20D7F" w14:textId="77777777" w:rsidR="001B5575" w:rsidRDefault="001B5575">
    <w:pPr>
      <w:pStyle w:val="Koptekst"/>
    </w:pPr>
  </w:p>
  <w:p w14:paraId="1F5C76F0" w14:textId="77777777" w:rsidR="001B5575" w:rsidRDefault="001B5575">
    <w:pPr>
      <w:pStyle w:val="Koptekst"/>
    </w:pPr>
  </w:p>
  <w:p w14:paraId="394B98B3" w14:textId="77777777" w:rsidR="001B5575" w:rsidRDefault="001B5575">
    <w:pPr>
      <w:pStyle w:val="Koptekst"/>
    </w:pPr>
  </w:p>
  <w:p w14:paraId="242DD7C2" w14:textId="77777777" w:rsidR="001B5575" w:rsidRDefault="001B5575">
    <w:pPr>
      <w:pStyle w:val="Koptekst"/>
    </w:pPr>
  </w:p>
  <w:p w14:paraId="0DBAE0F5" w14:textId="77777777" w:rsidR="001B5575" w:rsidRDefault="001B5575">
    <w:pPr>
      <w:pStyle w:val="Koptekst"/>
    </w:pPr>
  </w:p>
  <w:p w14:paraId="5554C250" w14:textId="77777777" w:rsidR="001B5575" w:rsidRDefault="001B5575">
    <w:pPr>
      <w:pStyle w:val="Koptekst"/>
    </w:pPr>
  </w:p>
  <w:p w14:paraId="2FAF5074" w14:textId="77777777" w:rsidR="001B5575" w:rsidRDefault="001B5575">
    <w:pPr>
      <w:pStyle w:val="Koptekst"/>
    </w:pPr>
  </w:p>
  <w:p w14:paraId="73AE405D" w14:textId="77777777" w:rsidR="001B5575" w:rsidRDefault="001B5575">
    <w:pPr>
      <w:pStyle w:val="Koptekst"/>
    </w:pPr>
  </w:p>
  <w:p w14:paraId="7EE821E6" w14:textId="77777777" w:rsidR="001B5575" w:rsidRDefault="001B5575">
    <w:pPr>
      <w:pStyle w:val="Koptekst"/>
    </w:pPr>
  </w:p>
  <w:p w14:paraId="2A6966F9" w14:textId="77777777" w:rsidR="001B5575" w:rsidRDefault="001B5575">
    <w:pPr>
      <w:pStyle w:val="Koptekst"/>
    </w:pPr>
  </w:p>
  <w:p w14:paraId="28A02005" w14:textId="77777777" w:rsidR="001B5575" w:rsidRDefault="001B5575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2540EE49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DD22DD">
                            <w:t xml:space="preserve">10 </w:t>
                          </w:r>
                          <w:r w:rsidR="00343673">
                            <w:t>april 2019</w:t>
                          </w:r>
                        </w:p>
                        <w:p w14:paraId="06BD080E" w14:textId="69F2878E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343673">
                            <w:t>Verslag Raad Algemene Zaken inclusief Art. 50 van 9 april 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2540EE49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DD22DD">
                      <w:t xml:space="preserve">10 </w:t>
                    </w:r>
                    <w:r w:rsidR="00343673">
                      <w:t>april 2019</w:t>
                    </w:r>
                  </w:p>
                  <w:p w14:paraId="06BD080E" w14:textId="69F2878E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343673">
                      <w:t>Verslag Raad Algemene Zaken inclusief Art. 50 van 9 april 2019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b205297-15c4-4cce-868f-1b939dc44f7f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1D4D44E5" w14:textId="2054309D" w:rsidR="003573B1" w:rsidRDefault="00343673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13C6E774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8b205297-15c4-4cce-868f-1b939dc44f7f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860E4C">
                                <w:rPr>
                                  <w:sz w:val="13"/>
                                  <w:szCs w:val="13"/>
                                </w:rPr>
                                <w:t>BZDOC-1550142631-32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b205297-15c4-4cce-868f-1b939dc44f7f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4B0C7602" w:rsidR="001B5575" w:rsidRPr="0058359E" w:rsidRDefault="00343673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8b205297-15c4-4cce-868f-1b939dc44f7f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1D4D44E5" w14:textId="2054309D" w:rsidR="003573B1" w:rsidRDefault="00343673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13C6E774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8b205297-15c4-4cce-868f-1b939dc44f7f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860E4C">
                          <w:rPr>
                            <w:sz w:val="13"/>
                            <w:szCs w:val="13"/>
                          </w:rPr>
                          <w:t>BZDOC-1550142631-32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8b205297-15c4-4cce-868f-1b939dc44f7f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4B0C7602" w:rsidR="001B5575" w:rsidRPr="0058359E" w:rsidRDefault="00343673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43673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0E4C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DD22DD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glossaryDocument" Target="glossary/document.xml" Id="rId14" /><Relationship Type="http://schemas.openxmlformats.org/officeDocument/2006/relationships/footnotes" Target="foot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Tekstvantijdelijkeaanduiding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Tekstvantijdelijkeaanduiding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4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30</ap:Words>
  <ap:Characters>165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Min-BuZa-2019-165 - Reguliere kamerbrief.docx</vt:lpstr>
      <vt:lpstr>Min-BuZa-2019-165 - Reguliere kamerbrief.docx</vt:lpstr>
    </vt:vector>
  </ap:TitlesOfParts>
  <ap:LinksUpToDate>false</ap:LinksUpToDate>
  <ap:CharactersWithSpaces>194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2019-04-10T07:44:00.0000000Z</dcterms:created>
  <dcterms:modified xsi:type="dcterms:W3CDTF">2019-04-10T07:44:00.0000000Z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0x010100F9373AD0F50A7C4C9E31DB74597E31D4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b3fb826f-af5a-46c0-8672-552d955724f5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