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A6" w:rsidRDefault="005E2B26">
      <w:pPr>
        <w:pStyle w:val="Salutation"/>
      </w:pPr>
      <w:bookmarkStart w:name="_GoBack" w:id="0"/>
      <w:bookmarkEnd w:id="0"/>
      <w:r>
        <w:t>Geachte voorzitter,</w:t>
      </w:r>
    </w:p>
    <w:p w:rsidR="005E2B26" w:rsidP="005E2B26" w:rsidRDefault="005E2B26">
      <w:r>
        <w:t xml:space="preserve">De vaste commissie voor Infrastructuur en Waterstaat heeft mij </w:t>
      </w:r>
      <w:r w:rsidR="006A32F4">
        <w:t xml:space="preserve">op 29 januari jongstleden </w:t>
      </w:r>
      <w:r>
        <w:t>232 vragen voorgelegd over de brief van 21 januari 2</w:t>
      </w:r>
      <w:r w:rsidRPr="005E2B26">
        <w:t xml:space="preserve">019 inzake de Voortgang vrachtwagenheffing (31305, nr. 272). </w:t>
      </w:r>
      <w:r>
        <w:t xml:space="preserve">De antwoorden hierop vindt u in bijlage 1. </w:t>
      </w:r>
    </w:p>
    <w:p w:rsidR="008B3AA6" w:rsidRDefault="005E2B26">
      <w:pPr>
        <w:pStyle w:val="Slotzin"/>
      </w:pPr>
      <w:r>
        <w:t>Hoogachtend,</w:t>
      </w:r>
    </w:p>
    <w:p w:rsidR="008B3AA6" w:rsidRDefault="005E2B26">
      <w:pPr>
        <w:pStyle w:val="OndertekeningArea1"/>
      </w:pPr>
      <w:r>
        <w:t>DE MINISTER VAN INFRASTRUCTUUR EN WATERSTAAT,</w:t>
      </w:r>
    </w:p>
    <w:p w:rsidR="008B3AA6" w:rsidRDefault="008B3AA6"/>
    <w:p w:rsidR="008B3AA6" w:rsidRDefault="008B3AA6"/>
    <w:p w:rsidR="008B3AA6" w:rsidRDefault="008B3AA6"/>
    <w:p w:rsidR="008B3AA6" w:rsidRDefault="008B3AA6"/>
    <w:p w:rsidR="008B3AA6" w:rsidRDefault="005E2B26">
      <w:r>
        <w:t>drs. C. van Nieuwenhuizen Wijbenga</w:t>
      </w:r>
    </w:p>
    <w:sectPr w:rsidR="008B3AA6" w:rsidSect="00073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12" w:rsidRDefault="00934412">
      <w:pPr>
        <w:spacing w:line="240" w:lineRule="auto"/>
      </w:pPr>
      <w:r>
        <w:separator/>
      </w:r>
    </w:p>
  </w:endnote>
  <w:endnote w:type="continuationSeparator" w:id="0">
    <w:p w:rsidR="00934412" w:rsidRDefault="00934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87" w:rsidRDefault="00970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6" w:rsidRDefault="008B3A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6" w:rsidRDefault="008B3A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12" w:rsidRDefault="00934412">
      <w:pPr>
        <w:spacing w:line="240" w:lineRule="auto"/>
      </w:pPr>
      <w:r>
        <w:separator/>
      </w:r>
    </w:p>
  </w:footnote>
  <w:footnote w:type="continuationSeparator" w:id="0">
    <w:p w:rsidR="00934412" w:rsidRDefault="00934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87" w:rsidRDefault="00970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6" w:rsidRDefault="00970287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1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" filled="f" stroked="f">
              <v:path arrowok="t"/>
              <v:textbox inset="0,0,0,0">
                <w:txbxContent>
                  <w:p w:rsidR="008B3AA6" w:rsidRDefault="005E2B2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0739BD">
                            <w:fldChar w:fldCharType="begin"/>
                          </w:r>
                          <w:r>
                            <w:instrText>PAGE</w:instrText>
                          </w:r>
                          <w:r w:rsidR="000739BD">
                            <w:fldChar w:fldCharType="end"/>
                          </w:r>
                          <w:r>
                            <w:t xml:space="preserve"> van </w:t>
                          </w:r>
                          <w:r w:rsidR="000739BD">
                            <w:fldChar w:fldCharType="begin"/>
                          </w:r>
                          <w:r>
                            <w:instrText>NUMPAGES</w:instrText>
                          </w:r>
                          <w:r w:rsidR="000739BD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0739B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" filled="f" stroked="f">
              <v:path arrowok="t"/>
              <v:textbox inset="0,0,0,0">
                <w:txbxContent>
                  <w:p w:rsidR="008B3AA6" w:rsidRDefault="005E2B26">
                    <w:pPr>
                      <w:pStyle w:val="Referentiegegevens"/>
                    </w:pPr>
                    <w:r>
                      <w:t xml:space="preserve">Pagina </w:t>
                    </w:r>
                    <w:r w:rsidR="000739BD">
                      <w:fldChar w:fldCharType="begin"/>
                    </w:r>
                    <w:r>
                      <w:instrText>PAGE</w:instrText>
                    </w:r>
                    <w:r w:rsidR="000739BD">
                      <w:fldChar w:fldCharType="end"/>
                    </w:r>
                    <w:r>
                      <w:t xml:space="preserve"> van </w:t>
                    </w:r>
                    <w:r w:rsidR="000739BD">
                      <w:fldChar w:fldCharType="begin"/>
                    </w:r>
                    <w:r>
                      <w:instrText>NUMPAGES</w:instrText>
                    </w:r>
                    <w:r w:rsidR="000739BD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0739B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" filled="f" stroked="f">
              <v:path arrowok="t"/>
              <v:textbox inset="0,0,0,0">
                <w:txbxContent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" filled="f" stroked="f">
              <v:path arrowok="t"/>
              <v:textbox inset="0,0,0,0">
                <w:txbxContent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A6" w:rsidRDefault="00970287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" filled="f" stroked="f">
              <v:path arrowok="t"/>
              <v:textbox inset="0,0,0,0">
                <w:txbxContent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0739BD">
                            <w:fldChar w:fldCharType="begin"/>
                          </w:r>
                          <w:r>
                            <w:instrText>PAGE</w:instrText>
                          </w:r>
                          <w:r w:rsidR="000739BD">
                            <w:fldChar w:fldCharType="separate"/>
                          </w:r>
                          <w:r w:rsidR="00C62C73">
                            <w:rPr>
                              <w:noProof/>
                            </w:rPr>
                            <w:t>1</w:t>
                          </w:r>
                          <w:r w:rsidR="000739BD">
                            <w:fldChar w:fldCharType="end"/>
                          </w:r>
                          <w:r>
                            <w:t xml:space="preserve"> van </w:t>
                          </w:r>
                          <w:r w:rsidR="000739BD">
                            <w:fldChar w:fldCharType="begin"/>
                          </w:r>
                          <w:r>
                            <w:instrText>NUMPAGES</w:instrText>
                          </w:r>
                          <w:r w:rsidR="000739BD">
                            <w:fldChar w:fldCharType="separate"/>
                          </w:r>
                          <w:r w:rsidR="00C62C73">
                            <w:rPr>
                              <w:noProof/>
                            </w:rPr>
                            <w:t>1</w:t>
                          </w:r>
                          <w:r w:rsidR="000739BD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8qe437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:rsidR="008B3AA6" w:rsidRDefault="005E2B26">
                    <w:pPr>
                      <w:pStyle w:val="Referentiegegevens"/>
                    </w:pPr>
                    <w:r>
                      <w:t xml:space="preserve">Pagina </w:t>
                    </w:r>
                    <w:r w:rsidR="000739BD">
                      <w:fldChar w:fldCharType="begin"/>
                    </w:r>
                    <w:r>
                      <w:instrText>PAGE</w:instrText>
                    </w:r>
                    <w:r w:rsidR="000739BD">
                      <w:fldChar w:fldCharType="separate"/>
                    </w:r>
                    <w:r w:rsidR="00C62C73">
                      <w:rPr>
                        <w:noProof/>
                      </w:rPr>
                      <w:t>1</w:t>
                    </w:r>
                    <w:r w:rsidR="000739BD">
                      <w:fldChar w:fldCharType="end"/>
                    </w:r>
                    <w:r>
                      <w:t xml:space="preserve"> van </w:t>
                    </w:r>
                    <w:r w:rsidR="000739BD">
                      <w:fldChar w:fldCharType="begin"/>
                    </w:r>
                    <w:r>
                      <w:instrText>NUMPAGES</w:instrText>
                    </w:r>
                    <w:r w:rsidR="000739BD">
                      <w:fldChar w:fldCharType="separate"/>
                    </w:r>
                    <w:r w:rsidR="00C62C73">
                      <w:rPr>
                        <w:noProof/>
                      </w:rPr>
                      <w:t>1</w:t>
                    </w:r>
                    <w:r w:rsidR="000739BD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8B3AA6" w:rsidRDefault="008B3AA6">
                          <w:pPr>
                            <w:pStyle w:val="WitregelW1"/>
                          </w:pPr>
                        </w:p>
                        <w:p w:rsidR="008B3AA6" w:rsidRDefault="005E2B26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8B3AA6" w:rsidRPr="005E2B26" w:rsidRDefault="005E2B2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2B2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8B3AA6" w:rsidRPr="005E2B26" w:rsidRDefault="005E2B2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2B26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8B3AA6" w:rsidRPr="005E2B26" w:rsidRDefault="005E2B2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2B2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8B3AA6" w:rsidRPr="005E2B26" w:rsidRDefault="008B3AA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B3AA6" w:rsidRPr="005E2B26" w:rsidRDefault="005E2B2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E2B2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8B3AA6" w:rsidRDefault="005E2B26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970287" w:rsidRDefault="00970287" w:rsidP="00970287"/>
                        <w:p w:rsidR="00970287" w:rsidRPr="00970287" w:rsidRDefault="00970287" w:rsidP="00970287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970287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970287" w:rsidRPr="00970287" w:rsidRDefault="00970287" w:rsidP="0097028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70287">
                            <w:rPr>
                              <w:sz w:val="13"/>
                              <w:szCs w:val="13"/>
                            </w:rPr>
                            <w:t>IENW/BSK-2019/31673</w:t>
                          </w:r>
                        </w:p>
                        <w:p w:rsidR="008B3AA6" w:rsidRDefault="008B3AA6">
                          <w:pPr>
                            <w:pStyle w:val="WitregelW2"/>
                          </w:pPr>
                        </w:p>
                        <w:p w:rsidR="008B3AA6" w:rsidRDefault="005E2B26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8B3AA6" w:rsidRDefault="005E2B2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" filled="f" stroked="f">
              <v:path arrowok="t"/>
              <v:textbox inset="0,0,0,0">
                <w:txbxContent>
                  <w:p w:rsidR="008B3AA6" w:rsidRDefault="005E2B26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8B3AA6" w:rsidRDefault="008B3AA6">
                    <w:pPr>
                      <w:pStyle w:val="WitregelW1"/>
                    </w:pPr>
                  </w:p>
                  <w:p w:rsidR="008B3AA6" w:rsidRDefault="005E2B26">
                    <w:pPr>
                      <w:pStyle w:val="Afzendgegevens"/>
                    </w:pPr>
                    <w:r>
                      <w:t>Rijnstraat 8</w:t>
                    </w:r>
                  </w:p>
                  <w:p w:rsidR="008B3AA6" w:rsidRPr="005E2B26" w:rsidRDefault="005E2B26">
                    <w:pPr>
                      <w:pStyle w:val="Afzendgegevens"/>
                      <w:rPr>
                        <w:lang w:val="de-DE"/>
                      </w:rPr>
                    </w:pPr>
                    <w:r w:rsidRPr="005E2B26">
                      <w:rPr>
                        <w:lang w:val="de-DE"/>
                      </w:rPr>
                      <w:t>2515 XP  Den Haag</w:t>
                    </w:r>
                  </w:p>
                  <w:p w:rsidR="008B3AA6" w:rsidRPr="005E2B26" w:rsidRDefault="005E2B26">
                    <w:pPr>
                      <w:pStyle w:val="Afzendgegevens"/>
                      <w:rPr>
                        <w:lang w:val="de-DE"/>
                      </w:rPr>
                    </w:pPr>
                    <w:r w:rsidRPr="005E2B26">
                      <w:rPr>
                        <w:lang w:val="de-DE"/>
                      </w:rPr>
                      <w:t>Postbus 20901</w:t>
                    </w:r>
                  </w:p>
                  <w:p w:rsidR="008B3AA6" w:rsidRPr="005E2B26" w:rsidRDefault="005E2B26">
                    <w:pPr>
                      <w:pStyle w:val="Afzendgegevens"/>
                      <w:rPr>
                        <w:lang w:val="de-DE"/>
                      </w:rPr>
                    </w:pPr>
                    <w:r w:rsidRPr="005E2B26">
                      <w:rPr>
                        <w:lang w:val="de-DE"/>
                      </w:rPr>
                      <w:t>2500 EX Den Haag</w:t>
                    </w:r>
                  </w:p>
                  <w:p w:rsidR="008B3AA6" w:rsidRPr="005E2B26" w:rsidRDefault="008B3AA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B3AA6" w:rsidRPr="005E2B26" w:rsidRDefault="005E2B26">
                    <w:pPr>
                      <w:pStyle w:val="Afzendgegevens"/>
                      <w:rPr>
                        <w:lang w:val="de-DE"/>
                      </w:rPr>
                    </w:pPr>
                    <w:r w:rsidRPr="005E2B26">
                      <w:rPr>
                        <w:lang w:val="de-DE"/>
                      </w:rPr>
                      <w:t>T   070-456 0000</w:t>
                    </w:r>
                  </w:p>
                  <w:p w:rsidR="008B3AA6" w:rsidRDefault="005E2B26">
                    <w:pPr>
                      <w:pStyle w:val="Afzendgegevens"/>
                    </w:pPr>
                    <w:r>
                      <w:t>F   070-456 1111</w:t>
                    </w:r>
                  </w:p>
                  <w:p w:rsidR="00970287" w:rsidRDefault="00970287" w:rsidP="00970287"/>
                  <w:p w:rsidR="00970287" w:rsidRPr="00970287" w:rsidRDefault="00970287" w:rsidP="00970287">
                    <w:pPr>
                      <w:rPr>
                        <w:b/>
                        <w:sz w:val="13"/>
                        <w:szCs w:val="13"/>
                      </w:rPr>
                    </w:pPr>
                    <w:r w:rsidRPr="00970287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970287" w:rsidRPr="00970287" w:rsidRDefault="00970287" w:rsidP="00970287">
                    <w:pPr>
                      <w:rPr>
                        <w:sz w:val="13"/>
                        <w:szCs w:val="13"/>
                      </w:rPr>
                    </w:pPr>
                    <w:r w:rsidRPr="00970287">
                      <w:rPr>
                        <w:sz w:val="13"/>
                        <w:szCs w:val="13"/>
                      </w:rPr>
                      <w:t>IENW/BSK-2019/31673</w:t>
                    </w:r>
                  </w:p>
                  <w:p w:rsidR="008B3AA6" w:rsidRDefault="008B3AA6">
                    <w:pPr>
                      <w:pStyle w:val="WitregelW2"/>
                    </w:pPr>
                  </w:p>
                  <w:p w:rsidR="008B3AA6" w:rsidRDefault="005E2B26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8B3AA6" w:rsidRDefault="005E2B2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mHxqJr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" filled="f" stroked="f">
              <v:path arrowok="t"/>
              <v:textbox inset="0,0,0,0">
                <w:txbxContent>
                  <w:p w:rsidR="008B3AA6" w:rsidRDefault="005E2B26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IpnmB64AQAAVQ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:rsidR="008B3AA6" w:rsidRDefault="005E2B26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3AA6" w:rsidRDefault="005E2B26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" filled="f" stroked="f">
              <v:path arrowok="t"/>
              <v:textbox inset="0,0,0,0">
                <w:txbxContent>
                  <w:p w:rsidR="008B3AA6" w:rsidRDefault="005E2B26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9" name="Document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B3AA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3AA6" w:rsidRDefault="008B3AA6"/>
                            </w:tc>
                            <w:tc>
                              <w:tcPr>
                                <w:tcW w:w="5400" w:type="dxa"/>
                              </w:tcPr>
                              <w:p w:rsidR="008B3AA6" w:rsidRDefault="008B3AA6"/>
                            </w:tc>
                          </w:tr>
                          <w:tr w:rsidR="008B3AA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B3AA6" w:rsidRDefault="005E2B2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B3AA6" w:rsidRDefault="00F67C6B">
                                <w:r>
                                  <w:t>28 februari 2019</w:t>
                                </w:r>
                              </w:p>
                            </w:tc>
                          </w:tr>
                          <w:tr w:rsidR="008B3AA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B3AA6" w:rsidRDefault="005E2B2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B3AA6" w:rsidRDefault="005E2B26">
                                <w:r>
                                  <w:t>Beantwoording vragen voortgang vrachtwagenheffing</w:t>
                                </w:r>
                              </w:p>
                            </w:tc>
                          </w:tr>
                          <w:tr w:rsidR="008B3AA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3AA6" w:rsidRDefault="008B3AA6"/>
                            </w:tc>
                            <w:tc>
                              <w:tcPr>
                                <w:tcW w:w="5400" w:type="dxa"/>
                              </w:tcPr>
                              <w:p w:rsidR="008B3AA6" w:rsidRDefault="008B3AA6"/>
                            </w:tc>
                          </w:tr>
                        </w:tbl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79.35pt;margin-top:286.25pt;width:323.25pt;height:49.6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B3AA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3AA6" w:rsidRDefault="008B3AA6"/>
                      </w:tc>
                      <w:tc>
                        <w:tcPr>
                          <w:tcW w:w="5400" w:type="dxa"/>
                        </w:tcPr>
                        <w:p w:rsidR="008B3AA6" w:rsidRDefault="008B3AA6"/>
                      </w:tc>
                    </w:tr>
                    <w:tr w:rsidR="008B3AA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B3AA6" w:rsidRDefault="005E2B26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B3AA6" w:rsidRDefault="00F67C6B">
                          <w:r>
                            <w:t>28 februari 2019</w:t>
                          </w:r>
                        </w:p>
                      </w:tc>
                    </w:tr>
                    <w:tr w:rsidR="008B3AA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B3AA6" w:rsidRDefault="005E2B26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B3AA6" w:rsidRDefault="005E2B26">
                          <w:r>
                            <w:t>Beantwoording vragen voortgang vrachtwagenheffing</w:t>
                          </w:r>
                        </w:p>
                      </w:tc>
                    </w:tr>
                    <w:tr w:rsidR="008B3AA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3AA6" w:rsidRDefault="008B3AA6"/>
                      </w:tc>
                      <w:tc>
                        <w:tcPr>
                          <w:tcW w:w="5400" w:type="dxa"/>
                        </w:tcPr>
                        <w:p w:rsidR="008B3AA6" w:rsidRDefault="008B3AA6"/>
                      </w:tc>
                    </w:tr>
                  </w:tbl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739BD" w:rsidRDefault="000739B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" filled="f" stroked="f">
              <v:path arrowok="t"/>
              <v:textbox inset="0,0,0,0">
                <w:txbxContent>
                  <w:p w:rsidR="000739BD" w:rsidRDefault="000739B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CE5014"/>
    <w:multiLevelType w:val="multilevel"/>
    <w:tmpl w:val="C44CC9D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3AF1C2"/>
    <w:multiLevelType w:val="multilevel"/>
    <w:tmpl w:val="2D745443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079114F"/>
    <w:multiLevelType w:val="multilevel"/>
    <w:tmpl w:val="0C40ACB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3D22BB9"/>
    <w:multiLevelType w:val="multilevel"/>
    <w:tmpl w:val="EAE3560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BD1757"/>
    <w:multiLevelType w:val="multilevel"/>
    <w:tmpl w:val="C3B83E2E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2B7901"/>
    <w:multiLevelType w:val="multilevel"/>
    <w:tmpl w:val="7CC67E2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2E027D1"/>
    <w:multiLevelType w:val="multilevel"/>
    <w:tmpl w:val="03DF0689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8B0044E"/>
    <w:multiLevelType w:val="multilevel"/>
    <w:tmpl w:val="3BDF92CF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3415AE8"/>
    <w:multiLevelType w:val="multilevel"/>
    <w:tmpl w:val="96E7EFE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F9FD5E"/>
    <w:multiLevelType w:val="multilevel"/>
    <w:tmpl w:val="944196D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245C000"/>
    <w:multiLevelType w:val="multilevel"/>
    <w:tmpl w:val="2689B759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5DFB1F"/>
    <w:multiLevelType w:val="multilevel"/>
    <w:tmpl w:val="A560E3D8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E6C4EB"/>
    <w:multiLevelType w:val="multilevel"/>
    <w:tmpl w:val="656668D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EF92FF"/>
    <w:multiLevelType w:val="multilevel"/>
    <w:tmpl w:val="C3EB12A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A38F72"/>
    <w:multiLevelType w:val="multilevel"/>
    <w:tmpl w:val="C19FCB0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4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26"/>
    <w:rsid w:val="000739BD"/>
    <w:rsid w:val="005E2B26"/>
    <w:rsid w:val="006A32F4"/>
    <w:rsid w:val="008B3AA6"/>
    <w:rsid w:val="00934412"/>
    <w:rsid w:val="00970287"/>
    <w:rsid w:val="00C62C73"/>
    <w:rsid w:val="00F6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0739BD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0739BD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0739BD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0739BD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0739BD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0739BD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0739BD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0739BD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0739BD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0739B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0739B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0739BD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0739BD"/>
    <w:rPr>
      <w:b/>
    </w:rPr>
  </w:style>
  <w:style w:type="paragraph" w:customStyle="1" w:styleId="Algemenevoorwaarden">
    <w:name w:val="Algemene voorwaarden"/>
    <w:next w:val="Normal"/>
    <w:rsid w:val="000739B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0739BD"/>
    <w:pPr>
      <w:spacing w:before="220"/>
    </w:pPr>
  </w:style>
  <w:style w:type="paragraph" w:customStyle="1" w:styleId="ANVSeindblad2">
    <w:name w:val="ANVS eindblad 2"/>
    <w:basedOn w:val="Normal"/>
    <w:next w:val="Normal"/>
    <w:rsid w:val="000739BD"/>
    <w:pPr>
      <w:spacing w:before="250"/>
    </w:pPr>
  </w:style>
  <w:style w:type="paragraph" w:customStyle="1" w:styleId="ANVSeindblad3">
    <w:name w:val="ANVS eindblad 3"/>
    <w:basedOn w:val="Normal"/>
    <w:next w:val="Normal"/>
    <w:rsid w:val="000739BD"/>
    <w:pPr>
      <w:spacing w:before="280"/>
    </w:pPr>
  </w:style>
  <w:style w:type="paragraph" w:customStyle="1" w:styleId="ANVSInhoudn36r15">
    <w:name w:val="ANVS Inhoud n36 r15"/>
    <w:basedOn w:val="Normal"/>
    <w:next w:val="Normal"/>
    <w:rsid w:val="000739BD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rsid w:val="000739BD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rsid w:val="000739BD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rsid w:val="000739BD"/>
    <w:pPr>
      <w:spacing w:after="840"/>
    </w:pPr>
  </w:style>
  <w:style w:type="paragraph" w:customStyle="1" w:styleId="ANVSstandaard15">
    <w:name w:val="ANVS standaard 1.5"/>
    <w:basedOn w:val="Normal"/>
    <w:next w:val="Normal"/>
    <w:rsid w:val="000739BD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0739BD"/>
    <w:rPr>
      <w:sz w:val="16"/>
      <w:szCs w:val="16"/>
    </w:rPr>
  </w:style>
  <w:style w:type="paragraph" w:customStyle="1" w:styleId="ANVSV12R12">
    <w:name w:val="ANVS V12 R12"/>
    <w:basedOn w:val="Normal"/>
    <w:next w:val="Normal"/>
    <w:rsid w:val="000739BD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rsid w:val="000739BD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  <w:rsid w:val="000739BD"/>
  </w:style>
  <w:style w:type="paragraph" w:customStyle="1" w:styleId="DPstandaardopsomming">
    <w:name w:val="DP standaard opsomming"/>
    <w:basedOn w:val="Normal"/>
    <w:next w:val="Normal"/>
    <w:rsid w:val="000739BD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0739BD"/>
    <w:pPr>
      <w:numPr>
        <w:ilvl w:val="1"/>
        <w:numId w:val="1"/>
      </w:numPr>
    </w:pPr>
  </w:style>
  <w:style w:type="table" w:customStyle="1" w:styleId="DPTabel">
    <w:name w:val="DP Tabel"/>
    <w:rsid w:val="000739BD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0739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0739BD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0739BD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0739BD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0739BD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0739BD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0739BD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0739BD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0739BD"/>
    <w:pPr>
      <w:spacing w:before="240"/>
    </w:pPr>
  </w:style>
  <w:style w:type="paragraph" w:customStyle="1" w:styleId="Huisstijl-Bijlage">
    <w:name w:val="Huisstijl - Bijlage"/>
    <w:basedOn w:val="Normal"/>
    <w:next w:val="Normal"/>
    <w:rsid w:val="000739BD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0739BD"/>
  </w:style>
  <w:style w:type="paragraph" w:customStyle="1" w:styleId="Huisstijl-Bijlagezletter">
    <w:name w:val="Huisstijl - Bijlage z. letter"/>
    <w:basedOn w:val="Normal"/>
    <w:next w:val="Normal"/>
    <w:rsid w:val="000739BD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0739BD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0739B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0739BD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0739BD"/>
  </w:style>
  <w:style w:type="paragraph" w:customStyle="1" w:styleId="Huisstijl-KaderTussenkop">
    <w:name w:val="Huisstijl - Kader Tussenkop"/>
    <w:basedOn w:val="Normal"/>
    <w:next w:val="Normal"/>
    <w:rsid w:val="000739BD"/>
    <w:rPr>
      <w:i/>
    </w:rPr>
  </w:style>
  <w:style w:type="paragraph" w:customStyle="1" w:styleId="Huisstijl-Kop1">
    <w:name w:val="Huisstijl - Kop 1"/>
    <w:basedOn w:val="Normal"/>
    <w:next w:val="Normal"/>
    <w:rsid w:val="000739BD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0739BD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0739BD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0739BD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0739B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0739B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0739B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0739B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0739BD"/>
  </w:style>
  <w:style w:type="paragraph" w:customStyle="1" w:styleId="Huisstijl-Subtitel">
    <w:name w:val="Huisstijl - Subtitel"/>
    <w:basedOn w:val="Normal"/>
    <w:next w:val="Normal"/>
    <w:rsid w:val="000739BD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0739BD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0739BD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0739BD"/>
    <w:rPr>
      <w:i/>
    </w:rPr>
  </w:style>
  <w:style w:type="paragraph" w:customStyle="1" w:styleId="Huisstijl-Versie">
    <w:name w:val="Huisstijl - Versie"/>
    <w:basedOn w:val="Normal"/>
    <w:next w:val="Normal"/>
    <w:rsid w:val="000739BD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0739BD"/>
  </w:style>
  <w:style w:type="paragraph" w:customStyle="1" w:styleId="Huisstijlnummeringzondernummer">
    <w:name w:val="Huisstijl nummering zonder nummer"/>
    <w:basedOn w:val="Normal"/>
    <w:next w:val="Normal"/>
    <w:rsid w:val="000739BD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0739BD"/>
  </w:style>
  <w:style w:type="paragraph" w:customStyle="1" w:styleId="ILT-50standaardmetwitruimte">
    <w:name w:val="ILT - 50 standaard met witruimte"/>
    <w:basedOn w:val="Normal"/>
    <w:next w:val="Normal"/>
    <w:rsid w:val="000739BD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0739BD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0739BD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0739BD"/>
    <w:pPr>
      <w:spacing w:before="960"/>
    </w:pPr>
  </w:style>
  <w:style w:type="paragraph" w:customStyle="1" w:styleId="ILTOpsomming">
    <w:name w:val="ILT Opsomming"/>
    <w:basedOn w:val="Normal"/>
    <w:next w:val="Normal"/>
    <w:rsid w:val="000739BD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0739BD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0739BD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0739BD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0739BD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0739BD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0739BD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0739BD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0739BD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0739BD"/>
    <w:pPr>
      <w:spacing w:after="120"/>
    </w:pPr>
  </w:style>
  <w:style w:type="table" w:customStyle="1" w:styleId="ILTRapport16aTabel2">
    <w:name w:val="ILT Rapport 16a Tabel2"/>
    <w:rsid w:val="000739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0739BD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0739BD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0739BD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0739BD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0739BD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0739BD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0739BD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0739BD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0739BD"/>
    <w:rPr>
      <w:b/>
    </w:rPr>
  </w:style>
  <w:style w:type="paragraph" w:styleId="TOC1">
    <w:name w:val="toc 1"/>
    <w:basedOn w:val="Normal"/>
    <w:next w:val="Normal"/>
    <w:rsid w:val="000739BD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0739BD"/>
    <w:pPr>
      <w:spacing w:before="0"/>
    </w:pPr>
    <w:rPr>
      <w:b w:val="0"/>
    </w:rPr>
  </w:style>
  <w:style w:type="paragraph" w:styleId="TOC3">
    <w:name w:val="toc 3"/>
    <w:basedOn w:val="TOC2"/>
    <w:next w:val="Normal"/>
    <w:rsid w:val="000739BD"/>
  </w:style>
  <w:style w:type="paragraph" w:styleId="TOC4">
    <w:name w:val="toc 4"/>
    <w:basedOn w:val="TOC3"/>
    <w:next w:val="Normal"/>
    <w:rsid w:val="000739BD"/>
  </w:style>
  <w:style w:type="paragraph" w:styleId="TOC5">
    <w:name w:val="toc 5"/>
    <w:basedOn w:val="TOC4"/>
    <w:next w:val="Normal"/>
    <w:rsid w:val="000739BD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0739BD"/>
  </w:style>
  <w:style w:type="paragraph" w:styleId="TOC7">
    <w:name w:val="toc 7"/>
    <w:basedOn w:val="TOC6"/>
    <w:next w:val="Normal"/>
    <w:rsid w:val="000739BD"/>
  </w:style>
  <w:style w:type="paragraph" w:styleId="TOC8">
    <w:name w:val="toc 8"/>
    <w:basedOn w:val="TOC7"/>
    <w:next w:val="Normal"/>
    <w:rsid w:val="000739BD"/>
  </w:style>
  <w:style w:type="paragraph" w:styleId="TOC9">
    <w:name w:val="toc 9"/>
    <w:basedOn w:val="TOC8"/>
    <w:next w:val="Normal"/>
    <w:rsid w:val="000739BD"/>
  </w:style>
  <w:style w:type="paragraph" w:customStyle="1" w:styleId="Merking">
    <w:name w:val="Merking"/>
    <w:basedOn w:val="Normal"/>
    <w:next w:val="Normal"/>
    <w:rsid w:val="000739BD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rsid w:val="000739BD"/>
    <w:pPr>
      <w:spacing w:after="240"/>
    </w:pPr>
  </w:style>
  <w:style w:type="paragraph" w:customStyle="1" w:styleId="NEaAfzendgegevens">
    <w:name w:val="NEa Afzendgegevens"/>
    <w:basedOn w:val="NEaStandaard"/>
    <w:rsid w:val="000739B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0739B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0739BD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0739BD"/>
    <w:rPr>
      <w:color w:val="BFBFBF"/>
    </w:rPr>
  </w:style>
  <w:style w:type="paragraph" w:customStyle="1" w:styleId="NEaDocumentnaamsub">
    <w:name w:val="NEa Documentnaam sub"/>
    <w:rsid w:val="000739BD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0739BD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0739BD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0739BD"/>
  </w:style>
  <w:style w:type="paragraph" w:customStyle="1" w:styleId="NEaMemoDocumentnaam">
    <w:name w:val="NEa Memo Documentnaam"/>
    <w:rsid w:val="000739BD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0739BD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0739BD"/>
    <w:pPr>
      <w:spacing w:before="120"/>
    </w:pPr>
  </w:style>
  <w:style w:type="table" w:customStyle="1" w:styleId="NEaMemotabel">
    <w:name w:val="NEa Memo tabel"/>
    <w:rsid w:val="000739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0739BD"/>
    <w:pPr>
      <w:spacing w:before="240" w:after="240"/>
    </w:pPr>
  </w:style>
  <w:style w:type="paragraph" w:customStyle="1" w:styleId="NEaOpsommingstekst">
    <w:name w:val="NEa Opsommingstekst"/>
    <w:basedOn w:val="NEaStandaard"/>
    <w:rsid w:val="000739BD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0739BD"/>
    <w:pPr>
      <w:jc w:val="right"/>
    </w:pPr>
  </w:style>
  <w:style w:type="paragraph" w:customStyle="1" w:styleId="NEaPaginanummeringhuidig">
    <w:name w:val="NEa Paginanummering huidig"/>
    <w:basedOn w:val="NEaVerdana65"/>
    <w:rsid w:val="000739BD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0739BD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0739BD"/>
    <w:pPr>
      <w:spacing w:before="240"/>
    </w:pPr>
  </w:style>
  <w:style w:type="paragraph" w:customStyle="1" w:styleId="NEaStandaard">
    <w:name w:val="NEa Standaard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0739BD"/>
    <w:rPr>
      <w:u w:val="single"/>
    </w:rPr>
  </w:style>
  <w:style w:type="paragraph" w:customStyle="1" w:styleId="NEaStandaardVet">
    <w:name w:val="NEa Standaard Vet"/>
    <w:basedOn w:val="NEaStandaard"/>
    <w:rsid w:val="000739BD"/>
    <w:rPr>
      <w:b/>
    </w:rPr>
  </w:style>
  <w:style w:type="paragraph" w:customStyle="1" w:styleId="NEaSubtitel">
    <w:name w:val="NEa Subtitel"/>
    <w:rsid w:val="000739BD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0739BD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0739B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0739BD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0739BD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0739BD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rsid w:val="000739BD"/>
    <w:pPr>
      <w:numPr>
        <w:ilvl w:val="2"/>
        <w:numId w:val="10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rsid w:val="000739BD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rsid w:val="000739BD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rsid w:val="000739BD"/>
  </w:style>
  <w:style w:type="paragraph" w:customStyle="1" w:styleId="OIMRapportHoofdstuk">
    <w:name w:val="OIM Rapport Hoofdstuk"/>
    <w:basedOn w:val="Normal"/>
    <w:next w:val="Normal"/>
    <w:rsid w:val="000739BD"/>
    <w:pPr>
      <w:numPr>
        <w:numId w:val="10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rsid w:val="000739BD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rsid w:val="000739BD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sid w:val="000739BD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rsid w:val="000739BD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  <w:rsid w:val="000739BD"/>
  </w:style>
  <w:style w:type="paragraph" w:customStyle="1" w:styleId="OIMRapportOpsomminglijst">
    <w:name w:val="OIM Rapport Opsomminglijst"/>
    <w:basedOn w:val="Normal"/>
    <w:next w:val="Normal"/>
    <w:rsid w:val="000739BD"/>
  </w:style>
  <w:style w:type="paragraph" w:customStyle="1" w:styleId="OIMRapportpaginanummer">
    <w:name w:val="OIM Rapport paginanummer"/>
    <w:basedOn w:val="Normal"/>
    <w:next w:val="Normal"/>
    <w:rsid w:val="000739BD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rsid w:val="000739BD"/>
    <w:pPr>
      <w:numPr>
        <w:ilvl w:val="1"/>
        <w:numId w:val="10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sid w:val="000739BD"/>
    <w:rPr>
      <w:i/>
      <w:color w:val="42145F"/>
    </w:rPr>
  </w:style>
  <w:style w:type="paragraph" w:customStyle="1" w:styleId="OIMRapportSubtitel">
    <w:name w:val="OIM Rapport Subtitel"/>
    <w:basedOn w:val="Normal"/>
    <w:next w:val="Normal"/>
    <w:rsid w:val="000739BD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rsid w:val="000739BD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rsid w:val="000739BD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sid w:val="000739BD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rsid w:val="000739BD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rsid w:val="000739BD"/>
    <w:pPr>
      <w:spacing w:before="240"/>
    </w:pPr>
  </w:style>
  <w:style w:type="paragraph" w:customStyle="1" w:styleId="Paginaeinde">
    <w:name w:val="Paginaeinde"/>
    <w:basedOn w:val="Normal"/>
    <w:next w:val="Normal"/>
    <w:rsid w:val="000739BD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0739B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0739BD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0739B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0739BD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0739BD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0739BD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0739BD"/>
    <w:rPr>
      <w:b/>
    </w:rPr>
  </w:style>
  <w:style w:type="paragraph" w:customStyle="1" w:styleId="RapportNiveau3">
    <w:name w:val="Rapport_Niveau_3"/>
    <w:basedOn w:val="Normal"/>
    <w:next w:val="Normal"/>
    <w:rsid w:val="000739BD"/>
    <w:rPr>
      <w:i/>
    </w:rPr>
  </w:style>
  <w:style w:type="paragraph" w:customStyle="1" w:styleId="RapportNiveau4">
    <w:name w:val="Rapport_Niveau_4"/>
    <w:basedOn w:val="Normal"/>
    <w:next w:val="Normal"/>
    <w:rsid w:val="000739BD"/>
  </w:style>
  <w:style w:type="paragraph" w:customStyle="1" w:styleId="RapportNiveau5">
    <w:name w:val="Rapport_Niveau_5"/>
    <w:basedOn w:val="Normal"/>
    <w:next w:val="Normal"/>
    <w:rsid w:val="000739BD"/>
  </w:style>
  <w:style w:type="paragraph" w:customStyle="1" w:styleId="RapportNiveau6">
    <w:name w:val="Rapport_Niveau_6"/>
    <w:basedOn w:val="Normal"/>
    <w:next w:val="Normal"/>
    <w:rsid w:val="000739BD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0739B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0739B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0739BD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0739BD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0739BD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0739BD"/>
    <w:rPr>
      <w:sz w:val="16"/>
      <w:szCs w:val="16"/>
    </w:rPr>
  </w:style>
  <w:style w:type="paragraph" w:customStyle="1" w:styleId="RliDocumentnaam">
    <w:name w:val="Rli Documentnaam"/>
    <w:rsid w:val="000739BD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0739BD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0739BD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0739B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sid w:val="000739BD"/>
    <w:rPr>
      <w:b/>
      <w:caps/>
      <w:sz w:val="14"/>
      <w:szCs w:val="14"/>
    </w:rPr>
  </w:style>
  <w:style w:type="paragraph" w:customStyle="1" w:styleId="RliKoptekstKenmerk">
    <w:name w:val="Rli Koptekst Kenmerk"/>
    <w:rsid w:val="000739BD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0739BD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0739B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0739BD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0739BD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0739BD"/>
    <w:pPr>
      <w:spacing w:before="964"/>
    </w:pPr>
    <w:rPr>
      <w:b/>
    </w:rPr>
  </w:style>
  <w:style w:type="paragraph" w:customStyle="1" w:styleId="RliPersbericht-Titel">
    <w:name w:val="Rli Persbericht - Titel"/>
    <w:rsid w:val="000739BD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0739BD"/>
    <w:pPr>
      <w:spacing w:before="720"/>
    </w:pPr>
  </w:style>
  <w:style w:type="paragraph" w:customStyle="1" w:styleId="RliStandaard">
    <w:name w:val="Rli Standaard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0739BD"/>
    <w:pPr>
      <w:spacing w:before="180"/>
    </w:pPr>
  </w:style>
  <w:style w:type="paragraph" w:customStyle="1" w:styleId="RliStandaardVerdana7">
    <w:name w:val="Rli Standaard Verdana 7"/>
    <w:rsid w:val="000739BD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0739B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0739BD"/>
    <w:rPr>
      <w:b/>
    </w:rPr>
  </w:style>
  <w:style w:type="paragraph" w:customStyle="1" w:styleId="RliTabelcel">
    <w:name w:val="Rli Tabelcel"/>
    <w:rsid w:val="000739BD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0739BD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0739BD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0739BD"/>
  </w:style>
  <w:style w:type="paragraph" w:customStyle="1" w:styleId="Rubricering">
    <w:name w:val="Rubricering"/>
    <w:next w:val="Normal"/>
    <w:rsid w:val="000739B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0739BD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0739BD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0739BD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0739BD"/>
    <w:pPr>
      <w:spacing w:before="240"/>
    </w:pPr>
  </w:style>
  <w:style w:type="table" w:customStyle="1" w:styleId="SSC-ICTTabellijnen">
    <w:name w:val="SSC-ICT Tabel lijnen"/>
    <w:rsid w:val="000739BD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739BD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0739BD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rsid w:val="000739BD"/>
    <w:pPr>
      <w:spacing w:after="360"/>
    </w:pPr>
  </w:style>
  <w:style w:type="paragraph" w:customStyle="1" w:styleId="SSFGroetregel">
    <w:name w:val="SSF Groetregel"/>
    <w:basedOn w:val="SSFStandaard"/>
    <w:next w:val="Normal"/>
    <w:rsid w:val="000739BD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rsid w:val="000739B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rsid w:val="000739BD"/>
    <w:pPr>
      <w:spacing w:line="220" w:lineRule="exact"/>
    </w:pPr>
  </w:style>
  <w:style w:type="paragraph" w:customStyle="1" w:styleId="SSFKopjes">
    <w:name w:val="SSF Kopjes"/>
    <w:basedOn w:val="SSFStandaard"/>
    <w:rsid w:val="000739B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rsid w:val="000739B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rsid w:val="000739B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rsid w:val="000739B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rsid w:val="000739B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rsid w:val="000739B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rsid w:val="000739BD"/>
    <w:pPr>
      <w:ind w:left="4320"/>
    </w:pPr>
  </w:style>
  <w:style w:type="paragraph" w:customStyle="1" w:styleId="SSFPaginanummering">
    <w:name w:val="SSF Paginanummering"/>
    <w:basedOn w:val="SSFStandaard"/>
    <w:rsid w:val="000739BD"/>
    <w:pPr>
      <w:jc w:val="center"/>
    </w:pPr>
  </w:style>
  <w:style w:type="paragraph" w:customStyle="1" w:styleId="SSFStandaard">
    <w:name w:val="SSF Standaard"/>
    <w:basedOn w:val="Normal"/>
    <w:next w:val="Normal"/>
    <w:rsid w:val="000739BD"/>
  </w:style>
  <w:style w:type="paragraph" w:customStyle="1" w:styleId="SSFTabeltekstrechtsuitgelijnd">
    <w:name w:val="SSF Tabeltekst rechts uitgelijnd"/>
    <w:basedOn w:val="SSFStandaard"/>
    <w:rsid w:val="000739B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rsid w:val="000739BD"/>
    <w:pPr>
      <w:spacing w:line="180" w:lineRule="exact"/>
    </w:pPr>
  </w:style>
  <w:style w:type="paragraph" w:customStyle="1" w:styleId="SSFTitelKwitantie">
    <w:name w:val="SSF Titel Kwitantie"/>
    <w:basedOn w:val="SSFStandaard"/>
    <w:rsid w:val="000739B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rsid w:val="000739BD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rsid w:val="000739BD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rsid w:val="000739B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rsid w:val="000739BD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0739BD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0739BD"/>
    <w:rPr>
      <w:i/>
    </w:rPr>
  </w:style>
  <w:style w:type="paragraph" w:customStyle="1" w:styleId="StandaardKleinKapitaal">
    <w:name w:val="Standaard Klein Kapitaal"/>
    <w:basedOn w:val="Normal"/>
    <w:next w:val="Normal"/>
    <w:rsid w:val="000739BD"/>
    <w:rPr>
      <w:smallCaps/>
    </w:rPr>
  </w:style>
  <w:style w:type="paragraph" w:customStyle="1" w:styleId="Standaardopsomming">
    <w:name w:val="Standaard opsomming"/>
    <w:basedOn w:val="Normal"/>
    <w:next w:val="Normal"/>
    <w:rsid w:val="000739BD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  <w:rsid w:val="000739BD"/>
  </w:style>
  <w:style w:type="paragraph" w:customStyle="1" w:styleId="Standaardrechts">
    <w:name w:val="Standaard rechts"/>
    <w:basedOn w:val="Normal"/>
    <w:next w:val="Normal"/>
    <w:rsid w:val="000739BD"/>
    <w:pPr>
      <w:jc w:val="right"/>
    </w:pPr>
  </w:style>
  <w:style w:type="table" w:customStyle="1" w:styleId="Standaardtabelmetlijnen">
    <w:name w:val="Standaard tabel met lijnen"/>
    <w:rsid w:val="000739BD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0739BD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0739BD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0739BD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0739BD"/>
    <w:rPr>
      <w:b/>
    </w:rPr>
  </w:style>
  <w:style w:type="paragraph" w:customStyle="1" w:styleId="StandaardVetenRood">
    <w:name w:val="Standaard Vet en Rood"/>
    <w:basedOn w:val="Normal"/>
    <w:next w:val="Normal"/>
    <w:rsid w:val="000739BD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0739BD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0739BD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0739BD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0739BD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0739BD"/>
    <w:pPr>
      <w:spacing w:before="60" w:after="360"/>
    </w:pPr>
  </w:style>
  <w:style w:type="paragraph" w:customStyle="1" w:styleId="Toezendgegevens">
    <w:name w:val="Toezendgegevens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0739BD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0739BD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0739B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0739B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0739BD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0739B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0739B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0739B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0739BD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0739BD"/>
    <w:pPr>
      <w:spacing w:before="100"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2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F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28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8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7028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8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chaap\AppData\Local\Microsoft\Windows\INetCache\IE\83XYDMLR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2019-02-28T14:37:00.0000000Z</dcterms:created>
  <dcterms:modified xsi:type="dcterms:W3CDTF">2019-02-28T14:37:00.0000000Z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0x010100D3CFBCBB2E2F304B918BFD7C9374843B</vt:lpwstr>
  </property>
</Properties>
</file>