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04D20" w:rsidR="00504D20" w:rsidP="00504D20" w:rsidRDefault="00504D20">
      <w:pPr>
        <w:spacing w:before="100" w:beforeAutospacing="1" w:after="100" w:afterAutospacing="1"/>
        <w:outlineLvl w:val="0"/>
        <w:rPr>
          <w:rFonts w:ascii="Arial" w:hAnsi="Arial" w:cs="Arial"/>
          <w:bCs/>
          <w:kern w:val="36"/>
          <w:sz w:val="22"/>
          <w:szCs w:val="22"/>
        </w:rPr>
      </w:pPr>
      <w:r w:rsidRPr="00504D20">
        <w:rPr>
          <w:rFonts w:ascii="Arial" w:hAnsi="Arial" w:cs="Arial"/>
          <w:b/>
          <w:kern w:val="36"/>
          <w:sz w:val="22"/>
          <w:szCs w:val="22"/>
        </w:rPr>
        <w:t>Hamerstuk</w:t>
      </w:r>
    </w:p>
    <w:p w:rsidRPr="00504D20" w:rsidR="00504D20" w:rsidP="00504D20" w:rsidRDefault="00504D20">
      <w:pPr>
        <w:rPr>
          <w:rFonts w:ascii="Arial" w:hAnsi="Arial" w:cs="Arial"/>
          <w:sz w:val="22"/>
          <w:szCs w:val="22"/>
        </w:rPr>
      </w:pPr>
      <w:r w:rsidRPr="00504D20">
        <w:rPr>
          <w:rFonts w:ascii="Arial" w:hAnsi="Arial" w:cs="Arial"/>
          <w:sz w:val="22"/>
          <w:szCs w:val="22"/>
        </w:rPr>
        <w:t>Aan de orde is de behandeling van:</w:t>
      </w:r>
    </w:p>
    <w:p w:rsidRPr="00504D20" w:rsidR="00504D20" w:rsidP="00504D20" w:rsidRDefault="00504D2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04D20">
        <w:rPr>
          <w:rFonts w:ascii="Arial" w:hAnsi="Arial" w:cs="Arial"/>
          <w:b/>
          <w:bCs/>
          <w:sz w:val="22"/>
          <w:szCs w:val="22"/>
        </w:rPr>
        <w:t>het wetsvoorstel Wijziging van de Wet handhaving consumentenbescherming (implementatie Verordening (EU) 2018/302) (35046);</w:t>
      </w:r>
    </w:p>
    <w:p w:rsidR="00E82953" w:rsidP="00504D20" w:rsidRDefault="00504D20">
      <w:r w:rsidRPr="00504D20">
        <w:rPr>
          <w:rFonts w:ascii="Arial" w:hAnsi="Arial" w:cs="Arial"/>
          <w:sz w:val="22"/>
          <w:szCs w:val="22"/>
        </w:rPr>
        <w:t>Dit wetsvoorstel wordt zonder beraadslaging en, na goedkeuring van de onderdelen, zonder stemming aangenomen</w:t>
      </w:r>
      <w:bookmarkStart w:name="_GoBack" w:id="0"/>
      <w:bookmarkEnd w:id="0"/>
    </w:p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70479"/>
    <w:multiLevelType w:val="multilevel"/>
    <w:tmpl w:val="6778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20"/>
    <w:rsid w:val="0043607C"/>
    <w:rsid w:val="00504D20"/>
    <w:rsid w:val="009450A4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2019-01-18T08:29:00.0000000Z</dcterms:created>
  <dcterms:modified xsi:type="dcterms:W3CDTF">2019-01-18T08:29:00.0000000Z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0x010100F9DC815612F01641B02BABF1F21780BC</vt:lpwstr>
  </property>
</Properties>
</file>