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5940A7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0447A">
              <w:rPr>
                <w:rFonts w:ascii="Times New Roman" w:hAnsi="Times New Roman"/>
              </w:rPr>
              <w:t>De Tweede Kamer der Staten-</w:t>
            </w:r>
            <w:r w:rsidRPr="0090447A">
              <w:rPr>
                <w:rFonts w:ascii="Times New Roman" w:hAnsi="Times New Roman"/>
              </w:rPr>
              <w:fldChar w:fldCharType="begin"/>
            </w:r>
            <w:r w:rsidRPr="0090447A">
              <w:rPr>
                <w:rFonts w:ascii="Times New Roman" w:hAnsi="Times New Roman"/>
              </w:rPr>
              <w:instrText xml:space="preserve">PRIVATE </w:instrText>
            </w:r>
            <w:r w:rsidRPr="0090447A">
              <w:rPr>
                <w:rFonts w:ascii="Times New Roman" w:hAnsi="Times New Roman"/>
              </w:rPr>
              <w:fldChar w:fldCharType="end"/>
            </w: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0447A">
              <w:rPr>
                <w:rFonts w:ascii="Times New Roman" w:hAnsi="Times New Roman"/>
              </w:rPr>
              <w:t>Generaal zendt bijgaand door</w:t>
            </w: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0447A">
              <w:rPr>
                <w:rFonts w:ascii="Times New Roman" w:hAnsi="Times New Roman"/>
              </w:rPr>
              <w:t>haar aangenomen wetsvoorstel</w:t>
            </w: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0447A">
              <w:rPr>
                <w:rFonts w:ascii="Times New Roman" w:hAnsi="Times New Roman"/>
              </w:rPr>
              <w:t>aan de Eerste Kamer.</w:t>
            </w: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0447A">
              <w:rPr>
                <w:rFonts w:ascii="Times New Roman" w:hAnsi="Times New Roman"/>
              </w:rPr>
              <w:t>De Voorzitter,</w:t>
            </w: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0447A" w:rsidR="0090447A" w:rsidP="000D0DF5" w:rsidRDefault="0090447A">
            <w:pPr>
              <w:rPr>
                <w:rFonts w:ascii="Times New Roman" w:hAnsi="Times New Roman"/>
              </w:rPr>
            </w:pPr>
          </w:p>
          <w:p w:rsidRPr="0090447A" w:rsidR="00CB3578" w:rsidP="0090447A" w:rsidRDefault="0090447A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90447A">
              <w:rPr>
                <w:rFonts w:ascii="Times New Roman" w:hAnsi="Times New Roman" w:cs="Times New Roman"/>
                <w:b w:val="0"/>
                <w:sz w:val="20"/>
              </w:rPr>
              <w:t>13 december 2018</w:t>
            </w:r>
          </w:p>
        </w:tc>
      </w:tr>
      <w:tr w:rsidRPr="005940A7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5940A7" w:rsidR="009044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90447A" w:rsidRDefault="0090447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90447A" w:rsidRDefault="009044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5940A7" w:rsidR="0090447A" w:rsidTr="00E0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0447A" w:rsidR="0090447A" w:rsidP="0090447A" w:rsidRDefault="0090447A">
            <w:pPr>
              <w:rPr>
                <w:rFonts w:ascii="Times New Roman" w:hAnsi="Times New Roman"/>
                <w:b/>
                <w:sz w:val="24"/>
              </w:rPr>
            </w:pPr>
            <w:r w:rsidRPr="0090447A">
              <w:rPr>
                <w:rFonts w:ascii="Times New Roman" w:hAnsi="Times New Roman"/>
                <w:b/>
                <w:sz w:val="24"/>
              </w:rPr>
              <w:t>Wijziging van de Kaderwet subsidies Ministerie van Buitenlandse Zaken met het oog op het toepassen van niet-</w:t>
            </w:r>
            <w:proofErr w:type="spellStart"/>
            <w:r w:rsidRPr="0090447A">
              <w:rPr>
                <w:rFonts w:ascii="Times New Roman" w:hAnsi="Times New Roman"/>
                <w:b/>
                <w:sz w:val="24"/>
              </w:rPr>
              <w:t>doelgebonden</w:t>
            </w:r>
            <w:proofErr w:type="spellEnd"/>
            <w:r w:rsidRPr="0090447A">
              <w:rPr>
                <w:rFonts w:ascii="Times New Roman" w:hAnsi="Times New Roman"/>
                <w:b/>
                <w:sz w:val="24"/>
              </w:rPr>
              <w:t xml:space="preserve"> subsidiecriteria</w:t>
            </w:r>
          </w:p>
        </w:tc>
      </w:tr>
      <w:tr w:rsidRPr="005940A7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5940A7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5940A7" w:rsidR="0090447A" w:rsidTr="00C8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940A7" w:rsidR="0090447A" w:rsidRDefault="0090447A">
            <w:pPr>
              <w:pStyle w:val="Amendement"/>
              <w:rPr>
                <w:rFonts w:ascii="Times New Roman" w:hAnsi="Times New Roman" w:cs="Times New Roman"/>
              </w:rPr>
            </w:pPr>
            <w:r w:rsidRPr="005940A7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5940A7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940A7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Allen, die deze zullen zien of horen lezen, saluut! doen te weten: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Alzo Wij in overweging genomen hebben, dat het wenselijk is te voorzien in een wettelijke grondslag voor het toepassen van niet-</w:t>
      </w:r>
      <w:proofErr w:type="spellStart"/>
      <w:r w:rsidRPr="005940A7">
        <w:rPr>
          <w:rFonts w:ascii="Times New Roman" w:hAnsi="Times New Roman"/>
          <w:sz w:val="24"/>
        </w:rPr>
        <w:t>doelgebonden</w:t>
      </w:r>
      <w:proofErr w:type="spellEnd"/>
      <w:r w:rsidRPr="005940A7">
        <w:rPr>
          <w:rFonts w:ascii="Times New Roman" w:hAnsi="Times New Roman"/>
          <w:sz w:val="24"/>
        </w:rPr>
        <w:t xml:space="preserve"> criteria bij de verstrekking van subsidie;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b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b/>
          <w:sz w:val="24"/>
        </w:rPr>
        <w:t>ARTIKEL I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De Kaderwet subsidies Ministerie van Buitenlandse Zaken wordt als volgt gewijzigd: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A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Aan artikel 3 worden twee leden toegevoegd, luidende: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 xml:space="preserve">3. In aanvulling op het bepaalde krachtens het eerste en tweede lid kan de verstrekking van subsidie </w:t>
      </w:r>
      <w:r w:rsidRPr="005940A7">
        <w:rPr>
          <w:rFonts w:ascii="Times New Roman" w:hAnsi="Times New Roman" w:eastAsia="Verdana"/>
          <w:sz w:val="24"/>
        </w:rPr>
        <w:t>afhankelijk worden gesteld van het voldoen aan beoordelingsmaatstaven, niet strekkende tot verwezenlijking van het doel van de subsidie</w:t>
      </w:r>
      <w:r w:rsidRPr="005940A7">
        <w:rPr>
          <w:rFonts w:ascii="Times New Roman" w:hAnsi="Times New Roman"/>
          <w:sz w:val="24"/>
        </w:rPr>
        <w:t>, met betrekking tot: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a. het beloningsbeleid van de subsidieaanvrager,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 xml:space="preserve">b. het integriteitsbeleid van de subsidieaanvrager, 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 w:eastAsia="Verdana"/>
          <w:sz w:val="24"/>
        </w:rPr>
      </w:pPr>
      <w:r w:rsidRPr="005940A7">
        <w:rPr>
          <w:rFonts w:ascii="Times New Roman" w:hAnsi="Times New Roman" w:eastAsia="Verdana"/>
          <w:sz w:val="24"/>
        </w:rPr>
        <w:t>c. de naleving van algemeen gangbare normen van maatschappelijk verantwoord ondernemen door de subsidieaanvrager,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 w:eastAsia="Verdana"/>
          <w:sz w:val="24"/>
        </w:rPr>
      </w:pPr>
      <w:r w:rsidRPr="005940A7">
        <w:rPr>
          <w:rFonts w:ascii="Times New Roman" w:hAnsi="Times New Roman" w:eastAsia="Verdana"/>
          <w:sz w:val="24"/>
        </w:rPr>
        <w:t xml:space="preserve">d. de naleving van internationaal aanvaarde humanitaire principes door de subsidieaanvrager, 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 w:eastAsia="Verdana"/>
          <w:sz w:val="24"/>
        </w:rPr>
      </w:pPr>
      <w:r w:rsidRPr="005940A7">
        <w:rPr>
          <w:rFonts w:ascii="Times New Roman" w:hAnsi="Times New Roman" w:eastAsia="Verdana"/>
          <w:sz w:val="24"/>
        </w:rPr>
        <w:t>e. de positie van vrouwen,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 w:eastAsia="Verdana"/>
          <w:bCs/>
          <w:sz w:val="24"/>
        </w:rPr>
      </w:pPr>
      <w:r w:rsidRPr="005940A7">
        <w:rPr>
          <w:rFonts w:ascii="Times New Roman" w:hAnsi="Times New Roman" w:eastAsia="Verdana"/>
          <w:sz w:val="24"/>
        </w:rPr>
        <w:lastRenderedPageBreak/>
        <w:t>f. de gevolgen voor het milieu,</w:t>
      </w:r>
      <w:r w:rsidRPr="005940A7">
        <w:rPr>
          <w:rFonts w:ascii="Times New Roman" w:hAnsi="Times New Roman" w:eastAsia="Verdana"/>
          <w:bCs/>
          <w:sz w:val="24"/>
        </w:rPr>
        <w:t xml:space="preserve"> 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 w:eastAsia="Verdana"/>
          <w:sz w:val="24"/>
        </w:rPr>
        <w:t>g. de gevolgen voor internationaal erkende burger-, politieke, economische, sociale en culturele rechten van mens</w:t>
      </w:r>
      <w:r w:rsidRPr="005940A7">
        <w:rPr>
          <w:rFonts w:ascii="Times New Roman" w:hAnsi="Times New Roman"/>
          <w:sz w:val="24"/>
        </w:rPr>
        <w:t>en en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 xml:space="preserve">h. overige uit oogpunt van algemeen belang </w:t>
      </w:r>
      <w:r w:rsidRPr="005940A7">
        <w:rPr>
          <w:rFonts w:ascii="Times New Roman" w:hAnsi="Times New Roman" w:eastAsia="Verdana"/>
          <w:sz w:val="24"/>
        </w:rPr>
        <w:t xml:space="preserve">bij algemene maatregel van bestuur geregelde </w:t>
      </w:r>
      <w:r w:rsidRPr="005940A7">
        <w:rPr>
          <w:rFonts w:ascii="Times New Roman" w:hAnsi="Times New Roman"/>
          <w:sz w:val="24"/>
        </w:rPr>
        <w:t xml:space="preserve">beoordelingsmaatstaven. </w:t>
      </w: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4. Aan de subsidie kunnen verplichtingen worden verbonden</w:t>
      </w:r>
      <w:r w:rsidRPr="005940A7">
        <w:rPr>
          <w:rFonts w:ascii="Times New Roman" w:hAnsi="Times New Roman" w:eastAsia="Verdana"/>
          <w:sz w:val="24"/>
        </w:rPr>
        <w:t xml:space="preserve"> met betrekking tot de bij of krachtens deze wet geregelde beoordelingsmaatstaven.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B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In artikel 5 vervalt het derde lid en wordt het vierde lid vernummerd tot derde lid.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b/>
          <w:sz w:val="24"/>
        </w:rPr>
      </w:pPr>
      <w:r w:rsidRPr="005940A7">
        <w:rPr>
          <w:rFonts w:ascii="Times New Roman" w:hAnsi="Times New Roman"/>
          <w:b/>
          <w:sz w:val="24"/>
        </w:rPr>
        <w:t>ARTIKEL II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 w:eastAsia="Verdana"/>
          <w:sz w:val="24"/>
        </w:rPr>
        <w:t>Deze wet treedt in werking met ingang van de dag na de datum van uitgifte van het Staatsblad waarin zij wordt geplaatst.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ind w:firstLine="284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Gegeven</w:t>
      </w: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</w:p>
    <w:p w:rsidRPr="005940A7" w:rsidR="006E7326" w:rsidP="006E7326" w:rsidRDefault="006E7326">
      <w:pPr>
        <w:spacing w:line="240" w:lineRule="atLeast"/>
        <w:rPr>
          <w:rFonts w:ascii="Times New Roman" w:hAnsi="Times New Roman"/>
          <w:sz w:val="24"/>
        </w:rPr>
      </w:pPr>
      <w:r w:rsidRPr="005940A7">
        <w:rPr>
          <w:rFonts w:ascii="Times New Roman" w:hAnsi="Times New Roman"/>
          <w:sz w:val="24"/>
        </w:rPr>
        <w:t>De Minister voor Buitenlandse Handel en Ontwikkelingssamenwerking</w:t>
      </w:r>
      <w:r w:rsidR="00956C97">
        <w:rPr>
          <w:rFonts w:ascii="Times New Roman" w:hAnsi="Times New Roman"/>
          <w:sz w:val="24"/>
        </w:rPr>
        <w:t>,</w:t>
      </w:r>
      <w:bookmarkStart w:name="_GoBack" w:id="0"/>
      <w:bookmarkEnd w:id="0"/>
    </w:p>
    <w:p w:rsidRPr="005940A7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5940A7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26" w:rsidRDefault="006E7326">
      <w:pPr>
        <w:spacing w:line="20" w:lineRule="exact"/>
      </w:pPr>
    </w:p>
  </w:endnote>
  <w:endnote w:type="continuationSeparator" w:id="0">
    <w:p w:rsidR="006E7326" w:rsidRDefault="006E732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E7326" w:rsidRDefault="006E732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56C9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26" w:rsidRDefault="006E732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E7326" w:rsidRDefault="006E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78E2"/>
    <w:multiLevelType w:val="hybridMultilevel"/>
    <w:tmpl w:val="89DA0E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6"/>
    <w:rsid w:val="00012DBE"/>
    <w:rsid w:val="000A1D81"/>
    <w:rsid w:val="00111ED3"/>
    <w:rsid w:val="001C190E"/>
    <w:rsid w:val="002168F4"/>
    <w:rsid w:val="002A727C"/>
    <w:rsid w:val="003455BC"/>
    <w:rsid w:val="005940A7"/>
    <w:rsid w:val="005D2707"/>
    <w:rsid w:val="00606255"/>
    <w:rsid w:val="006A779F"/>
    <w:rsid w:val="006B607A"/>
    <w:rsid w:val="006E7326"/>
    <w:rsid w:val="007D451C"/>
    <w:rsid w:val="00826224"/>
    <w:rsid w:val="008D2448"/>
    <w:rsid w:val="0090447A"/>
    <w:rsid w:val="00930A23"/>
    <w:rsid w:val="00956C97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Lijstalinea">
    <w:name w:val="List Paragraph"/>
    <w:basedOn w:val="Standaard"/>
    <w:uiPriority w:val="34"/>
    <w:qFormat/>
    <w:rsid w:val="006E7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vmp">
    <w:name w:val="avmp"/>
    <w:rsid w:val="0090447A"/>
  </w:style>
  <w:style w:type="paragraph" w:styleId="Ballontekst">
    <w:name w:val="Balloon Text"/>
    <w:basedOn w:val="Standaard"/>
    <w:link w:val="BallontekstChar"/>
    <w:rsid w:val="009044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Lijstalinea">
    <w:name w:val="List Paragraph"/>
    <w:basedOn w:val="Standaard"/>
    <w:uiPriority w:val="34"/>
    <w:qFormat/>
    <w:rsid w:val="006E7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vmp">
    <w:name w:val="avmp"/>
    <w:rsid w:val="0090447A"/>
  </w:style>
  <w:style w:type="paragraph" w:styleId="Ballontekst">
    <w:name w:val="Balloon Text"/>
    <w:basedOn w:val="Standaard"/>
    <w:link w:val="BallontekstChar"/>
    <w:rsid w:val="009044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363</ap:Words>
  <ap:Characters>2187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2018-12-13T09:27:00.0000000Z</lastPrinted>
  <dcterms:created xsi:type="dcterms:W3CDTF">2018-12-13T09:28:00.0000000Z</dcterms:created>
  <dcterms:modified xsi:type="dcterms:W3CDTF">2018-12-13T09:28:00.0000000Z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0x010100927AAD37B45C0048B7303CD2A7CD77D7</vt:lpwstr>
  </property>
</Properties>
</file>