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FA" w:rsidP="00CD16FA" w:rsidRDefault="00CD16FA">
      <w:pPr>
        <w:outlineLvl w:val="0"/>
        <w:rPr>
          <w:rFonts w:ascii="Tahoma" w:hAnsi="Tahoma" w:cs="Tahoma"/>
          <w:b/>
          <w:bCs/>
          <w:lang w:eastAsia="nl-NL"/>
        </w:rPr>
      </w:pPr>
      <w:r>
        <w:rPr>
          <w:rFonts w:ascii="Tahoma" w:hAnsi="Tahoma" w:cs="Tahoma"/>
          <w:b/>
          <w:bCs/>
          <w:lang w:eastAsia="nl-NL"/>
        </w:rPr>
        <w:t>2018Z18691</w:t>
      </w:r>
      <w:bookmarkStart w:name="_GoBack" w:id="0"/>
      <w:bookmarkEnd w:id="0"/>
    </w:p>
    <w:p w:rsidR="00CD16FA" w:rsidP="00CD16FA" w:rsidRDefault="00CD16FA">
      <w:pPr>
        <w:outlineLvl w:val="0"/>
        <w:rPr>
          <w:rFonts w:ascii="Tahoma" w:hAnsi="Tahoma" w:cs="Tahoma"/>
          <w:b/>
          <w:bCs/>
          <w:lang w:eastAsia="nl-NL"/>
        </w:rPr>
      </w:pPr>
      <w:r>
        <w:rPr>
          <w:rFonts w:ascii="Tahoma" w:hAnsi="Tahoma" w:cs="Tahoma"/>
          <w:b/>
          <w:bCs/>
          <w:lang w:eastAsia="nl-NL"/>
        </w:rPr>
        <w:t>Rondvraag: lid Slootweg (CDA)</w:t>
      </w:r>
    </w:p>
    <w:p w:rsidR="00CD16FA" w:rsidP="00CD16FA" w:rsidRDefault="00CD16FA">
      <w:pPr>
        <w:outlineLvl w:val="0"/>
        <w:rPr>
          <w:rFonts w:ascii="Tahoma" w:hAnsi="Tahoma" w:cs="Tahoma"/>
          <w:b/>
          <w:bCs/>
          <w:lang w:eastAsia="nl-NL"/>
        </w:rPr>
      </w:pPr>
    </w:p>
    <w:p w:rsidR="00CD16FA" w:rsidP="00CD16FA" w:rsidRDefault="00CD16FA">
      <w:pPr>
        <w:outlineLvl w:val="0"/>
        <w:rPr>
          <w:rFonts w:ascii="Tahoma" w:hAnsi="Tahoma" w:cs="Tahoma"/>
          <w:lang w:eastAsia="nl-NL"/>
        </w:rPr>
      </w:pPr>
      <w:r>
        <w:rPr>
          <w:rFonts w:ascii="Tahoma" w:hAnsi="Tahoma" w:cs="Tahoma"/>
          <w:b/>
          <w:bCs/>
          <w:lang w:eastAsia="nl-NL"/>
        </w:rPr>
        <w:t>Van:</w:t>
      </w:r>
      <w:r>
        <w:rPr>
          <w:rFonts w:ascii="Tahoma" w:hAnsi="Tahoma" w:cs="Tahoma"/>
          <w:lang w:eastAsia="nl-NL"/>
        </w:rPr>
        <w:t xml:space="preserve"> Slootweg, E. </w:t>
      </w:r>
      <w:r>
        <w:rPr>
          <w:rFonts w:ascii="Tahoma" w:hAnsi="Tahoma" w:cs="Tahoma"/>
          <w:lang w:eastAsia="nl-NL"/>
        </w:rPr>
        <w:br/>
      </w:r>
      <w:r>
        <w:rPr>
          <w:rFonts w:ascii="Tahoma" w:hAnsi="Tahoma" w:cs="Tahoma"/>
          <w:b/>
          <w:bCs/>
          <w:lang w:eastAsia="nl-NL"/>
        </w:rPr>
        <w:t>Verzonden:</w:t>
      </w:r>
      <w:r>
        <w:rPr>
          <w:rFonts w:ascii="Tahoma" w:hAnsi="Tahoma" w:cs="Tahoma"/>
          <w:lang w:eastAsia="nl-NL"/>
        </w:rPr>
        <w:t xml:space="preserve"> woensdag 17 oktober 2018 21:58</w:t>
      </w:r>
      <w:r>
        <w:rPr>
          <w:rFonts w:ascii="Tahoma" w:hAnsi="Tahoma" w:cs="Tahoma"/>
          <w:lang w:eastAsia="nl-NL"/>
        </w:rPr>
        <w:br/>
      </w:r>
      <w:r>
        <w:rPr>
          <w:rFonts w:ascii="Tahoma" w:hAnsi="Tahoma" w:cs="Tahoma"/>
          <w:b/>
          <w:bCs/>
          <w:lang w:eastAsia="nl-NL"/>
        </w:rPr>
        <w:t>Aan:</w:t>
      </w:r>
      <w:r>
        <w:rPr>
          <w:rFonts w:ascii="Tahoma" w:hAnsi="Tahoma" w:cs="Tahoma"/>
          <w:lang w:eastAsia="nl-NL"/>
        </w:rPr>
        <w:t xml:space="preserve"> Commissie VWS</w:t>
      </w:r>
      <w:r>
        <w:rPr>
          <w:rFonts w:ascii="Tahoma" w:hAnsi="Tahoma" w:cs="Tahoma"/>
          <w:lang w:eastAsia="nl-NL"/>
        </w:rPr>
        <w:br/>
      </w:r>
      <w:r>
        <w:rPr>
          <w:rFonts w:ascii="Tahoma" w:hAnsi="Tahoma" w:cs="Tahoma"/>
          <w:b/>
          <w:bCs/>
          <w:lang w:eastAsia="nl-NL"/>
        </w:rPr>
        <w:t>Onderwerp:</w:t>
      </w:r>
      <w:r>
        <w:rPr>
          <w:rFonts w:ascii="Tahoma" w:hAnsi="Tahoma" w:cs="Tahoma"/>
          <w:lang w:eastAsia="nl-NL"/>
        </w:rPr>
        <w:t xml:space="preserve"> rondvraagpunt Slootweg(CDA) over het bericht 'Aanwijzing voor Arduin locatie Aagtekerke na zorgen over kwaliteit'</w:t>
      </w:r>
    </w:p>
    <w:p w:rsidR="00CD16FA" w:rsidP="00CD16FA" w:rsidRDefault="00CD16FA"/>
    <w:p w:rsidR="00CD16FA" w:rsidP="00CD16FA" w:rsidRDefault="00CD16F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Geachte griffie,</w:t>
      </w:r>
    </w:p>
    <w:p w:rsidR="00CD16FA" w:rsidP="00CD16FA" w:rsidRDefault="00CD16F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 </w:t>
      </w:r>
    </w:p>
    <w:p w:rsidR="00CD16FA" w:rsidP="00CD16FA" w:rsidRDefault="00CD16F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Voor de rondvraag wil ik het volgende verzoek inbrengen:</w:t>
      </w:r>
    </w:p>
    <w:p w:rsidR="00CD16FA" w:rsidP="00CD16FA" w:rsidRDefault="00CD16F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 </w:t>
      </w:r>
    </w:p>
    <w:p w:rsidR="00CD16FA" w:rsidP="00CD16FA" w:rsidRDefault="00CD16F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Van de minister van Volksgezondheid, Welzijn en Sport zou ik graag een brief ontvangen over de situatie bij Arduin. Mede naar aanleiding van het bericht </w:t>
      </w:r>
      <w:hyperlink w:history="1" r:id="rId5">
        <w:r>
          <w:rPr>
            <w:rStyle w:val="Hyperlink"/>
            <w:rFonts w:ascii="Calibri" w:hAnsi="Calibri"/>
            <w:sz w:val="24"/>
            <w:szCs w:val="24"/>
          </w:rPr>
          <w:t>https://www.igj.nl/actueel/nieuws/2018/10/17/aanwijzing-voor-arduin-locatie-aagtekerke-na-zorgen-over-kwaliteit</w:t>
        </w:r>
      </w:hyperlink>
      <w:r>
        <w:rPr>
          <w:rFonts w:ascii="Calibri" w:hAnsi="Calibri"/>
          <w:color w:val="1F497D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van gisteren van de Inspectie Gezondheidszorg en Jeugd(IGJ). </w:t>
      </w:r>
    </w:p>
    <w:p w:rsidR="00CD16FA" w:rsidP="00CD16FA" w:rsidRDefault="00CD16F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 </w:t>
      </w:r>
    </w:p>
    <w:p w:rsidR="00CD16FA" w:rsidP="00CD16FA" w:rsidRDefault="00CD16F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 </w:t>
      </w:r>
    </w:p>
    <w:p w:rsidR="00CD16FA" w:rsidP="00CD16FA" w:rsidRDefault="00CD16FA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  <w:lang w:eastAsia="nl-NL"/>
        </w:rPr>
        <w:t>Met vriendelijke groet,</w:t>
      </w:r>
    </w:p>
    <w:p w:rsidR="00CD16FA" w:rsidP="00CD16FA" w:rsidRDefault="00CD16FA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  <w:lang w:eastAsia="nl-NL"/>
        </w:rPr>
        <w:t> </w:t>
      </w:r>
    </w:p>
    <w:p w:rsidR="00CD16FA" w:rsidP="00CD16FA" w:rsidRDefault="00CD16FA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  <w:lang w:eastAsia="nl-NL"/>
        </w:rPr>
        <w:t>Evert Jan Slootweg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FA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16FA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D16FA"/>
    <w:rPr>
      <w:rFonts w:ascii="Verdana" w:eastAsiaTheme="minorHAnsi" w:hAnsi="Verdana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16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D16FA"/>
    <w:rPr>
      <w:rFonts w:ascii="Verdana" w:eastAsiaTheme="minorHAnsi" w:hAnsi="Verdana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1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igj.nl/actueel/nieuws/2018/10/17/aanwijzing-voor-arduin-locatie-aagtekerke-na-zorgen-over-kwaliteit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748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2018-10-18T06:51:00.0000000Z</dcterms:created>
  <dcterms:modified xsi:type="dcterms:W3CDTF">2018-10-18T06:54:00.0000000Z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0x01010018BF83DAF004074CBB83C643F9A6E28B</vt:lpwstr>
  </property>
</Properties>
</file>