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1F" w:rsidP="00F8571F" w:rsidRDefault="00F8571F">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20 september 2018 14:00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verzoek van de minister van EZK om het algemeen overleg Mijnbouw met enige weken uit te stellen</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F8571F" w:rsidP="00F8571F" w:rsidRDefault="00F8571F"/>
    <w:p w:rsidR="00F8571F" w:rsidP="00F8571F" w:rsidRDefault="00F8571F">
      <w:r>
        <w:t>Leden van de vaste commissie voor Economische Zaken en Klimaat,</w:t>
      </w:r>
    </w:p>
    <w:p w:rsidR="00F8571F" w:rsidP="00F8571F" w:rsidRDefault="00F8571F"/>
    <w:p w:rsidR="00F8571F" w:rsidP="00F8571F" w:rsidRDefault="00F8571F">
      <w:r>
        <w:t>Hierbij treft u aan het verzoek van de minister van Economische Zaken en Klimaat om het algemeen overleg Mijnbouw op 26 september a.s. met enige weken uit te stellen. De reden daarvoor kunt u in de bijgevoegde brief lezen (zie bijlage).</w:t>
      </w:r>
    </w:p>
    <w:p w:rsidR="00F8571F" w:rsidP="00F8571F" w:rsidRDefault="00F8571F"/>
    <w:p w:rsidR="00F8571F" w:rsidP="00F8571F" w:rsidRDefault="00F8571F">
      <w:r>
        <w:t xml:space="preserve">Ik verzoek u uiterlijk </w:t>
      </w:r>
      <w:r>
        <w:rPr>
          <w:b/>
          <w:bCs/>
          <w:u w:val="single"/>
        </w:rPr>
        <w:t>vrijdag 21 september 2018 om 11.00 uur</w:t>
      </w:r>
      <w:r>
        <w:t xml:space="preserve"> kenbaar te maken of u met het verzoek van de minister kunt in stemmen </w:t>
      </w:r>
      <w:r>
        <w:rPr>
          <w:i/>
          <w:iCs/>
        </w:rPr>
        <w:t>(graag een Allen beantwoorden op dit e-mailbericht</w:t>
      </w:r>
      <w:r>
        <w:t>). Spoedig daarna zal ik u informeren over de uitkomst*.</w:t>
      </w:r>
    </w:p>
    <w:p w:rsidR="00F8571F" w:rsidP="00F8571F" w:rsidRDefault="00F8571F"/>
    <w:p w:rsidR="00F8571F" w:rsidP="00F8571F" w:rsidRDefault="00F8571F"/>
    <w:p w:rsidR="00F8571F" w:rsidP="00F8571F" w:rsidRDefault="00F8571F">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F8571F" w:rsidP="00F8571F" w:rsidRDefault="00F8571F">
      <w:pPr>
        <w:spacing w:after="240"/>
        <w:rPr>
          <w:rFonts w:ascii="Verdana" w:hAnsi="Verdana"/>
          <w:color w:val="323296"/>
          <w:sz w:val="20"/>
          <w:szCs w:val="20"/>
          <w:lang w:eastAsia="nl-NL"/>
        </w:rPr>
      </w:pPr>
      <w:r>
        <w:rPr>
          <w:rFonts w:ascii="Verdana" w:hAnsi="Verdana"/>
          <w:color w:val="323296"/>
          <w:sz w:val="20"/>
          <w:szCs w:val="20"/>
          <w:lang w:eastAsia="nl-NL"/>
        </w:rPr>
        <w:t>Dennis Nava</w:t>
      </w:r>
    </w:p>
    <w:p w:rsidR="00F8571F" w:rsidP="00F8571F" w:rsidRDefault="00F8571F">
      <w:pPr>
        <w:spacing w:after="240"/>
        <w:rPr>
          <w:rFonts w:ascii="Verdana" w:hAnsi="Verdana"/>
          <w:color w:val="969696"/>
          <w:sz w:val="20"/>
          <w:szCs w:val="20"/>
          <w:lang w:eastAsia="nl-NL"/>
        </w:rPr>
      </w:pPr>
      <w:r>
        <w:rPr>
          <w:rFonts w:ascii="Verdana" w:hAnsi="Verdana"/>
          <w:color w:val="969696"/>
          <w:sz w:val="20"/>
          <w:szCs w:val="20"/>
          <w:lang w:eastAsia="nl-NL"/>
        </w:rPr>
        <w:t>Griffier van de vaste commissie voor Economische Zaken en Klimaat</w:t>
      </w:r>
      <w:r>
        <w:rPr>
          <w:rFonts w:ascii="Verdana" w:hAnsi="Verdana"/>
          <w:color w:val="969696"/>
          <w:sz w:val="20"/>
          <w:szCs w:val="20"/>
          <w:lang w:eastAsia="nl-NL"/>
        </w:rPr>
        <w:br/>
        <w:t>Griffie commissies Sociaal en Financieel</w:t>
      </w:r>
      <w:r>
        <w:rPr>
          <w:rFonts w:ascii="Verdana" w:hAnsi="Verdana"/>
          <w:color w:val="969696"/>
          <w:sz w:val="20"/>
          <w:szCs w:val="20"/>
          <w:lang w:eastAsia="nl-NL"/>
        </w:rPr>
        <w:br/>
        <w:t>Tweede Kamer der Staten-Generaal</w:t>
      </w:r>
    </w:p>
    <w:p w:rsidR="00F8571F" w:rsidP="00F8571F" w:rsidRDefault="00F8571F">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F8571F" w:rsidP="00F8571F" w:rsidRDefault="00F8571F">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+(31)70-3182051 | </w:t>
      </w:r>
      <w:r>
        <w:rPr>
          <w:rFonts w:ascii="Verdana" w:hAnsi="Verdana"/>
          <w:color w:val="969696"/>
          <w:sz w:val="20"/>
          <w:szCs w:val="20"/>
          <w:lang w:eastAsia="nl-NL"/>
        </w:rPr>
        <w:t xml:space="preserve">F </w:t>
      </w:r>
      <w:r>
        <w:rPr>
          <w:rFonts w:ascii="Verdana" w:hAnsi="Verdana"/>
          <w:color w:val="323296"/>
          <w:sz w:val="20"/>
          <w:szCs w:val="20"/>
          <w:lang w:eastAsia="nl-NL"/>
        </w:rPr>
        <w:t xml:space="preserve">+(31)70-3183439 | </w:t>
      </w:r>
      <w:r>
        <w:rPr>
          <w:rFonts w:ascii="Verdana" w:hAnsi="Verdana"/>
          <w:color w:val="969696"/>
          <w:sz w:val="20"/>
          <w:szCs w:val="20"/>
          <w:lang w:eastAsia="nl-NL"/>
        </w:rPr>
        <w:t xml:space="preserve">M </w:t>
      </w:r>
      <w:r>
        <w:rPr>
          <w:rFonts w:ascii="Verdana" w:hAnsi="Verdana"/>
          <w:color w:val="323296"/>
          <w:sz w:val="20"/>
          <w:szCs w:val="20"/>
          <w:lang w:eastAsia="nl-NL"/>
        </w:rPr>
        <w:t>+(31)6-18305748</w:t>
      </w:r>
    </w:p>
    <w:p w:rsidR="00F8571F" w:rsidP="00F8571F" w:rsidRDefault="00F8571F">
      <w:pPr>
        <w:rPr>
          <w:rFonts w:ascii="Verdana" w:hAnsi="Verdana"/>
          <w:color w:val="323296"/>
          <w:sz w:val="20"/>
          <w:szCs w:val="20"/>
          <w:lang w:eastAsia="nl-NL"/>
        </w:rPr>
      </w:pPr>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d.nava@tweedekamer.nl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p>
    <w:p w:rsidR="00F8571F" w:rsidP="00F8571F" w:rsidRDefault="00F8571F">
      <w:r>
        <w:rPr>
          <w:rFonts w:ascii="Verdana" w:hAnsi="Verdana"/>
          <w:color w:val="969696"/>
          <w:sz w:val="20"/>
          <w:szCs w:val="20"/>
          <w:lang w:eastAsia="nl-NL"/>
        </w:rPr>
        <w:br/>
        <w:t xml:space="preserve">Alle informatie over de Tweede Kamer is te vinden op </w:t>
      </w:r>
      <w:hyperlink w:history="1" r:id="rId7">
        <w:r>
          <w:rPr>
            <w:rStyle w:val="Hyperlink"/>
            <w:rFonts w:ascii="Verdana" w:hAnsi="Verdana"/>
            <w:color w:val="969696"/>
            <w:sz w:val="20"/>
            <w:szCs w:val="20"/>
            <w:lang w:eastAsia="nl-NL"/>
          </w:rPr>
          <w:t>www.tweedekamer.nl</w:t>
        </w:r>
      </w:hyperlink>
      <w:r>
        <w:rPr>
          <w:rFonts w:ascii="Verdana" w:hAnsi="Verdana"/>
          <w:color w:val="969696"/>
          <w:sz w:val="20"/>
          <w:szCs w:val="20"/>
          <w:lang w:eastAsia="nl-NL"/>
        </w:rPr>
        <w:t xml:space="preserve">. U kunt de Tweede Kamer ook volgen op </w:t>
      </w:r>
      <w:hyperlink w:history="1" r:id="rId8">
        <w:r>
          <w:rPr>
            <w:rStyle w:val="Hyperlink"/>
            <w:rFonts w:ascii="Verdana" w:hAnsi="Verdana"/>
            <w:color w:val="969696"/>
            <w:sz w:val="20"/>
            <w:szCs w:val="20"/>
            <w:lang w:eastAsia="nl-NL"/>
          </w:rPr>
          <w:t>Facebook</w:t>
        </w:r>
      </w:hyperlink>
      <w:r>
        <w:rPr>
          <w:rFonts w:ascii="Verdana" w:hAnsi="Verdana"/>
          <w:color w:val="969696"/>
          <w:sz w:val="20"/>
          <w:szCs w:val="20"/>
          <w:lang w:eastAsia="nl-NL"/>
        </w:rPr>
        <w:t xml:space="preserve"> en </w:t>
      </w:r>
      <w:hyperlink w:history="1" r:id="rId9">
        <w:r>
          <w:rPr>
            <w:rStyle w:val="Hyperlink"/>
            <w:rFonts w:ascii="Verdana" w:hAnsi="Verdana"/>
            <w:color w:val="969696"/>
            <w:sz w:val="20"/>
            <w:szCs w:val="20"/>
            <w:lang w:eastAsia="nl-NL"/>
          </w:rPr>
          <w:t>Twitter</w:t>
        </w:r>
      </w:hyperlink>
      <w:r>
        <w:rPr>
          <w:rFonts w:ascii="Verdana" w:hAnsi="Verdana"/>
          <w:color w:val="969696"/>
          <w:sz w:val="20"/>
          <w:szCs w:val="20"/>
          <w:lang w:eastAsia="nl-NL"/>
        </w:rPr>
        <w:t>. Download ook de gratis Tweede Kamer vergaderagenda app in de Apple of Android store.</w:t>
      </w:r>
    </w:p>
    <w:p w:rsidR="00F8571F" w:rsidP="00F8571F" w:rsidRDefault="00F8571F"/>
    <w:p w:rsidR="00F8571F" w:rsidP="00F8571F" w:rsidRDefault="00F8571F"/>
    <w:p w:rsidR="00F8571F" w:rsidP="00F8571F" w:rsidRDefault="00F8571F">
      <w:pPr>
        <w:rPr>
          <w:i/>
          <w:iCs/>
        </w:rPr>
      </w:pPr>
      <w:r>
        <w:rPr>
          <w:i/>
          <w:iCs/>
        </w:rPr>
        <w:t>*Toelichting</w:t>
      </w:r>
    </w:p>
    <w:p w:rsidR="00F8571F" w:rsidP="00F8571F" w:rsidRDefault="00F8571F">
      <w:pPr>
        <w:rPr>
          <w:i/>
          <w:iCs/>
        </w:rPr>
      </w:pPr>
      <w:r>
        <w:rPr>
          <w:i/>
          <w:iCs/>
        </w:rPr>
        <w:t>De e-mailprocedure is geregeld in artikel 36, vierde lid, van het Reglement van Orde, luidende:</w:t>
      </w:r>
    </w:p>
    <w:p w:rsidR="00F8571F" w:rsidP="00F8571F" w:rsidRDefault="00F8571F">
      <w:pPr>
        <w:rPr>
          <w:i/>
          <w:iCs/>
        </w:rPr>
      </w:pPr>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bookmarkEnd w:id="0"/>
    <w:p w:rsidR="00F8571F" w:rsidP="00F8571F" w:rsidRDefault="00F8571F">
      <w:pPr>
        <w:rPr>
          <w:i/>
          <w:iCs/>
        </w:rPr>
      </w:pPr>
    </w:p>
    <w:p w:rsidR="00921C3B" w:rsidRDefault="00921C3B">
      <w:bookmarkStart w:name="_GoBack" w:id="1"/>
      <w:bookmarkEnd w:id="1"/>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1F"/>
    <w:rsid w:val="000624AB"/>
    <w:rsid w:val="00317F8C"/>
    <w:rsid w:val="00921C3B"/>
    <w:rsid w:val="00AD666A"/>
    <w:rsid w:val="00B84FCC"/>
    <w:rsid w:val="00DC23FB"/>
    <w:rsid w:val="00EA6137"/>
    <w:rsid w:val="00F8571F"/>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571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57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571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5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theme" Target="theme/theme1.xml" Id="rId11" /><Relationship Type="http://schemas.openxmlformats.org/officeDocument/2006/relationships/hyperlink" Target="mailto:d.nava@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304</ap:Words>
  <ap:Characters>1887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2018-09-20T12:07:00.0000000Z</dcterms:created>
  <dcterms:modified xsi:type="dcterms:W3CDTF">2018-09-20T12:08:00.0000000Z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