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4535" w:rsidR="00834DDC" w:rsidP="0085685F" w:rsidRDefault="00834DDC" w14:paraId="2E305960" w14:textId="77777777">
      <w:pPr>
        <w:spacing w:after="120" w:line="276" w:lineRule="auto"/>
        <w:rPr>
          <w:rFonts w:ascii="Arial" w:hAnsi="Arial" w:cs="Arial"/>
          <w:b/>
          <w:sz w:val="21"/>
          <w:szCs w:val="21"/>
        </w:rPr>
      </w:pPr>
      <w:r w:rsidRPr="00544535">
        <w:rPr>
          <w:rFonts w:ascii="Arial" w:hAnsi="Arial" w:cs="Arial"/>
          <w:b/>
          <w:sz w:val="21"/>
          <w:szCs w:val="21"/>
        </w:rPr>
        <w:t>POSITION PAPER D. LUINING, C</w:t>
      </w:r>
      <w:r>
        <w:rPr>
          <w:rFonts w:ascii="Arial" w:hAnsi="Arial" w:cs="Arial"/>
          <w:b/>
          <w:sz w:val="21"/>
          <w:szCs w:val="21"/>
        </w:rPr>
        <w:t>ELLULAR AGRICULTURE SOCIETY</w:t>
      </w:r>
      <w:r w:rsidRPr="00544535">
        <w:rPr>
          <w:rFonts w:ascii="Arial" w:hAnsi="Arial" w:cs="Arial"/>
          <w:b/>
          <w:sz w:val="21"/>
          <w:szCs w:val="21"/>
        </w:rPr>
        <w:t>: HOE EEN NIEUWE VLEESPRODUCTIEMETHODE EEN BIJDRAGE KAN LEVEREN AAN DE GROOTSTE UITDAGINGEN VAN DEZE GENERATIE</w:t>
      </w:r>
    </w:p>
    <w:p w:rsidRPr="00544535" w:rsidR="00834DDC" w:rsidP="0085685F" w:rsidRDefault="00834DDC" w14:paraId="0FE180DC" w14:textId="77777777">
      <w:pPr>
        <w:spacing w:after="120" w:line="276" w:lineRule="auto"/>
        <w:jc w:val="both"/>
        <w:rPr>
          <w:rFonts w:ascii="Arial" w:hAnsi="Arial" w:cs="Arial"/>
          <w:sz w:val="21"/>
          <w:szCs w:val="21"/>
        </w:rPr>
      </w:pPr>
      <w:r w:rsidRPr="00544535">
        <w:rPr>
          <w:rFonts w:ascii="Arial" w:hAnsi="Arial" w:cs="Arial"/>
          <w:sz w:val="21"/>
          <w:szCs w:val="21"/>
        </w:rPr>
        <w:t>PAPER t.b.v. VASTE KAMERCOMMISSIE LNV, RONDETAFEL-GESPREK 26-9-2018</w:t>
      </w:r>
    </w:p>
    <w:p w:rsidRPr="00544535" w:rsidR="00834DDC" w:rsidP="0085685F" w:rsidRDefault="00834DDC" w14:paraId="59192840" w14:textId="77777777">
      <w:pPr>
        <w:spacing w:after="120" w:line="276" w:lineRule="auto"/>
        <w:jc w:val="both"/>
        <w:rPr>
          <w:rFonts w:ascii="Arial" w:hAnsi="Arial" w:cs="Arial"/>
          <w:b/>
          <w:sz w:val="21"/>
          <w:szCs w:val="21"/>
        </w:rPr>
      </w:pPr>
      <w:r w:rsidRPr="00544535">
        <w:rPr>
          <w:rFonts w:ascii="Arial" w:hAnsi="Arial" w:cs="Arial"/>
          <w:b/>
          <w:sz w:val="21"/>
          <w:szCs w:val="21"/>
        </w:rPr>
        <w:t>Introductie</w:t>
      </w:r>
    </w:p>
    <w:p w:rsidRPr="00544535" w:rsidR="00834DDC" w:rsidP="0085685F" w:rsidRDefault="00834DDC" w14:paraId="3529FF29" w14:textId="3A07F6DB">
      <w:pPr>
        <w:spacing w:after="120" w:line="276" w:lineRule="auto"/>
        <w:jc w:val="both"/>
        <w:rPr>
          <w:rFonts w:ascii="Arial" w:hAnsi="Arial" w:cs="Arial"/>
          <w:sz w:val="21"/>
          <w:szCs w:val="21"/>
        </w:rPr>
      </w:pPr>
      <w:r w:rsidRPr="00544535">
        <w:rPr>
          <w:rFonts w:ascii="Arial" w:hAnsi="Arial" w:cs="Arial"/>
          <w:sz w:val="21"/>
          <w:szCs w:val="21"/>
        </w:rPr>
        <w:t xml:space="preserve">Voor veel </w:t>
      </w:r>
      <w:r>
        <w:rPr>
          <w:rFonts w:ascii="Arial" w:hAnsi="Arial" w:cs="Arial"/>
          <w:sz w:val="21"/>
          <w:szCs w:val="21"/>
        </w:rPr>
        <w:t>Nederlanders</w:t>
      </w:r>
      <w:r w:rsidRPr="00544535">
        <w:rPr>
          <w:rFonts w:ascii="Arial" w:hAnsi="Arial" w:cs="Arial"/>
          <w:sz w:val="21"/>
          <w:szCs w:val="21"/>
        </w:rPr>
        <w:t xml:space="preserve"> is vlees het belangrijkste onderdeel</w:t>
      </w:r>
      <w:r w:rsidR="00A5415A">
        <w:rPr>
          <w:rFonts w:ascii="Arial" w:hAnsi="Arial" w:cs="Arial"/>
          <w:sz w:val="21"/>
          <w:szCs w:val="21"/>
        </w:rPr>
        <w:t xml:space="preserve"> van</w:t>
      </w:r>
      <w:r w:rsidRPr="00544535">
        <w:rPr>
          <w:rFonts w:ascii="Arial" w:hAnsi="Arial" w:cs="Arial"/>
          <w:sz w:val="21"/>
          <w:szCs w:val="21"/>
        </w:rPr>
        <w:t xml:space="preserve"> 1 of meerdere maaltijden per dag. Het is dé manier om voldoende eiwitten binnen te krijgen, en het is </w:t>
      </w:r>
      <w:r w:rsidR="005C1F40">
        <w:rPr>
          <w:rFonts w:ascii="Arial" w:hAnsi="Arial" w:cs="Arial"/>
          <w:sz w:val="21"/>
          <w:szCs w:val="21"/>
        </w:rPr>
        <w:t xml:space="preserve">bovendien </w:t>
      </w:r>
      <w:r w:rsidRPr="00544535">
        <w:rPr>
          <w:rFonts w:ascii="Arial" w:hAnsi="Arial" w:cs="Arial"/>
          <w:sz w:val="21"/>
          <w:szCs w:val="21"/>
        </w:rPr>
        <w:t xml:space="preserve">gewoon lekker. Maar vlees is meer dan dat, het </w:t>
      </w:r>
      <w:r w:rsidR="005C1F40">
        <w:rPr>
          <w:rFonts w:ascii="Arial" w:hAnsi="Arial" w:cs="Arial"/>
          <w:sz w:val="21"/>
          <w:szCs w:val="21"/>
        </w:rPr>
        <w:t>zit in</w:t>
      </w:r>
      <w:r w:rsidRPr="00544535">
        <w:rPr>
          <w:rFonts w:ascii="Arial" w:hAnsi="Arial" w:cs="Arial"/>
          <w:sz w:val="21"/>
          <w:szCs w:val="21"/>
        </w:rPr>
        <w:t xml:space="preserve"> </w:t>
      </w:r>
      <w:r>
        <w:rPr>
          <w:rFonts w:ascii="Arial" w:hAnsi="Arial" w:cs="Arial"/>
          <w:sz w:val="21"/>
          <w:szCs w:val="21"/>
        </w:rPr>
        <w:t>onze</w:t>
      </w:r>
      <w:r w:rsidRPr="00544535">
        <w:rPr>
          <w:rFonts w:ascii="Arial" w:hAnsi="Arial" w:cs="Arial"/>
          <w:sz w:val="21"/>
          <w:szCs w:val="21"/>
        </w:rPr>
        <w:t xml:space="preserve"> cultuur. Boerenkool met worst op een druilerige herfstavond, een sateetje op het strand met de familie, of snel een broodje kroket in de voetbalkantine. </w:t>
      </w:r>
    </w:p>
    <w:p w:rsidRPr="00544535" w:rsidR="00834DDC" w:rsidP="0085685F" w:rsidRDefault="00834DDC" w14:paraId="272E8E8E" w14:textId="660A1CC0">
      <w:pPr>
        <w:spacing w:after="120" w:line="276" w:lineRule="auto"/>
        <w:jc w:val="both"/>
        <w:rPr>
          <w:rFonts w:ascii="Arial" w:hAnsi="Arial" w:cs="Arial"/>
          <w:sz w:val="21"/>
          <w:szCs w:val="21"/>
        </w:rPr>
      </w:pPr>
      <w:r w:rsidRPr="00544535">
        <w:rPr>
          <w:rFonts w:ascii="Arial" w:hAnsi="Arial" w:cs="Arial"/>
          <w:sz w:val="21"/>
          <w:szCs w:val="21"/>
        </w:rPr>
        <w:t xml:space="preserve">Maar het besef dat onze vleesproductie ook negatieve gevolgen heeft </w:t>
      </w:r>
      <w:r w:rsidR="005C1F40">
        <w:rPr>
          <w:rFonts w:ascii="Arial" w:hAnsi="Arial" w:cs="Arial"/>
          <w:sz w:val="21"/>
          <w:szCs w:val="21"/>
        </w:rPr>
        <w:t>groeit</w:t>
      </w:r>
      <w:r w:rsidRPr="00544535">
        <w:rPr>
          <w:rFonts w:ascii="Arial" w:hAnsi="Arial" w:cs="Arial"/>
          <w:sz w:val="21"/>
          <w:szCs w:val="21"/>
        </w:rPr>
        <w:t xml:space="preserve">, ook bij het grote publiek. </w:t>
      </w:r>
      <w:r w:rsidR="005C1F40">
        <w:rPr>
          <w:rFonts w:ascii="Arial" w:hAnsi="Arial" w:cs="Arial"/>
          <w:sz w:val="21"/>
          <w:szCs w:val="21"/>
        </w:rPr>
        <w:t>Intensieve veeteelt stoot</w:t>
      </w:r>
      <w:r w:rsidRPr="00544535">
        <w:rPr>
          <w:rFonts w:ascii="Arial" w:hAnsi="Arial" w:cs="Arial"/>
          <w:sz w:val="21"/>
          <w:szCs w:val="21"/>
        </w:rPr>
        <w:t xml:space="preserve"> broeikasgassen uit die de aarde opwarmen, het </w:t>
      </w:r>
      <w:r w:rsidR="005C1F40">
        <w:rPr>
          <w:rFonts w:ascii="Arial" w:hAnsi="Arial" w:cs="Arial"/>
          <w:sz w:val="21"/>
          <w:szCs w:val="21"/>
        </w:rPr>
        <w:t>vraagt</w:t>
      </w:r>
      <w:r w:rsidRPr="00544535">
        <w:rPr>
          <w:rFonts w:ascii="Arial" w:hAnsi="Arial" w:cs="Arial"/>
          <w:sz w:val="21"/>
          <w:szCs w:val="21"/>
        </w:rPr>
        <w:t xml:space="preserve"> veel land om vlees te maken </w:t>
      </w:r>
      <w:r>
        <w:rPr>
          <w:rFonts w:ascii="Arial" w:hAnsi="Arial" w:cs="Arial"/>
          <w:sz w:val="21"/>
          <w:szCs w:val="21"/>
        </w:rPr>
        <w:t xml:space="preserve">- </w:t>
      </w:r>
      <w:r w:rsidRPr="00544535">
        <w:rPr>
          <w:rFonts w:ascii="Arial" w:hAnsi="Arial" w:cs="Arial"/>
          <w:sz w:val="21"/>
          <w:szCs w:val="21"/>
        </w:rPr>
        <w:t>ten opzichte van plantaardig voedsel</w:t>
      </w:r>
      <w:r>
        <w:rPr>
          <w:rFonts w:ascii="Arial" w:hAnsi="Arial" w:cs="Arial"/>
          <w:sz w:val="21"/>
          <w:szCs w:val="21"/>
        </w:rPr>
        <w:t xml:space="preserve"> -</w:t>
      </w:r>
      <w:r w:rsidRPr="00544535">
        <w:rPr>
          <w:rFonts w:ascii="Arial" w:hAnsi="Arial" w:cs="Arial"/>
          <w:sz w:val="21"/>
          <w:szCs w:val="21"/>
        </w:rPr>
        <w:t xml:space="preserve"> en er is veel water nodig voor het produceren van vlees. Daar komen nog bij het gebruik van antibiotica, de uitbraak van dierziektes en de soms bedenkelijk</w:t>
      </w:r>
      <w:r>
        <w:rPr>
          <w:rFonts w:ascii="Arial" w:hAnsi="Arial" w:cs="Arial"/>
          <w:sz w:val="21"/>
          <w:szCs w:val="21"/>
        </w:rPr>
        <w:t>e</w:t>
      </w:r>
      <w:r w:rsidRPr="00544535">
        <w:rPr>
          <w:rFonts w:ascii="Arial" w:hAnsi="Arial" w:cs="Arial"/>
          <w:sz w:val="21"/>
          <w:szCs w:val="21"/>
        </w:rPr>
        <w:t xml:space="preserve"> leef- en slachtomstandigheden van de dieren. </w:t>
      </w:r>
    </w:p>
    <w:p w:rsidRPr="00544535" w:rsidR="00834DDC" w:rsidP="0085685F" w:rsidRDefault="00834DDC" w14:paraId="401F9C14" w14:textId="64B162C7">
      <w:pPr>
        <w:spacing w:after="120" w:line="276" w:lineRule="auto"/>
        <w:jc w:val="both"/>
        <w:rPr>
          <w:rFonts w:ascii="Arial" w:hAnsi="Arial" w:cs="Arial"/>
          <w:sz w:val="21"/>
          <w:szCs w:val="21"/>
        </w:rPr>
      </w:pPr>
      <w:r w:rsidRPr="00544535">
        <w:rPr>
          <w:rFonts w:ascii="Arial" w:hAnsi="Arial" w:cs="Arial"/>
          <w:sz w:val="21"/>
          <w:szCs w:val="21"/>
        </w:rPr>
        <w:t xml:space="preserve">Met deze nieuwe manier van het produceren van vlees </w:t>
      </w:r>
      <w:r w:rsidR="00E67ADA">
        <w:rPr>
          <w:rFonts w:ascii="Arial" w:hAnsi="Arial" w:cs="Arial"/>
          <w:sz w:val="21"/>
          <w:szCs w:val="21"/>
        </w:rPr>
        <w:t xml:space="preserve">– ook wel ‘clean meat’ genoemd - </w:t>
      </w:r>
      <w:r w:rsidR="005C1F40">
        <w:rPr>
          <w:rFonts w:ascii="Arial" w:hAnsi="Arial" w:cs="Arial"/>
          <w:sz w:val="21"/>
          <w:szCs w:val="21"/>
        </w:rPr>
        <w:t>kunnen we een aantal van</w:t>
      </w:r>
      <w:r w:rsidRPr="00544535">
        <w:rPr>
          <w:rFonts w:ascii="Arial" w:hAnsi="Arial" w:cs="Arial"/>
          <w:sz w:val="21"/>
          <w:szCs w:val="21"/>
        </w:rPr>
        <w:t xml:space="preserve"> deze negatieve gevolgen</w:t>
      </w:r>
      <w:r w:rsidR="005C1F40">
        <w:rPr>
          <w:rFonts w:ascii="Arial" w:hAnsi="Arial" w:cs="Arial"/>
          <w:sz w:val="21"/>
          <w:szCs w:val="21"/>
        </w:rPr>
        <w:t xml:space="preserve"> flink verminderen</w:t>
      </w:r>
      <w:r w:rsidRPr="00544535">
        <w:rPr>
          <w:rFonts w:ascii="Arial" w:hAnsi="Arial" w:cs="Arial"/>
          <w:sz w:val="21"/>
          <w:szCs w:val="21"/>
        </w:rPr>
        <w:t xml:space="preserve">. Dit ‘nieuwe vleesproduct’ biedt de bewuste consument straks een </w:t>
      </w:r>
      <w:r w:rsidR="005C1F40">
        <w:rPr>
          <w:rFonts w:ascii="Arial" w:hAnsi="Arial" w:cs="Arial"/>
          <w:sz w:val="21"/>
          <w:szCs w:val="21"/>
        </w:rPr>
        <w:t>smakelijk</w:t>
      </w:r>
      <w:r>
        <w:rPr>
          <w:rFonts w:ascii="Arial" w:hAnsi="Arial" w:cs="Arial"/>
          <w:sz w:val="21"/>
          <w:szCs w:val="21"/>
        </w:rPr>
        <w:t xml:space="preserve"> </w:t>
      </w:r>
      <w:r w:rsidRPr="00544535">
        <w:rPr>
          <w:rFonts w:ascii="Arial" w:hAnsi="Arial" w:cs="Arial"/>
          <w:sz w:val="21"/>
          <w:szCs w:val="21"/>
        </w:rPr>
        <w:t xml:space="preserve">alternatief. Op deze manier kan deze nieuwe </w:t>
      </w:r>
      <w:r>
        <w:rPr>
          <w:rFonts w:ascii="Arial" w:hAnsi="Arial" w:cs="Arial"/>
          <w:sz w:val="21"/>
          <w:szCs w:val="21"/>
        </w:rPr>
        <w:t>sector</w:t>
      </w:r>
      <w:r w:rsidRPr="00544535">
        <w:rPr>
          <w:rFonts w:ascii="Arial" w:hAnsi="Arial" w:cs="Arial"/>
          <w:sz w:val="21"/>
          <w:szCs w:val="21"/>
        </w:rPr>
        <w:t xml:space="preserve"> bijdragen aan een groot aantal uitdagingen waar Nederland voor staat op het gebied van klimaatverandering, voedselzekerheid en gezondheidszorg</w:t>
      </w:r>
      <w:r w:rsidR="005C1F40">
        <w:rPr>
          <w:rFonts w:ascii="Arial" w:hAnsi="Arial" w:cs="Arial"/>
          <w:sz w:val="21"/>
          <w:szCs w:val="21"/>
        </w:rPr>
        <w:t xml:space="preserve"> (zie Ad 1 voor meer details)</w:t>
      </w:r>
      <w:r w:rsidRPr="00544535">
        <w:rPr>
          <w:rFonts w:ascii="Arial" w:hAnsi="Arial" w:cs="Arial"/>
          <w:sz w:val="21"/>
          <w:szCs w:val="21"/>
        </w:rPr>
        <w:t xml:space="preserve">. </w:t>
      </w:r>
    </w:p>
    <w:p w:rsidRPr="00544535" w:rsidR="00834DDC" w:rsidP="0085685F" w:rsidRDefault="00B872D8" w14:paraId="17B3717A" w14:textId="7AD80316">
      <w:pPr>
        <w:spacing w:after="120" w:line="276" w:lineRule="auto"/>
        <w:jc w:val="both"/>
        <w:rPr>
          <w:rFonts w:ascii="Arial" w:hAnsi="Arial" w:cs="Arial"/>
          <w:sz w:val="21"/>
          <w:szCs w:val="21"/>
        </w:rPr>
      </w:pPr>
      <w:r>
        <w:rPr>
          <w:rFonts w:ascii="Arial" w:hAnsi="Arial" w:cs="Arial"/>
          <w:b/>
          <w:i/>
          <w:sz w:val="21"/>
          <w:szCs w:val="21"/>
        </w:rPr>
        <w:t>A</w:t>
      </w:r>
      <w:r w:rsidR="00834DDC">
        <w:rPr>
          <w:rFonts w:ascii="Arial" w:hAnsi="Arial" w:cs="Arial"/>
          <w:b/>
          <w:i/>
          <w:sz w:val="21"/>
          <w:szCs w:val="21"/>
        </w:rPr>
        <w:t>dvies</w:t>
      </w:r>
      <w:r w:rsidRPr="00544535" w:rsidR="00834DDC">
        <w:rPr>
          <w:rFonts w:ascii="Arial" w:hAnsi="Arial" w:cs="Arial"/>
          <w:b/>
          <w:i/>
          <w:sz w:val="21"/>
          <w:szCs w:val="21"/>
        </w:rPr>
        <w:t xml:space="preserve"> aan de Nederlandse overheid:</w:t>
      </w:r>
      <w:r w:rsidRPr="00544535" w:rsidR="00834DDC">
        <w:rPr>
          <w:rFonts w:ascii="Arial" w:hAnsi="Arial" w:cs="Arial"/>
          <w:b/>
          <w:sz w:val="21"/>
          <w:szCs w:val="21"/>
        </w:rPr>
        <w:t xml:space="preserve"> </w:t>
      </w:r>
      <w:r w:rsidRPr="00544535" w:rsidR="00834DDC">
        <w:rPr>
          <w:rFonts w:ascii="Arial" w:hAnsi="Arial" w:cs="Arial"/>
          <w:i/>
          <w:sz w:val="21"/>
          <w:szCs w:val="21"/>
        </w:rPr>
        <w:t>omarm en stimuleer deze positieve ontwikkeling</w:t>
      </w:r>
      <w:r w:rsidR="005C1F40">
        <w:rPr>
          <w:rFonts w:ascii="Arial" w:hAnsi="Arial" w:cs="Arial"/>
          <w:i/>
          <w:sz w:val="21"/>
          <w:szCs w:val="21"/>
        </w:rPr>
        <w:t>en</w:t>
      </w:r>
      <w:r w:rsidRPr="00544535" w:rsidR="00834DDC">
        <w:rPr>
          <w:rFonts w:ascii="Arial" w:hAnsi="Arial" w:cs="Arial"/>
          <w:i/>
          <w:sz w:val="21"/>
          <w:szCs w:val="21"/>
        </w:rPr>
        <w:t xml:space="preserve"> </w:t>
      </w:r>
      <w:r w:rsidR="005C1F40">
        <w:rPr>
          <w:rFonts w:ascii="Arial" w:hAnsi="Arial" w:cs="Arial"/>
          <w:i/>
          <w:sz w:val="21"/>
          <w:szCs w:val="21"/>
        </w:rPr>
        <w:t>die</w:t>
      </w:r>
      <w:r w:rsidRPr="00544535" w:rsidR="00834DDC">
        <w:rPr>
          <w:rFonts w:ascii="Arial" w:hAnsi="Arial" w:cs="Arial"/>
          <w:i/>
          <w:sz w:val="21"/>
          <w:szCs w:val="21"/>
        </w:rPr>
        <w:t xml:space="preserve"> een bijdrage kunnen leveren aan een aantal van de meest urgente problemen van deze tijd</w:t>
      </w:r>
    </w:p>
    <w:p w:rsidRPr="00544535" w:rsidR="00834DDC" w:rsidP="0085685F" w:rsidRDefault="00834DDC" w14:paraId="5A15105D" w14:textId="757D4CB2">
      <w:pPr>
        <w:spacing w:after="120" w:line="276" w:lineRule="auto"/>
        <w:jc w:val="both"/>
        <w:rPr>
          <w:rFonts w:ascii="Arial" w:hAnsi="Arial" w:cs="Arial"/>
          <w:sz w:val="21"/>
          <w:szCs w:val="21"/>
        </w:rPr>
      </w:pPr>
      <w:r w:rsidRPr="00544535">
        <w:rPr>
          <w:rFonts w:ascii="Arial" w:hAnsi="Arial" w:cs="Arial"/>
          <w:sz w:val="21"/>
          <w:szCs w:val="21"/>
        </w:rPr>
        <w:t>De oorsprong van deze nieuwe productiemethode ligt in Nederland</w:t>
      </w:r>
      <w:r w:rsidR="00E67ADA">
        <w:rPr>
          <w:rFonts w:ascii="Arial" w:hAnsi="Arial" w:cs="Arial"/>
          <w:sz w:val="21"/>
          <w:szCs w:val="21"/>
        </w:rPr>
        <w:t>,</w:t>
      </w:r>
      <w:r w:rsidRPr="00544535">
        <w:rPr>
          <w:rFonts w:ascii="Arial" w:hAnsi="Arial" w:cs="Arial"/>
          <w:sz w:val="21"/>
          <w:szCs w:val="21"/>
        </w:rPr>
        <w:t xml:space="preserve"> met als hoogtepunt de presentatie in 2013 van de allereerste hamburger. Daarna is het een aantal jaren stil geweest in Nederland, en lijken Israël</w:t>
      </w:r>
      <w:r w:rsidR="00A750B6">
        <w:rPr>
          <w:rFonts w:ascii="Arial" w:hAnsi="Arial" w:cs="Arial"/>
          <w:sz w:val="21"/>
          <w:szCs w:val="21"/>
        </w:rPr>
        <w:t>,</w:t>
      </w:r>
      <w:r w:rsidRPr="00544535">
        <w:rPr>
          <w:rFonts w:ascii="Arial" w:hAnsi="Arial" w:cs="Arial"/>
          <w:sz w:val="21"/>
          <w:szCs w:val="21"/>
        </w:rPr>
        <w:t xml:space="preserve"> de VS</w:t>
      </w:r>
      <w:r w:rsidR="00A750B6">
        <w:rPr>
          <w:rFonts w:ascii="Arial" w:hAnsi="Arial" w:cs="Arial"/>
          <w:sz w:val="21"/>
          <w:szCs w:val="21"/>
        </w:rPr>
        <w:t xml:space="preserve"> en Japan (onder andere door investeringen van de Japanse overheid) </w:t>
      </w:r>
      <w:r w:rsidRPr="00544535">
        <w:rPr>
          <w:rFonts w:ascii="Arial" w:hAnsi="Arial" w:cs="Arial"/>
          <w:sz w:val="21"/>
          <w:szCs w:val="21"/>
        </w:rPr>
        <w:t xml:space="preserve">het stokje overgenomen te hebben. Maar wij vinden dat Nederland </w:t>
      </w:r>
      <w:r w:rsidR="005C1F40">
        <w:rPr>
          <w:rFonts w:ascii="Arial" w:hAnsi="Arial" w:cs="Arial"/>
          <w:sz w:val="21"/>
          <w:szCs w:val="21"/>
        </w:rPr>
        <w:t xml:space="preserve">het </w:t>
      </w:r>
      <w:r w:rsidRPr="00544535">
        <w:rPr>
          <w:rFonts w:ascii="Arial" w:hAnsi="Arial" w:cs="Arial"/>
          <w:sz w:val="21"/>
          <w:szCs w:val="21"/>
        </w:rPr>
        <w:t xml:space="preserve">- met haar landbouw(wetenschap) traditie - aan haar stand verplicht is </w:t>
      </w:r>
      <w:r w:rsidR="005C1F40">
        <w:rPr>
          <w:rFonts w:ascii="Arial" w:hAnsi="Arial" w:cs="Arial"/>
          <w:sz w:val="21"/>
          <w:szCs w:val="21"/>
        </w:rPr>
        <w:t xml:space="preserve">haar </w:t>
      </w:r>
      <w:r w:rsidRPr="00544535">
        <w:rPr>
          <w:rFonts w:ascii="Arial" w:hAnsi="Arial" w:cs="Arial"/>
          <w:sz w:val="21"/>
          <w:szCs w:val="21"/>
        </w:rPr>
        <w:t xml:space="preserve">leiderschapsrol </w:t>
      </w:r>
      <w:r w:rsidR="005C1F40">
        <w:rPr>
          <w:rFonts w:ascii="Arial" w:hAnsi="Arial" w:cs="Arial"/>
          <w:sz w:val="21"/>
          <w:szCs w:val="21"/>
        </w:rPr>
        <w:t>terug</w:t>
      </w:r>
      <w:r w:rsidRPr="00544535">
        <w:rPr>
          <w:rFonts w:ascii="Arial" w:hAnsi="Arial" w:cs="Arial"/>
          <w:sz w:val="21"/>
          <w:szCs w:val="21"/>
        </w:rPr>
        <w:t xml:space="preserve"> te nemen in deze veelbelovende sector. </w:t>
      </w:r>
    </w:p>
    <w:p w:rsidRPr="00544535" w:rsidR="00834DDC" w:rsidP="0085685F" w:rsidRDefault="005C1F40" w14:paraId="75219EB7" w14:textId="52EA22EF">
      <w:pPr>
        <w:spacing w:after="120" w:line="276" w:lineRule="auto"/>
        <w:jc w:val="both"/>
        <w:rPr>
          <w:rFonts w:ascii="Arial" w:hAnsi="Arial" w:cs="Arial"/>
          <w:b/>
          <w:sz w:val="21"/>
          <w:szCs w:val="21"/>
        </w:rPr>
      </w:pPr>
      <w:r>
        <w:rPr>
          <w:rFonts w:ascii="Arial" w:hAnsi="Arial" w:cs="Arial"/>
          <w:b/>
          <w:sz w:val="21"/>
          <w:szCs w:val="21"/>
        </w:rPr>
        <w:t>Dat vraagt in deze fase om drie acties vanuit de overheid</w:t>
      </w:r>
      <w:r w:rsidRPr="00544535" w:rsidR="00834DDC">
        <w:rPr>
          <w:rFonts w:ascii="Arial" w:hAnsi="Arial" w:cs="Arial"/>
          <w:b/>
          <w:sz w:val="21"/>
          <w:szCs w:val="21"/>
        </w:rPr>
        <w:t>:</w:t>
      </w:r>
    </w:p>
    <w:p w:rsidRPr="00544535" w:rsidR="00834DDC" w:rsidP="0085685F" w:rsidRDefault="00834DDC" w14:paraId="25D2D801" w14:textId="53F4F815">
      <w:pPr>
        <w:pStyle w:val="Lijstalinea"/>
        <w:numPr>
          <w:ilvl w:val="0"/>
          <w:numId w:val="2"/>
        </w:numPr>
        <w:spacing w:after="120" w:line="276" w:lineRule="auto"/>
        <w:jc w:val="both"/>
        <w:rPr>
          <w:rFonts w:ascii="Arial" w:hAnsi="Arial" w:cs="Arial"/>
          <w:sz w:val="21"/>
          <w:szCs w:val="21"/>
        </w:rPr>
      </w:pPr>
      <w:r w:rsidRPr="00544535">
        <w:rPr>
          <w:rFonts w:ascii="Arial" w:hAnsi="Arial" w:cs="Arial"/>
          <w:b/>
          <w:sz w:val="21"/>
          <w:szCs w:val="21"/>
        </w:rPr>
        <w:t>Positionering:</w:t>
      </w:r>
      <w:r w:rsidRPr="00544535">
        <w:rPr>
          <w:rFonts w:ascii="Arial" w:hAnsi="Arial" w:cs="Arial"/>
          <w:sz w:val="21"/>
          <w:szCs w:val="21"/>
        </w:rPr>
        <w:t xml:space="preserve"> Indien de overheid vindt dat </w:t>
      </w:r>
      <w:r w:rsidR="00E67ADA">
        <w:rPr>
          <w:rFonts w:ascii="Arial" w:hAnsi="Arial" w:cs="Arial"/>
          <w:sz w:val="21"/>
          <w:szCs w:val="21"/>
        </w:rPr>
        <w:t>deze</w:t>
      </w:r>
      <w:r w:rsidRPr="00544535">
        <w:rPr>
          <w:rFonts w:ascii="Arial" w:hAnsi="Arial" w:cs="Arial"/>
          <w:sz w:val="21"/>
          <w:szCs w:val="21"/>
        </w:rPr>
        <w:t xml:space="preserve"> nieuwe manier van vleesproductie een positieve bijdrage kan leveren aan onze samenleving door het verminderen van broeikasgassen, het vergoten van voedselzeker- en veiligheid en het verminderen van dierenleed, dan is het belangrijk dat er vanuit de overheid</w:t>
      </w:r>
      <w:r w:rsidR="00E67ADA">
        <w:rPr>
          <w:rFonts w:ascii="Arial" w:hAnsi="Arial" w:cs="Arial"/>
          <w:sz w:val="21"/>
          <w:szCs w:val="21"/>
        </w:rPr>
        <w:t xml:space="preserve"> / politiek</w:t>
      </w:r>
      <w:r w:rsidRPr="00544535">
        <w:rPr>
          <w:rFonts w:ascii="Arial" w:hAnsi="Arial" w:cs="Arial"/>
          <w:sz w:val="21"/>
          <w:szCs w:val="21"/>
        </w:rPr>
        <w:t xml:space="preserve"> een positieve stem te horen is in het maatschappelijke debat.</w:t>
      </w:r>
    </w:p>
    <w:p w:rsidR="00834DDC" w:rsidP="0085685F" w:rsidRDefault="00834DDC" w14:paraId="24B56C37" w14:textId="281812B1">
      <w:pPr>
        <w:pStyle w:val="Lijstalinea"/>
        <w:numPr>
          <w:ilvl w:val="0"/>
          <w:numId w:val="2"/>
        </w:numPr>
        <w:spacing w:after="120" w:line="276" w:lineRule="auto"/>
        <w:jc w:val="both"/>
        <w:rPr>
          <w:rFonts w:ascii="Arial" w:hAnsi="Arial" w:cs="Arial"/>
          <w:sz w:val="21"/>
          <w:szCs w:val="21"/>
        </w:rPr>
      </w:pPr>
      <w:r w:rsidRPr="00544535">
        <w:rPr>
          <w:rFonts w:ascii="Arial" w:hAnsi="Arial" w:cs="Arial"/>
          <w:b/>
          <w:sz w:val="21"/>
          <w:szCs w:val="21"/>
        </w:rPr>
        <w:t xml:space="preserve">Regulering: </w:t>
      </w:r>
      <w:r w:rsidRPr="00544535">
        <w:rPr>
          <w:rFonts w:ascii="Arial" w:hAnsi="Arial" w:cs="Arial"/>
          <w:sz w:val="21"/>
          <w:szCs w:val="21"/>
        </w:rPr>
        <w:t xml:space="preserve">Een proactieve houding van Nederland in het regulatoire traject om goedkeuring voor ‘novel foods’ te krijgen (via de European </w:t>
      </w:r>
      <w:r>
        <w:rPr>
          <w:rFonts w:ascii="Arial" w:hAnsi="Arial" w:cs="Arial"/>
          <w:sz w:val="21"/>
          <w:szCs w:val="21"/>
        </w:rPr>
        <w:t>F</w:t>
      </w:r>
      <w:r w:rsidRPr="00544535">
        <w:rPr>
          <w:rFonts w:ascii="Arial" w:hAnsi="Arial" w:cs="Arial"/>
          <w:sz w:val="21"/>
          <w:szCs w:val="21"/>
        </w:rPr>
        <w:t xml:space="preserve">ood Safety Authority (EFSA)) gecombineerd met een studie naar de mogelijke </w:t>
      </w:r>
      <w:r w:rsidR="006133CC">
        <w:rPr>
          <w:rFonts w:ascii="Arial" w:hAnsi="Arial" w:cs="Arial"/>
          <w:sz w:val="21"/>
          <w:szCs w:val="21"/>
        </w:rPr>
        <w:t>wettelijke</w:t>
      </w:r>
      <w:r w:rsidRPr="00544535">
        <w:rPr>
          <w:rFonts w:ascii="Arial" w:hAnsi="Arial" w:cs="Arial"/>
          <w:sz w:val="21"/>
          <w:szCs w:val="21"/>
        </w:rPr>
        <w:t xml:space="preserve"> ‘drempels’ in het naar de markt brengen van vlees geproduceerd volgens deze nieuwe methode.</w:t>
      </w:r>
      <w:r w:rsidR="008D3265">
        <w:rPr>
          <w:rFonts w:ascii="Arial" w:hAnsi="Arial" w:cs="Arial"/>
          <w:sz w:val="21"/>
          <w:szCs w:val="21"/>
        </w:rPr>
        <w:t xml:space="preserve"> Ook het optimaliseren van de aanvraagprocedure, zodat deze zo snel als mogelijk kan verlopen, is wenselijk.  </w:t>
      </w:r>
    </w:p>
    <w:p w:rsidR="00834DDC" w:rsidP="0085685F" w:rsidRDefault="00834DDC" w14:paraId="5F054941" w14:textId="569D8679">
      <w:pPr>
        <w:pStyle w:val="Lijstalinea"/>
        <w:numPr>
          <w:ilvl w:val="0"/>
          <w:numId w:val="2"/>
        </w:numPr>
        <w:spacing w:after="120" w:line="276" w:lineRule="auto"/>
        <w:jc w:val="both"/>
        <w:rPr>
          <w:rFonts w:ascii="Arial" w:hAnsi="Arial" w:cs="Arial"/>
          <w:sz w:val="21"/>
          <w:szCs w:val="21"/>
        </w:rPr>
      </w:pPr>
      <w:r w:rsidRPr="00544535">
        <w:rPr>
          <w:rFonts w:ascii="Arial" w:hAnsi="Arial" w:cs="Arial"/>
          <w:b/>
          <w:sz w:val="21"/>
          <w:szCs w:val="21"/>
        </w:rPr>
        <w:t>Onderzoek:</w:t>
      </w:r>
      <w:r w:rsidRPr="00544535">
        <w:rPr>
          <w:rFonts w:ascii="Arial" w:hAnsi="Arial" w:cs="Arial"/>
          <w:sz w:val="21"/>
          <w:szCs w:val="21"/>
        </w:rPr>
        <w:t xml:space="preserve"> Het stimuleren van wetenschappelijk onderzoek in dit veld, mogelijk in een samenwerking van de Universiteit van Wageningen </w:t>
      </w:r>
      <w:r w:rsidR="00E67ADA">
        <w:rPr>
          <w:rFonts w:ascii="Arial" w:hAnsi="Arial" w:cs="Arial"/>
          <w:sz w:val="21"/>
          <w:szCs w:val="21"/>
        </w:rPr>
        <w:t>en</w:t>
      </w:r>
      <w:r w:rsidRPr="00544535">
        <w:rPr>
          <w:rFonts w:ascii="Arial" w:hAnsi="Arial" w:cs="Arial"/>
          <w:sz w:val="21"/>
          <w:szCs w:val="21"/>
        </w:rPr>
        <w:t xml:space="preserve"> een aantal medische faculteiten (mogelijke onderzoeksvelden zijn de maatschappelijke voordelen en bijvoorbeeld duurzame nutriëntenproductie). </w:t>
      </w:r>
    </w:p>
    <w:p w:rsidR="00E67C78" w:rsidP="00E67C78" w:rsidRDefault="00E67C78" w14:paraId="743CB0B0" w14:textId="5F681A1D">
      <w:pPr>
        <w:spacing w:after="120" w:line="276" w:lineRule="auto"/>
        <w:jc w:val="both"/>
        <w:rPr>
          <w:rFonts w:ascii="Arial" w:hAnsi="Arial" w:cs="Arial"/>
          <w:sz w:val="21"/>
          <w:szCs w:val="21"/>
        </w:rPr>
      </w:pPr>
    </w:p>
    <w:p w:rsidR="00E67C78" w:rsidP="00E67C78" w:rsidRDefault="00E67C78" w14:paraId="37BEB9E1" w14:textId="2AEDC36F">
      <w:pPr>
        <w:spacing w:after="120" w:line="276" w:lineRule="auto"/>
        <w:jc w:val="both"/>
        <w:rPr>
          <w:rFonts w:ascii="Arial" w:hAnsi="Arial" w:cs="Arial"/>
          <w:sz w:val="21"/>
          <w:szCs w:val="21"/>
        </w:rPr>
      </w:pPr>
    </w:p>
    <w:p w:rsidRPr="00E67C78" w:rsidR="00E67C78" w:rsidP="00E67C78" w:rsidRDefault="00E67C78" w14:paraId="7E6F32DE" w14:textId="77777777">
      <w:pPr>
        <w:spacing w:after="120" w:line="276" w:lineRule="auto"/>
        <w:jc w:val="both"/>
        <w:rPr>
          <w:rFonts w:ascii="Arial" w:hAnsi="Arial" w:cs="Arial"/>
          <w:sz w:val="21"/>
          <w:szCs w:val="21"/>
        </w:rPr>
      </w:pPr>
    </w:p>
    <w:p w:rsidR="00A750B6" w:rsidP="0085685F" w:rsidRDefault="00BB28BD" w14:paraId="1DB4B450" w14:textId="6B703198">
      <w:pPr>
        <w:spacing w:after="120" w:line="276" w:lineRule="auto"/>
        <w:jc w:val="both"/>
        <w:rPr>
          <w:rFonts w:ascii="Arial" w:hAnsi="Arial" w:cs="Arial"/>
          <w:sz w:val="21"/>
          <w:szCs w:val="21"/>
        </w:rPr>
      </w:pPr>
      <w:r>
        <w:rPr>
          <w:rFonts w:ascii="Arial" w:hAnsi="Arial" w:cs="Arial"/>
          <w:sz w:val="21"/>
          <w:szCs w:val="21"/>
        </w:rPr>
        <w:lastRenderedPageBreak/>
        <w:t>Enkele</w:t>
      </w:r>
      <w:r w:rsidR="00A750B6">
        <w:rPr>
          <w:rFonts w:ascii="Arial" w:hAnsi="Arial" w:cs="Arial"/>
          <w:sz w:val="21"/>
          <w:szCs w:val="21"/>
        </w:rPr>
        <w:t xml:space="preserve"> aparte punten die ik graag wil maken omdat daar in mijn </w:t>
      </w:r>
      <w:r w:rsidR="00E67ADA">
        <w:rPr>
          <w:rFonts w:ascii="Arial" w:hAnsi="Arial" w:cs="Arial"/>
          <w:sz w:val="21"/>
          <w:szCs w:val="21"/>
        </w:rPr>
        <w:t>optiek</w:t>
      </w:r>
      <w:r w:rsidR="00A750B6">
        <w:rPr>
          <w:rFonts w:ascii="Arial" w:hAnsi="Arial" w:cs="Arial"/>
          <w:sz w:val="21"/>
          <w:szCs w:val="21"/>
        </w:rPr>
        <w:t xml:space="preserve"> veel verwarring </w:t>
      </w:r>
      <w:r w:rsidR="006133CC">
        <w:rPr>
          <w:rFonts w:ascii="Arial" w:hAnsi="Arial" w:cs="Arial"/>
          <w:sz w:val="21"/>
          <w:szCs w:val="21"/>
        </w:rPr>
        <w:t>o</w:t>
      </w:r>
      <w:r w:rsidR="00A750B6">
        <w:rPr>
          <w:rFonts w:ascii="Arial" w:hAnsi="Arial" w:cs="Arial"/>
          <w:sz w:val="21"/>
          <w:szCs w:val="21"/>
        </w:rPr>
        <w:t>ver is:</w:t>
      </w:r>
    </w:p>
    <w:p w:rsidRPr="00E67ADA" w:rsidR="00E67ADA" w:rsidP="00E67ADA" w:rsidRDefault="00A750B6" w14:paraId="6B699E48" w14:textId="6E62EEF6">
      <w:pPr>
        <w:pStyle w:val="Lijstalinea"/>
        <w:numPr>
          <w:ilvl w:val="0"/>
          <w:numId w:val="3"/>
        </w:numPr>
        <w:spacing w:after="120"/>
        <w:jc w:val="both"/>
        <w:rPr>
          <w:rFonts w:ascii="Arial" w:hAnsi="Arial" w:cs="Arial"/>
          <w:sz w:val="21"/>
          <w:szCs w:val="21"/>
        </w:rPr>
      </w:pPr>
      <w:r w:rsidRPr="00E67ADA">
        <w:rPr>
          <w:rFonts w:ascii="Arial" w:hAnsi="Arial" w:cs="Arial"/>
          <w:sz w:val="21"/>
          <w:szCs w:val="21"/>
        </w:rPr>
        <w:t>H</w:t>
      </w:r>
      <w:r w:rsidRPr="00E67ADA" w:rsidR="00834DDC">
        <w:rPr>
          <w:rFonts w:ascii="Arial" w:hAnsi="Arial" w:cs="Arial"/>
          <w:sz w:val="21"/>
          <w:szCs w:val="21"/>
        </w:rPr>
        <w:t>oe ik de vleessector zich zie ontwikkelen</w:t>
      </w:r>
      <w:r w:rsidR="00B872D8">
        <w:rPr>
          <w:rFonts w:ascii="Arial" w:hAnsi="Arial" w:cs="Arial"/>
          <w:sz w:val="21"/>
          <w:szCs w:val="21"/>
        </w:rPr>
        <w:t>:</w:t>
      </w:r>
      <w:r w:rsidRPr="00E67ADA" w:rsidR="00834DDC">
        <w:rPr>
          <w:rFonts w:ascii="Arial" w:hAnsi="Arial" w:cs="Arial"/>
          <w:sz w:val="21"/>
          <w:szCs w:val="21"/>
        </w:rPr>
        <w:t xml:space="preserve"> </w:t>
      </w:r>
      <w:r w:rsidR="00B872D8">
        <w:rPr>
          <w:rFonts w:ascii="Arial" w:hAnsi="Arial" w:cs="Arial"/>
          <w:sz w:val="21"/>
          <w:szCs w:val="21"/>
        </w:rPr>
        <w:t>deze nieuwe productiemethode kan</w:t>
      </w:r>
      <w:r w:rsidRPr="00E67ADA" w:rsidR="00E67ADA">
        <w:rPr>
          <w:rFonts w:ascii="Arial" w:hAnsi="Arial" w:cs="Arial"/>
          <w:sz w:val="21"/>
          <w:szCs w:val="21"/>
        </w:rPr>
        <w:t xml:space="preserve"> op de lange termijn gevolgen hebben voor de klassieke </w:t>
      </w:r>
      <w:r w:rsidR="00B872D8">
        <w:rPr>
          <w:rFonts w:ascii="Arial" w:hAnsi="Arial" w:cs="Arial"/>
          <w:sz w:val="21"/>
          <w:szCs w:val="21"/>
        </w:rPr>
        <w:t>veehouderij</w:t>
      </w:r>
      <w:r w:rsidRPr="00E67ADA" w:rsidR="00E67ADA">
        <w:rPr>
          <w:rFonts w:ascii="Arial" w:hAnsi="Arial" w:cs="Arial"/>
          <w:sz w:val="21"/>
          <w:szCs w:val="21"/>
        </w:rPr>
        <w:t>. De effecten zijn op dit moment echter nog niet te overzien en afhankelijk van veel factoren. Uitgangspunt voor ons is dat de opkomst van nieuwe vleesproductiemethoden de veehouderij en de gehele keten daaromheen geenszins overbodig maakt, maar dat zij wel de ruimte krijgen om kleinschaliger, met meer aandacht voor mens, dier en milieu te boeren, doordat de noodzaak voor intensieve veeteelt afneemt.</w:t>
      </w:r>
    </w:p>
    <w:p w:rsidR="00834DDC" w:rsidP="0085685F" w:rsidRDefault="00A750B6" w14:paraId="46CB142C" w14:textId="18209B13">
      <w:pPr>
        <w:pStyle w:val="Lijstalinea"/>
        <w:numPr>
          <w:ilvl w:val="0"/>
          <w:numId w:val="3"/>
        </w:numPr>
        <w:spacing w:after="120" w:line="276" w:lineRule="auto"/>
        <w:jc w:val="both"/>
        <w:rPr>
          <w:rFonts w:ascii="Arial" w:hAnsi="Arial" w:cs="Arial"/>
          <w:sz w:val="21"/>
          <w:szCs w:val="21"/>
        </w:rPr>
      </w:pPr>
      <w:r w:rsidRPr="00A750B6">
        <w:rPr>
          <w:rFonts w:ascii="Arial" w:hAnsi="Arial" w:cs="Arial"/>
          <w:sz w:val="21"/>
          <w:szCs w:val="21"/>
        </w:rPr>
        <w:t xml:space="preserve">De rol van kalfsserum: </w:t>
      </w:r>
      <w:r>
        <w:rPr>
          <w:rFonts w:ascii="Arial" w:hAnsi="Arial" w:cs="Arial"/>
          <w:sz w:val="21"/>
          <w:szCs w:val="21"/>
        </w:rPr>
        <w:t xml:space="preserve">vaak wordt afhankelijkheid van kalfsserum voor het groeien van cellen aangehaald. Het is </w:t>
      </w:r>
      <w:r w:rsidR="005C1F40">
        <w:rPr>
          <w:rFonts w:ascii="Arial" w:hAnsi="Arial" w:cs="Arial"/>
          <w:sz w:val="21"/>
          <w:szCs w:val="21"/>
        </w:rPr>
        <w:t xml:space="preserve">inderdaad </w:t>
      </w:r>
      <w:r>
        <w:rPr>
          <w:rFonts w:ascii="Arial" w:hAnsi="Arial" w:cs="Arial"/>
          <w:sz w:val="21"/>
          <w:szCs w:val="21"/>
        </w:rPr>
        <w:t xml:space="preserve">zo dat veel bedrijven voor hun R&amp;D kalfsserum gebruiken, maar alle start-ups in het veld zijn het er over eens dat </w:t>
      </w:r>
      <w:r w:rsidR="005C1F40">
        <w:rPr>
          <w:rFonts w:ascii="Arial" w:hAnsi="Arial" w:cs="Arial"/>
          <w:sz w:val="21"/>
          <w:szCs w:val="21"/>
        </w:rPr>
        <w:t xml:space="preserve">het ondenkbaar is dat er serum wordt gebruikt </w:t>
      </w:r>
      <w:r>
        <w:rPr>
          <w:rFonts w:ascii="Arial" w:hAnsi="Arial" w:cs="Arial"/>
          <w:sz w:val="21"/>
          <w:szCs w:val="21"/>
        </w:rPr>
        <w:t>voor de commerciele productie</w:t>
      </w:r>
      <w:r w:rsidR="005C1F40">
        <w:rPr>
          <w:rFonts w:ascii="Arial" w:hAnsi="Arial" w:cs="Arial"/>
          <w:sz w:val="21"/>
          <w:szCs w:val="21"/>
        </w:rPr>
        <w:t>. D</w:t>
      </w:r>
      <w:r w:rsidR="00B872D8">
        <w:rPr>
          <w:rFonts w:ascii="Arial" w:hAnsi="Arial" w:cs="Arial"/>
          <w:sz w:val="21"/>
          <w:szCs w:val="21"/>
        </w:rPr>
        <w:t>a</w:t>
      </w:r>
      <w:r w:rsidR="005C1F40">
        <w:rPr>
          <w:rFonts w:ascii="Arial" w:hAnsi="Arial" w:cs="Arial"/>
          <w:sz w:val="21"/>
          <w:szCs w:val="21"/>
        </w:rPr>
        <w:t xml:space="preserve">t zou immers het doel van deze nieuwe productiemethode </w:t>
      </w:r>
      <w:r w:rsidR="00B872D8">
        <w:rPr>
          <w:rFonts w:ascii="Arial" w:hAnsi="Arial" w:cs="Arial"/>
          <w:sz w:val="21"/>
          <w:szCs w:val="21"/>
        </w:rPr>
        <w:t xml:space="preserve">totaal </w:t>
      </w:r>
      <w:r w:rsidR="005C1F40">
        <w:rPr>
          <w:rFonts w:ascii="Arial" w:hAnsi="Arial" w:cs="Arial"/>
          <w:sz w:val="21"/>
          <w:szCs w:val="21"/>
        </w:rPr>
        <w:t>voorbij schieten.</w:t>
      </w:r>
    </w:p>
    <w:p w:rsidRPr="00A750B6" w:rsidR="00F932A5" w:rsidP="0085685F" w:rsidRDefault="00BB28BD" w14:paraId="35E9D7EF" w14:textId="726A0520">
      <w:pPr>
        <w:pStyle w:val="Lijstalinea"/>
        <w:numPr>
          <w:ilvl w:val="0"/>
          <w:numId w:val="3"/>
        </w:numPr>
        <w:spacing w:after="120" w:line="276" w:lineRule="auto"/>
        <w:jc w:val="both"/>
        <w:rPr>
          <w:rFonts w:ascii="Arial" w:hAnsi="Arial" w:cs="Arial"/>
          <w:sz w:val="21"/>
          <w:szCs w:val="21"/>
        </w:rPr>
      </w:pPr>
      <w:r>
        <w:rPr>
          <w:rFonts w:ascii="Arial" w:hAnsi="Arial" w:cs="Arial"/>
          <w:sz w:val="21"/>
          <w:szCs w:val="21"/>
        </w:rPr>
        <w:t>Ondanks dat de toelating</w:t>
      </w:r>
      <w:bookmarkStart w:name="_GoBack" w:id="0"/>
      <w:bookmarkEnd w:id="0"/>
      <w:r>
        <w:rPr>
          <w:rFonts w:ascii="Arial" w:hAnsi="Arial" w:cs="Arial"/>
          <w:sz w:val="21"/>
          <w:szCs w:val="21"/>
        </w:rPr>
        <w:t>sprocedure</w:t>
      </w:r>
      <w:r w:rsidR="00271479">
        <w:rPr>
          <w:rFonts w:ascii="Arial" w:hAnsi="Arial" w:cs="Arial"/>
          <w:sz w:val="21"/>
          <w:szCs w:val="21"/>
        </w:rPr>
        <w:t xml:space="preserve"> van de EFSA</w:t>
      </w:r>
      <w:r>
        <w:rPr>
          <w:rFonts w:ascii="Arial" w:hAnsi="Arial" w:cs="Arial"/>
          <w:sz w:val="21"/>
          <w:szCs w:val="21"/>
        </w:rPr>
        <w:t xml:space="preserve"> soms lang en duur is, ben ik van mening dat het in ieders belang is dat deze nieuwe vlees producten deze procedure ondergaan. </w:t>
      </w:r>
      <w:r w:rsidR="008D3265">
        <w:rPr>
          <w:rFonts w:ascii="Arial" w:hAnsi="Arial" w:cs="Arial"/>
          <w:sz w:val="21"/>
          <w:szCs w:val="21"/>
        </w:rPr>
        <w:t xml:space="preserve">Zoals eerder gesteld, </w:t>
      </w:r>
      <w:r w:rsidR="002E6356">
        <w:rPr>
          <w:rFonts w:ascii="Arial" w:hAnsi="Arial" w:cs="Arial"/>
          <w:sz w:val="21"/>
          <w:szCs w:val="21"/>
        </w:rPr>
        <w:t xml:space="preserve">kunnen </w:t>
      </w:r>
      <w:r>
        <w:rPr>
          <w:rFonts w:ascii="Arial" w:hAnsi="Arial" w:cs="Arial"/>
          <w:sz w:val="21"/>
          <w:szCs w:val="21"/>
        </w:rPr>
        <w:t>bedrijven</w:t>
      </w:r>
      <w:r w:rsidR="008D3265">
        <w:rPr>
          <w:rFonts w:ascii="Arial" w:hAnsi="Arial" w:cs="Arial"/>
          <w:sz w:val="21"/>
          <w:szCs w:val="21"/>
        </w:rPr>
        <w:t xml:space="preserve"> </w:t>
      </w:r>
      <w:r>
        <w:rPr>
          <w:rFonts w:ascii="Arial" w:hAnsi="Arial" w:cs="Arial"/>
          <w:sz w:val="21"/>
          <w:szCs w:val="21"/>
        </w:rPr>
        <w:t>alle hulp gebruiken bij deze procedure</w:t>
      </w:r>
      <w:r w:rsidR="00271479">
        <w:rPr>
          <w:rFonts w:ascii="Arial" w:hAnsi="Arial" w:cs="Arial"/>
          <w:sz w:val="21"/>
          <w:szCs w:val="21"/>
        </w:rPr>
        <w:t>.</w:t>
      </w:r>
      <w:r>
        <w:rPr>
          <w:rFonts w:ascii="Arial" w:hAnsi="Arial" w:cs="Arial"/>
          <w:sz w:val="21"/>
          <w:szCs w:val="21"/>
        </w:rPr>
        <w:t xml:space="preserve">     </w:t>
      </w:r>
    </w:p>
    <w:p w:rsidRPr="00544535" w:rsidR="00834DDC" w:rsidP="0085685F" w:rsidRDefault="00834DDC" w14:paraId="77D1C21C" w14:textId="77777777">
      <w:pPr>
        <w:spacing w:after="120" w:line="276" w:lineRule="auto"/>
        <w:jc w:val="both"/>
        <w:rPr>
          <w:rFonts w:ascii="Arial" w:hAnsi="Arial" w:cs="Arial"/>
          <w:b/>
          <w:sz w:val="21"/>
          <w:szCs w:val="21"/>
        </w:rPr>
      </w:pPr>
      <w:r w:rsidRPr="00544535">
        <w:rPr>
          <w:rFonts w:ascii="Arial" w:hAnsi="Arial" w:cs="Arial"/>
          <w:b/>
          <w:sz w:val="21"/>
          <w:szCs w:val="21"/>
        </w:rPr>
        <w:t xml:space="preserve">Ad </w:t>
      </w:r>
      <w:r>
        <w:rPr>
          <w:rFonts w:ascii="Arial" w:hAnsi="Arial" w:cs="Arial"/>
          <w:b/>
          <w:sz w:val="21"/>
          <w:szCs w:val="21"/>
        </w:rPr>
        <w:t>1</w:t>
      </w:r>
      <w:r w:rsidRPr="00544535">
        <w:rPr>
          <w:rFonts w:ascii="Arial" w:hAnsi="Arial" w:cs="Arial"/>
          <w:b/>
          <w:sz w:val="21"/>
          <w:szCs w:val="21"/>
        </w:rPr>
        <w:t xml:space="preserve">: </w:t>
      </w:r>
      <w:r>
        <w:rPr>
          <w:rFonts w:ascii="Arial" w:hAnsi="Arial" w:cs="Arial"/>
          <w:b/>
          <w:sz w:val="21"/>
          <w:szCs w:val="21"/>
        </w:rPr>
        <w:t>W</w:t>
      </w:r>
      <w:r w:rsidRPr="00544535">
        <w:rPr>
          <w:rFonts w:ascii="Arial" w:hAnsi="Arial" w:cs="Arial"/>
          <w:b/>
          <w:sz w:val="21"/>
          <w:szCs w:val="21"/>
        </w:rPr>
        <w:t>aarom het belangrijk is deze nieuwe sector te stimuleren – een aantal feiten</w:t>
      </w:r>
    </w:p>
    <w:p w:rsidRPr="00544535" w:rsidR="00834DDC" w:rsidP="0085685F" w:rsidRDefault="00834DDC" w14:paraId="45109C1D" w14:textId="288D3CAB">
      <w:pPr>
        <w:pStyle w:val="Lijstalinea"/>
        <w:numPr>
          <w:ilvl w:val="0"/>
          <w:numId w:val="1"/>
        </w:numPr>
        <w:spacing w:after="120" w:line="276" w:lineRule="auto"/>
        <w:jc w:val="both"/>
        <w:rPr>
          <w:rFonts w:ascii="Arial" w:hAnsi="Arial" w:cs="Arial"/>
          <w:sz w:val="21"/>
          <w:szCs w:val="21"/>
        </w:rPr>
      </w:pPr>
      <w:r w:rsidRPr="00544535">
        <w:rPr>
          <w:rFonts w:ascii="Arial" w:hAnsi="Arial" w:cs="Arial"/>
          <w:b/>
          <w:sz w:val="21"/>
          <w:szCs w:val="21"/>
        </w:rPr>
        <w:t>Klimaatverandering en doelstellingen Parijs akkoord:</w:t>
      </w:r>
      <w:r w:rsidRPr="00544535">
        <w:rPr>
          <w:rFonts w:ascii="Arial" w:hAnsi="Arial" w:cs="Arial"/>
          <w:sz w:val="21"/>
          <w:szCs w:val="21"/>
        </w:rPr>
        <w:t xml:space="preserve"> de Nederlandse veehouderij stootte in 1990 16 Mton C02 (equivalent) uit, wat betekent dat er 8 Mton bespaard moet worden wil de veehouderij haar deel in het klimaatakkoord opeisen. Echter, in het ‘Voorstel voor hoofdlijnen van het klimaatakkoord’ worden reducties van 1 Mton beschreven. </w:t>
      </w:r>
      <w:r w:rsidR="00B872D8">
        <w:rPr>
          <w:rFonts w:ascii="Arial" w:hAnsi="Arial" w:cs="Arial"/>
          <w:sz w:val="21"/>
          <w:szCs w:val="21"/>
        </w:rPr>
        <w:t>Deze</w:t>
      </w:r>
      <w:r w:rsidRPr="00544535">
        <w:rPr>
          <w:rFonts w:ascii="Arial" w:hAnsi="Arial" w:cs="Arial"/>
          <w:sz w:val="21"/>
          <w:szCs w:val="21"/>
        </w:rPr>
        <w:t xml:space="preserve"> nieuwe productiemethode kan LNV een groter </w:t>
      </w:r>
      <w:r w:rsidR="006133CC">
        <w:rPr>
          <w:rFonts w:ascii="Arial" w:hAnsi="Arial" w:cs="Arial"/>
          <w:sz w:val="21"/>
          <w:szCs w:val="21"/>
        </w:rPr>
        <w:t>aandeel</w:t>
      </w:r>
      <w:r w:rsidRPr="00544535">
        <w:rPr>
          <w:rFonts w:ascii="Arial" w:hAnsi="Arial" w:cs="Arial"/>
          <w:sz w:val="21"/>
          <w:szCs w:val="21"/>
        </w:rPr>
        <w:t xml:space="preserve"> geven in het halen van de klimaatdoelstellingen van Parijs</w:t>
      </w:r>
      <w:r w:rsidRPr="00544535">
        <w:rPr>
          <w:rFonts w:ascii="Arial" w:hAnsi="Arial" w:cs="Arial"/>
          <w:b/>
          <w:sz w:val="21"/>
          <w:szCs w:val="21"/>
        </w:rPr>
        <w:t>.</w:t>
      </w:r>
    </w:p>
    <w:p w:rsidRPr="00544535" w:rsidR="006133CC" w:rsidP="0085685F" w:rsidRDefault="006133CC" w14:paraId="3D7B5EA5" w14:textId="2E91CFDC">
      <w:pPr>
        <w:pStyle w:val="Lijstalinea"/>
        <w:numPr>
          <w:ilvl w:val="0"/>
          <w:numId w:val="1"/>
        </w:numPr>
        <w:spacing w:after="120" w:line="276" w:lineRule="auto"/>
        <w:jc w:val="both"/>
        <w:rPr>
          <w:rFonts w:ascii="Arial" w:hAnsi="Arial" w:cs="Arial"/>
          <w:sz w:val="21"/>
          <w:szCs w:val="21"/>
        </w:rPr>
      </w:pPr>
      <w:r w:rsidRPr="00544535">
        <w:rPr>
          <w:rFonts w:ascii="Arial" w:hAnsi="Arial" w:cs="Arial"/>
          <w:b/>
          <w:sz w:val="21"/>
          <w:szCs w:val="21"/>
        </w:rPr>
        <w:t>Voedselveiligheid:</w:t>
      </w:r>
      <w:r w:rsidRPr="00544535">
        <w:rPr>
          <w:rFonts w:ascii="Arial" w:hAnsi="Arial" w:cs="Arial"/>
          <w:sz w:val="21"/>
          <w:szCs w:val="21"/>
        </w:rPr>
        <w:t xml:space="preserve"> in de afgelopen jaren is verschillende keren duidelijk geworden dat de intensieve veehouderij </w:t>
      </w:r>
      <w:r>
        <w:rPr>
          <w:rFonts w:ascii="Arial" w:hAnsi="Arial" w:cs="Arial"/>
          <w:sz w:val="21"/>
          <w:szCs w:val="21"/>
        </w:rPr>
        <w:t xml:space="preserve">tegen de grenzen </w:t>
      </w:r>
      <w:r w:rsidRPr="00544535">
        <w:rPr>
          <w:rFonts w:ascii="Arial" w:hAnsi="Arial" w:cs="Arial"/>
          <w:sz w:val="21"/>
          <w:szCs w:val="21"/>
        </w:rPr>
        <w:t xml:space="preserve">van voedselveiligheid </w:t>
      </w:r>
      <w:r>
        <w:rPr>
          <w:rFonts w:ascii="Arial" w:hAnsi="Arial" w:cs="Arial"/>
          <w:sz w:val="21"/>
          <w:szCs w:val="21"/>
        </w:rPr>
        <w:t xml:space="preserve">aan loopt, zo getuigen </w:t>
      </w:r>
      <w:r w:rsidRPr="00544535">
        <w:rPr>
          <w:rFonts w:ascii="Arial" w:hAnsi="Arial" w:cs="Arial"/>
          <w:sz w:val="21"/>
          <w:szCs w:val="21"/>
        </w:rPr>
        <w:t xml:space="preserve">onder </w:t>
      </w:r>
      <w:r>
        <w:rPr>
          <w:rFonts w:ascii="Arial" w:hAnsi="Arial" w:cs="Arial"/>
          <w:sz w:val="21"/>
          <w:szCs w:val="21"/>
        </w:rPr>
        <w:t xml:space="preserve">meer </w:t>
      </w:r>
      <w:r w:rsidRPr="00544535">
        <w:rPr>
          <w:rFonts w:ascii="Arial" w:hAnsi="Arial" w:cs="Arial"/>
          <w:sz w:val="21"/>
          <w:szCs w:val="21"/>
        </w:rPr>
        <w:t>andere de ‘</w:t>
      </w:r>
      <w:r>
        <w:rPr>
          <w:rFonts w:ascii="Arial" w:hAnsi="Arial" w:cs="Arial"/>
          <w:sz w:val="21"/>
          <w:szCs w:val="21"/>
        </w:rPr>
        <w:t>Kreuzfeld-Jacob</w:t>
      </w:r>
      <w:r w:rsidRPr="00544535">
        <w:rPr>
          <w:rFonts w:ascii="Arial" w:hAnsi="Arial" w:cs="Arial"/>
          <w:sz w:val="21"/>
          <w:szCs w:val="21"/>
        </w:rPr>
        <w:t>’</w:t>
      </w:r>
      <w:r>
        <w:rPr>
          <w:rFonts w:ascii="Arial" w:hAnsi="Arial" w:cs="Arial"/>
          <w:sz w:val="21"/>
          <w:szCs w:val="21"/>
        </w:rPr>
        <w:t xml:space="preserve"> (BSE)</w:t>
      </w:r>
      <w:r w:rsidRPr="00544535">
        <w:rPr>
          <w:rFonts w:ascii="Arial" w:hAnsi="Arial" w:cs="Arial"/>
          <w:sz w:val="21"/>
          <w:szCs w:val="21"/>
        </w:rPr>
        <w:t xml:space="preserve">, </w:t>
      </w:r>
      <w:r>
        <w:rPr>
          <w:rFonts w:ascii="Arial" w:hAnsi="Arial" w:cs="Arial"/>
          <w:sz w:val="21"/>
          <w:szCs w:val="21"/>
        </w:rPr>
        <w:t xml:space="preserve">de </w:t>
      </w:r>
      <w:r w:rsidRPr="00544535">
        <w:rPr>
          <w:rFonts w:ascii="Arial" w:hAnsi="Arial" w:cs="Arial"/>
          <w:sz w:val="21"/>
          <w:szCs w:val="21"/>
        </w:rPr>
        <w:t xml:space="preserve">varkenspest en </w:t>
      </w:r>
      <w:r>
        <w:rPr>
          <w:rFonts w:ascii="Arial" w:hAnsi="Arial" w:cs="Arial"/>
          <w:sz w:val="21"/>
          <w:szCs w:val="21"/>
        </w:rPr>
        <w:t xml:space="preserve">de </w:t>
      </w:r>
      <w:r w:rsidRPr="00544535">
        <w:rPr>
          <w:rFonts w:ascii="Arial" w:hAnsi="Arial" w:cs="Arial"/>
          <w:sz w:val="21"/>
          <w:szCs w:val="21"/>
        </w:rPr>
        <w:t xml:space="preserve">vogelgriep. In totaal zijn er in de afgelopen 20 jaar meer dan 15 miljoen dieren geruimd, bijna evenveel als er mensen zijn in Nederland. </w:t>
      </w:r>
      <w:r>
        <w:rPr>
          <w:rFonts w:ascii="Arial" w:hAnsi="Arial" w:cs="Arial"/>
          <w:sz w:val="21"/>
          <w:szCs w:val="21"/>
        </w:rPr>
        <w:t xml:space="preserve">De intensieve veeteelt en het </w:t>
      </w:r>
      <w:r w:rsidRPr="00544535">
        <w:rPr>
          <w:rFonts w:ascii="Arial" w:hAnsi="Arial" w:cs="Arial"/>
          <w:sz w:val="21"/>
          <w:szCs w:val="21"/>
        </w:rPr>
        <w:t>uitbreken va</w:t>
      </w:r>
      <w:r>
        <w:rPr>
          <w:rFonts w:ascii="Arial" w:hAnsi="Arial" w:cs="Arial"/>
          <w:sz w:val="21"/>
          <w:szCs w:val="21"/>
        </w:rPr>
        <w:t>n</w:t>
      </w:r>
      <w:r w:rsidRPr="00544535">
        <w:rPr>
          <w:rFonts w:ascii="Arial" w:hAnsi="Arial" w:cs="Arial"/>
          <w:sz w:val="21"/>
          <w:szCs w:val="21"/>
        </w:rPr>
        <w:t xml:space="preserve"> dierziektes </w:t>
      </w:r>
      <w:r>
        <w:rPr>
          <w:rFonts w:ascii="Arial" w:hAnsi="Arial" w:cs="Arial"/>
          <w:sz w:val="21"/>
          <w:szCs w:val="21"/>
        </w:rPr>
        <w:t xml:space="preserve">zijn een risico voor </w:t>
      </w:r>
      <w:r w:rsidRPr="00544535">
        <w:rPr>
          <w:rFonts w:ascii="Arial" w:hAnsi="Arial" w:cs="Arial"/>
          <w:sz w:val="21"/>
          <w:szCs w:val="21"/>
        </w:rPr>
        <w:t xml:space="preserve">de voedselveiligheid. Daarbij zijn de economische effecten groot, de geschatte schade van alleen </w:t>
      </w:r>
      <w:r>
        <w:rPr>
          <w:rFonts w:ascii="Arial" w:hAnsi="Arial" w:cs="Arial"/>
          <w:sz w:val="21"/>
          <w:szCs w:val="21"/>
        </w:rPr>
        <w:t xml:space="preserve">al </w:t>
      </w:r>
      <w:r w:rsidRPr="00544535">
        <w:rPr>
          <w:rFonts w:ascii="Arial" w:hAnsi="Arial" w:cs="Arial"/>
          <w:sz w:val="21"/>
          <w:szCs w:val="21"/>
        </w:rPr>
        <w:t>de varkenspest worden geschat op 2,5 miljard</w:t>
      </w:r>
      <w:r>
        <w:rPr>
          <w:rFonts w:ascii="Arial" w:hAnsi="Arial" w:cs="Arial"/>
          <w:sz w:val="21"/>
          <w:szCs w:val="21"/>
        </w:rPr>
        <w:t xml:space="preserve"> euro</w:t>
      </w:r>
      <w:r w:rsidRPr="00544535">
        <w:rPr>
          <w:rFonts w:ascii="Arial" w:hAnsi="Arial" w:cs="Arial"/>
          <w:sz w:val="21"/>
          <w:szCs w:val="21"/>
        </w:rPr>
        <w:t xml:space="preserve">. </w:t>
      </w:r>
      <w:r w:rsidR="00B872D8">
        <w:rPr>
          <w:rFonts w:ascii="Arial" w:hAnsi="Arial" w:cs="Arial"/>
          <w:sz w:val="21"/>
          <w:szCs w:val="21"/>
        </w:rPr>
        <w:t>Dit ‘nieuwe</w:t>
      </w:r>
      <w:r w:rsidRPr="00544535">
        <w:rPr>
          <w:rFonts w:ascii="Arial" w:hAnsi="Arial" w:cs="Arial"/>
          <w:sz w:val="21"/>
          <w:szCs w:val="21"/>
        </w:rPr>
        <w:t xml:space="preserve"> vlees</w:t>
      </w:r>
      <w:r w:rsidR="00B872D8">
        <w:rPr>
          <w:rFonts w:ascii="Arial" w:hAnsi="Arial" w:cs="Arial"/>
          <w:sz w:val="21"/>
          <w:szCs w:val="21"/>
        </w:rPr>
        <w:t>’</w:t>
      </w:r>
      <w:r w:rsidRPr="00544535">
        <w:rPr>
          <w:rFonts w:ascii="Arial" w:hAnsi="Arial" w:cs="Arial"/>
          <w:sz w:val="21"/>
          <w:szCs w:val="21"/>
        </w:rPr>
        <w:t xml:space="preserve"> wordt in een steriele omgeving geproduceerd en is dus </w:t>
      </w:r>
      <w:r>
        <w:rPr>
          <w:rFonts w:ascii="Arial" w:hAnsi="Arial" w:cs="Arial"/>
          <w:sz w:val="21"/>
          <w:szCs w:val="21"/>
        </w:rPr>
        <w:t>beter te controleren op voedselveiligheid</w:t>
      </w:r>
      <w:r w:rsidRPr="00544535">
        <w:rPr>
          <w:rFonts w:ascii="Arial" w:hAnsi="Arial" w:cs="Arial"/>
          <w:sz w:val="21"/>
          <w:szCs w:val="21"/>
        </w:rPr>
        <w:t>.</w:t>
      </w:r>
    </w:p>
    <w:p w:rsidRPr="00544535" w:rsidR="00834DDC" w:rsidP="0085685F" w:rsidRDefault="00834DDC" w14:paraId="6124C1B7" w14:textId="25DEE7AB">
      <w:pPr>
        <w:pStyle w:val="Lijstalinea"/>
        <w:numPr>
          <w:ilvl w:val="0"/>
          <w:numId w:val="1"/>
        </w:numPr>
        <w:spacing w:after="120" w:line="276" w:lineRule="auto"/>
        <w:jc w:val="both"/>
        <w:rPr>
          <w:rFonts w:ascii="Arial" w:hAnsi="Arial" w:cs="Arial"/>
          <w:sz w:val="21"/>
          <w:szCs w:val="21"/>
        </w:rPr>
      </w:pPr>
      <w:r w:rsidRPr="00544535">
        <w:rPr>
          <w:rFonts w:ascii="Arial" w:hAnsi="Arial" w:cs="Arial"/>
          <w:b/>
          <w:sz w:val="21"/>
          <w:szCs w:val="21"/>
        </w:rPr>
        <w:t>Onze planeet:</w:t>
      </w:r>
      <w:r w:rsidRPr="00544535">
        <w:rPr>
          <w:rFonts w:ascii="Arial" w:hAnsi="Arial" w:cs="Arial"/>
          <w:sz w:val="21"/>
          <w:szCs w:val="21"/>
        </w:rPr>
        <w:t xml:space="preserve"> volgens de FAO wordt 33% van het voor gewassenlandbouw geschikte akkerland gebruikt. Combineer dit cijfer met het feit dat voor 1 kilo rundvlees 25 kilo veevoeder nodig is en je ziet dat er ook op dit vlak grote voordelen te behalen zijn als een deel van ons vlees geproduceerd wordt met </w:t>
      </w:r>
      <w:r w:rsidR="00B872D8">
        <w:rPr>
          <w:rFonts w:ascii="Arial" w:hAnsi="Arial" w:cs="Arial"/>
          <w:sz w:val="21"/>
          <w:szCs w:val="21"/>
        </w:rPr>
        <w:t>deze</w:t>
      </w:r>
      <w:r w:rsidRPr="00544535">
        <w:rPr>
          <w:rFonts w:ascii="Arial" w:hAnsi="Arial" w:cs="Arial"/>
          <w:sz w:val="21"/>
          <w:szCs w:val="21"/>
        </w:rPr>
        <w:t xml:space="preserve"> nieuwe productiemethode. Naast het landgebruik komt nog het feit dat de veehouderij enorm veel water, zo’n 15,000 liter per kilo vlees</w:t>
      </w:r>
      <w:r w:rsidR="00A5415A">
        <w:rPr>
          <w:rFonts w:ascii="Arial" w:hAnsi="Arial" w:cs="Arial"/>
          <w:sz w:val="21"/>
          <w:szCs w:val="21"/>
        </w:rPr>
        <w:t xml:space="preserve"> verbruikt</w:t>
      </w:r>
      <w:r w:rsidRPr="00544535">
        <w:rPr>
          <w:rFonts w:ascii="Arial" w:hAnsi="Arial" w:cs="Arial"/>
          <w:sz w:val="21"/>
          <w:szCs w:val="21"/>
        </w:rPr>
        <w:t>. Deze zomer hebben we een voorproefje gekregen dat dat ook in Nederland een probleem kan veroorzaken</w:t>
      </w:r>
      <w:r>
        <w:rPr>
          <w:rFonts w:ascii="Arial" w:hAnsi="Arial" w:cs="Arial"/>
          <w:sz w:val="21"/>
          <w:szCs w:val="21"/>
        </w:rPr>
        <w:t>.</w:t>
      </w:r>
    </w:p>
    <w:p w:rsidRPr="00544535" w:rsidR="00834DDC" w:rsidP="0085685F" w:rsidRDefault="00834DDC" w14:paraId="5A287141" w14:textId="3989A82C">
      <w:pPr>
        <w:pStyle w:val="Lijstalinea"/>
        <w:numPr>
          <w:ilvl w:val="0"/>
          <w:numId w:val="1"/>
        </w:numPr>
        <w:spacing w:after="120" w:line="276" w:lineRule="auto"/>
        <w:jc w:val="both"/>
        <w:rPr>
          <w:rFonts w:ascii="Arial" w:hAnsi="Arial" w:cs="Arial"/>
          <w:sz w:val="21"/>
          <w:szCs w:val="21"/>
        </w:rPr>
      </w:pPr>
      <w:r w:rsidRPr="00544535">
        <w:rPr>
          <w:rFonts w:ascii="Arial" w:hAnsi="Arial" w:cs="Arial"/>
          <w:b/>
          <w:sz w:val="21"/>
          <w:szCs w:val="21"/>
        </w:rPr>
        <w:t>Gezondheid:</w:t>
      </w:r>
      <w:r w:rsidRPr="00544535">
        <w:rPr>
          <w:rFonts w:ascii="Arial" w:hAnsi="Arial" w:cs="Arial"/>
          <w:sz w:val="21"/>
          <w:szCs w:val="21"/>
        </w:rPr>
        <w:t xml:space="preserve"> de World Health Organization kenmerkt bewerkt rood vlees als een klasse 2A, mogelijk kankerverwekkend. In eerste instantie is </w:t>
      </w:r>
      <w:r w:rsidR="00B872D8">
        <w:rPr>
          <w:rFonts w:ascii="Arial" w:hAnsi="Arial" w:cs="Arial"/>
          <w:sz w:val="21"/>
          <w:szCs w:val="21"/>
        </w:rPr>
        <w:t>dit ‘nieuwe vlees’</w:t>
      </w:r>
      <w:r w:rsidRPr="00544535">
        <w:rPr>
          <w:rFonts w:ascii="Arial" w:hAnsi="Arial" w:cs="Arial"/>
          <w:sz w:val="21"/>
          <w:szCs w:val="21"/>
        </w:rPr>
        <w:t xml:space="preserve"> vlees niet direct gezonder, maar </w:t>
      </w:r>
      <w:r w:rsidR="00B872D8">
        <w:rPr>
          <w:rFonts w:ascii="Arial" w:hAnsi="Arial" w:cs="Arial"/>
          <w:sz w:val="21"/>
          <w:szCs w:val="21"/>
        </w:rPr>
        <w:t>door het</w:t>
      </w:r>
      <w:r w:rsidRPr="00544535">
        <w:rPr>
          <w:rFonts w:ascii="Arial" w:hAnsi="Arial" w:cs="Arial"/>
          <w:sz w:val="21"/>
          <w:szCs w:val="21"/>
        </w:rPr>
        <w:t xml:space="preserve"> optimaliseren van onze nutriënten </w:t>
      </w:r>
      <w:r w:rsidR="00B872D8">
        <w:rPr>
          <w:rFonts w:ascii="Arial" w:hAnsi="Arial" w:cs="Arial"/>
          <w:sz w:val="21"/>
          <w:szCs w:val="21"/>
        </w:rPr>
        <w:t>is het bijvoorbeeld mogelijk</w:t>
      </w:r>
      <w:r w:rsidRPr="00544535">
        <w:rPr>
          <w:rFonts w:ascii="Arial" w:hAnsi="Arial" w:cs="Arial"/>
          <w:sz w:val="21"/>
          <w:szCs w:val="21"/>
        </w:rPr>
        <w:t xml:space="preserve"> een lager percentage verzadigde vetten in het vlees te verwerken en specifieke eiwitten die gelinkt worden aan bepaalde kankersoorten te verminderen. Zo </w:t>
      </w:r>
      <w:r w:rsidR="006133CC">
        <w:rPr>
          <w:rFonts w:ascii="Arial" w:hAnsi="Arial" w:cs="Arial"/>
          <w:sz w:val="21"/>
          <w:szCs w:val="21"/>
        </w:rPr>
        <w:t>is er mogelijk zelfs een rol weggelegd voor</w:t>
      </w:r>
      <w:r>
        <w:rPr>
          <w:rFonts w:ascii="Arial" w:hAnsi="Arial" w:cs="Arial"/>
          <w:sz w:val="21"/>
          <w:szCs w:val="21"/>
        </w:rPr>
        <w:t xml:space="preserve"> deze sector </w:t>
      </w:r>
      <w:r w:rsidR="006133CC">
        <w:rPr>
          <w:rFonts w:ascii="Arial" w:hAnsi="Arial" w:cs="Arial"/>
          <w:sz w:val="21"/>
          <w:szCs w:val="21"/>
        </w:rPr>
        <w:t>in</w:t>
      </w:r>
      <w:r w:rsidRPr="00544535">
        <w:rPr>
          <w:rFonts w:ascii="Arial" w:hAnsi="Arial" w:cs="Arial"/>
          <w:sz w:val="21"/>
          <w:szCs w:val="21"/>
        </w:rPr>
        <w:t xml:space="preserve"> het verlagen van de stijgende kosten voor de zorg</w:t>
      </w:r>
      <w:r>
        <w:rPr>
          <w:rFonts w:ascii="Arial" w:hAnsi="Arial" w:cs="Arial"/>
          <w:sz w:val="21"/>
          <w:szCs w:val="21"/>
        </w:rPr>
        <w:t>.</w:t>
      </w:r>
    </w:p>
    <w:p w:rsidRPr="00E67C78" w:rsidR="00113E4B" w:rsidP="0085685F" w:rsidRDefault="00834DDC" w14:paraId="194B8F72" w14:textId="0046A2FE">
      <w:pPr>
        <w:pStyle w:val="Lijstalinea"/>
        <w:numPr>
          <w:ilvl w:val="0"/>
          <w:numId w:val="1"/>
        </w:numPr>
        <w:spacing w:after="120" w:line="276" w:lineRule="auto"/>
        <w:jc w:val="both"/>
        <w:rPr>
          <w:rFonts w:ascii="Arial" w:hAnsi="Arial" w:cs="Arial"/>
          <w:sz w:val="21"/>
          <w:szCs w:val="21"/>
        </w:rPr>
      </w:pPr>
      <w:r w:rsidRPr="00E67C78">
        <w:rPr>
          <w:rFonts w:ascii="Arial" w:hAnsi="Arial" w:cs="Arial"/>
          <w:b/>
          <w:sz w:val="21"/>
          <w:szCs w:val="21"/>
        </w:rPr>
        <w:t>Dierenwelzijn:</w:t>
      </w:r>
      <w:r w:rsidRPr="00E67C78">
        <w:rPr>
          <w:rFonts w:ascii="Arial" w:hAnsi="Arial" w:cs="Arial"/>
          <w:sz w:val="21"/>
          <w:szCs w:val="21"/>
        </w:rPr>
        <w:t xml:space="preserve"> in Nederland zorgen we relatief goed voor onze landbouwhuisdieren, maar desondanks zijn de condities van deze dieren vaak nog zodanig dat ze strafbaar zouden zijn als het om beschermde huisdieren zou gaan (denk aan katten en honden). </w:t>
      </w:r>
    </w:p>
    <w:sectPr w:rsidRPr="00E67C78" w:rsidR="00113E4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A1E76" w14:textId="77777777" w:rsidR="00CC0C5C" w:rsidRDefault="00CC0C5C" w:rsidP="00F63BC0">
      <w:pPr>
        <w:spacing w:after="0" w:line="240" w:lineRule="auto"/>
      </w:pPr>
      <w:r>
        <w:separator/>
      </w:r>
    </w:p>
  </w:endnote>
  <w:endnote w:type="continuationSeparator" w:id="0">
    <w:p w14:paraId="0C80692B" w14:textId="77777777" w:rsidR="00CC0C5C" w:rsidRDefault="00CC0C5C" w:rsidP="00F6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44998" w14:textId="77777777" w:rsidR="00CC0C5C" w:rsidRDefault="00CC0C5C" w:rsidP="00F63BC0">
      <w:pPr>
        <w:spacing w:after="0" w:line="240" w:lineRule="auto"/>
      </w:pPr>
      <w:r>
        <w:separator/>
      </w:r>
    </w:p>
  </w:footnote>
  <w:footnote w:type="continuationSeparator" w:id="0">
    <w:p w14:paraId="0B0B171B" w14:textId="77777777" w:rsidR="00CC0C5C" w:rsidRDefault="00CC0C5C" w:rsidP="00F63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2BBC"/>
    <w:multiLevelType w:val="hybridMultilevel"/>
    <w:tmpl w:val="1DE07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DC53F77"/>
    <w:multiLevelType w:val="hybridMultilevel"/>
    <w:tmpl w:val="11B83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DB7900"/>
    <w:multiLevelType w:val="hybridMultilevel"/>
    <w:tmpl w:val="C2CE0CD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20"/>
    <w:rsid w:val="00035069"/>
    <w:rsid w:val="0005298A"/>
    <w:rsid w:val="000B1A65"/>
    <w:rsid w:val="00113E4B"/>
    <w:rsid w:val="0016253B"/>
    <w:rsid w:val="00174FF3"/>
    <w:rsid w:val="0018420D"/>
    <w:rsid w:val="001E6624"/>
    <w:rsid w:val="001E7B0D"/>
    <w:rsid w:val="002016B7"/>
    <w:rsid w:val="0023113B"/>
    <w:rsid w:val="00236AA2"/>
    <w:rsid w:val="00253261"/>
    <w:rsid w:val="002618F5"/>
    <w:rsid w:val="00271479"/>
    <w:rsid w:val="002716EA"/>
    <w:rsid w:val="002C429D"/>
    <w:rsid w:val="002D0816"/>
    <w:rsid w:val="002E6356"/>
    <w:rsid w:val="002E7340"/>
    <w:rsid w:val="00390D6D"/>
    <w:rsid w:val="003C05DF"/>
    <w:rsid w:val="004757EE"/>
    <w:rsid w:val="00482618"/>
    <w:rsid w:val="00486B79"/>
    <w:rsid w:val="00537177"/>
    <w:rsid w:val="00542C21"/>
    <w:rsid w:val="00544535"/>
    <w:rsid w:val="00560838"/>
    <w:rsid w:val="005A15C4"/>
    <w:rsid w:val="005B3539"/>
    <w:rsid w:val="005C1F40"/>
    <w:rsid w:val="005C49CF"/>
    <w:rsid w:val="005D3153"/>
    <w:rsid w:val="006133CC"/>
    <w:rsid w:val="00647477"/>
    <w:rsid w:val="00657DC8"/>
    <w:rsid w:val="00695150"/>
    <w:rsid w:val="006A2D96"/>
    <w:rsid w:val="006C4035"/>
    <w:rsid w:val="0072102D"/>
    <w:rsid w:val="00751C11"/>
    <w:rsid w:val="00782685"/>
    <w:rsid w:val="00802C8F"/>
    <w:rsid w:val="00834DDC"/>
    <w:rsid w:val="00844BCC"/>
    <w:rsid w:val="0085685F"/>
    <w:rsid w:val="00867FD2"/>
    <w:rsid w:val="008D3265"/>
    <w:rsid w:val="008E1FF9"/>
    <w:rsid w:val="009109CA"/>
    <w:rsid w:val="00967D87"/>
    <w:rsid w:val="0098151F"/>
    <w:rsid w:val="00983E05"/>
    <w:rsid w:val="009A7C97"/>
    <w:rsid w:val="009C2B30"/>
    <w:rsid w:val="009E3ABA"/>
    <w:rsid w:val="009F0285"/>
    <w:rsid w:val="00A40B8F"/>
    <w:rsid w:val="00A5415A"/>
    <w:rsid w:val="00A56B9B"/>
    <w:rsid w:val="00A750B6"/>
    <w:rsid w:val="00A934D3"/>
    <w:rsid w:val="00AF4A9A"/>
    <w:rsid w:val="00B12F06"/>
    <w:rsid w:val="00B872D8"/>
    <w:rsid w:val="00BB28BD"/>
    <w:rsid w:val="00C735D2"/>
    <w:rsid w:val="00C83D19"/>
    <w:rsid w:val="00CB4B82"/>
    <w:rsid w:val="00CC0C5C"/>
    <w:rsid w:val="00CD4420"/>
    <w:rsid w:val="00D3330D"/>
    <w:rsid w:val="00D457FA"/>
    <w:rsid w:val="00D62A74"/>
    <w:rsid w:val="00D66763"/>
    <w:rsid w:val="00E30A01"/>
    <w:rsid w:val="00E67ADA"/>
    <w:rsid w:val="00E67C78"/>
    <w:rsid w:val="00E76618"/>
    <w:rsid w:val="00E819F9"/>
    <w:rsid w:val="00EA7D28"/>
    <w:rsid w:val="00ED2C21"/>
    <w:rsid w:val="00EE3B99"/>
    <w:rsid w:val="00F17903"/>
    <w:rsid w:val="00F44C7A"/>
    <w:rsid w:val="00F540D4"/>
    <w:rsid w:val="00F63BC0"/>
    <w:rsid w:val="00F932A5"/>
    <w:rsid w:val="00F94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4E477"/>
  <w15:chartTrackingRefBased/>
  <w15:docId w15:val="{4EA6E658-1E1A-43F1-85EA-0602607E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3B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3BC0"/>
  </w:style>
  <w:style w:type="paragraph" w:styleId="Voettekst">
    <w:name w:val="footer"/>
    <w:basedOn w:val="Standaard"/>
    <w:link w:val="VoettekstChar"/>
    <w:uiPriority w:val="99"/>
    <w:unhideWhenUsed/>
    <w:rsid w:val="00F63B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BC0"/>
  </w:style>
  <w:style w:type="paragraph" w:styleId="Lijstalinea">
    <w:name w:val="List Paragraph"/>
    <w:basedOn w:val="Standaard"/>
    <w:uiPriority w:val="34"/>
    <w:qFormat/>
    <w:rsid w:val="00E76618"/>
    <w:pPr>
      <w:ind w:left="720"/>
      <w:contextualSpacing/>
    </w:pPr>
  </w:style>
  <w:style w:type="character" w:styleId="Verwijzingopmerking">
    <w:name w:val="annotation reference"/>
    <w:basedOn w:val="Standaardalinea-lettertype"/>
    <w:uiPriority w:val="99"/>
    <w:semiHidden/>
    <w:unhideWhenUsed/>
    <w:rsid w:val="006133CC"/>
    <w:rPr>
      <w:sz w:val="16"/>
      <w:szCs w:val="16"/>
    </w:rPr>
  </w:style>
  <w:style w:type="paragraph" w:styleId="Tekstopmerking">
    <w:name w:val="annotation text"/>
    <w:basedOn w:val="Standaard"/>
    <w:link w:val="TekstopmerkingChar"/>
    <w:uiPriority w:val="99"/>
    <w:semiHidden/>
    <w:unhideWhenUsed/>
    <w:rsid w:val="006133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133CC"/>
    <w:rPr>
      <w:sz w:val="20"/>
      <w:szCs w:val="20"/>
    </w:rPr>
  </w:style>
  <w:style w:type="paragraph" w:styleId="Ballontekst">
    <w:name w:val="Balloon Text"/>
    <w:basedOn w:val="Standaard"/>
    <w:link w:val="BallontekstChar"/>
    <w:uiPriority w:val="99"/>
    <w:semiHidden/>
    <w:unhideWhenUsed/>
    <w:rsid w:val="006133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3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1114</ap:Words>
  <ap:Characters>6132</ap:Characters>
  <ap:DocSecurity>0</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2018-09-12T08:27:00.0000000Z</lastPrinted>
  <dcterms:created xsi:type="dcterms:W3CDTF">2018-09-12T08:10:00.0000000Z</dcterms:created>
  <dcterms:modified xsi:type="dcterms:W3CDTF">2018-09-12T12:04:00.0000000Z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0x010100A0CA0E69619C5146B253386A7CA68EA7</vt:lpwstr>
  </property>
</Properties>
</file>