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B81" w:rsidRDefault="00B67AB2">
      <w:pPr>
        <w:rPr>
          <w:rStyle w:val="Hyperlink"/>
          <w:rFonts w:cs="Arial"/>
          <w:color w:val="auto"/>
        </w:rPr>
      </w:pPr>
      <w:r>
        <w:t xml:space="preserve">Verzonden per mail aan </w:t>
      </w:r>
      <w:hyperlink w:history="1" r:id="rId6">
        <w:r>
          <w:rPr>
            <w:rStyle w:val="Hyperlink"/>
            <w:rFonts w:cs="Arial"/>
            <w:color w:val="auto"/>
          </w:rPr>
          <w:t>cie.ocw@tweedekamer.nl</w:t>
        </w:r>
      </w:hyperlink>
      <w:r>
        <w:rPr>
          <w:rStyle w:val="Hyperlink"/>
          <w:rFonts w:cs="Arial"/>
          <w:color w:val="auto"/>
        </w:rPr>
        <w:t>,</w:t>
      </w:r>
      <w:r>
        <w:rPr>
          <w:rStyle w:val="Hyperlink"/>
          <w:rFonts w:cs="Arial"/>
          <w:color w:val="auto"/>
        </w:rPr>
        <w:t xml:space="preserve">  </w:t>
      </w:r>
      <w:r>
        <w:rPr>
          <w:rStyle w:val="Hyperlink"/>
          <w:rFonts w:cs="Arial"/>
          <w:color w:val="auto"/>
          <w:u w:val="none"/>
        </w:rPr>
        <w:t>i.v.m. hoorzitting op 27</w:t>
      </w:r>
      <w:r w:rsidR="00853ED9">
        <w:rPr>
          <w:rStyle w:val="Hyperlink"/>
          <w:rFonts w:cs="Arial"/>
          <w:color w:val="auto"/>
          <w:u w:val="none"/>
        </w:rPr>
        <w:t xml:space="preserve"> juni 2018</w:t>
      </w:r>
    </w:p>
    <w:p w:rsidR="00B67AB2" w:rsidRDefault="00B67AB2">
      <w:pPr>
        <w:rPr>
          <w:rStyle w:val="Hyperlink"/>
          <w:rFonts w:cs="Arial"/>
          <w:color w:val="auto"/>
        </w:rPr>
      </w:pPr>
    </w:p>
    <w:p w:rsidR="00B67AB2" w:rsidRDefault="00B67AB2">
      <w:pPr>
        <w:rPr>
          <w:rStyle w:val="Hyperlink"/>
          <w:rFonts w:cs="Arial"/>
          <w:color w:val="auto"/>
          <w:u w:val="none"/>
        </w:rPr>
      </w:pPr>
      <w:r>
        <w:rPr>
          <w:rStyle w:val="Hyperlink"/>
          <w:rFonts w:cs="Arial"/>
          <w:color w:val="auto"/>
          <w:u w:val="none"/>
        </w:rPr>
        <w:t xml:space="preserve">Van: Henk </w:t>
      </w:r>
      <w:proofErr w:type="spellStart"/>
      <w:r>
        <w:rPr>
          <w:rStyle w:val="Hyperlink"/>
          <w:rFonts w:cs="Arial"/>
          <w:color w:val="auto"/>
          <w:u w:val="none"/>
        </w:rPr>
        <w:t>Keesenberg</w:t>
      </w:r>
      <w:proofErr w:type="spellEnd"/>
      <w:r>
        <w:rPr>
          <w:rStyle w:val="Hyperlink"/>
          <w:rFonts w:cs="Arial"/>
          <w:color w:val="auto"/>
          <w:u w:val="none"/>
        </w:rPr>
        <w:t xml:space="preserve">, coördinator van </w:t>
      </w:r>
      <w:r w:rsidR="00B84CEC">
        <w:rPr>
          <w:rStyle w:val="Hyperlink"/>
          <w:rFonts w:cs="Arial"/>
          <w:color w:val="auto"/>
          <w:u w:val="none"/>
        </w:rPr>
        <w:t>het</w:t>
      </w:r>
      <w:r>
        <w:rPr>
          <w:rStyle w:val="Hyperlink"/>
          <w:rFonts w:cs="Arial"/>
          <w:color w:val="auto"/>
          <w:u w:val="none"/>
        </w:rPr>
        <w:t xml:space="preserve"> SWV 2305PO en </w:t>
      </w:r>
      <w:r w:rsidR="00B84CEC">
        <w:rPr>
          <w:rStyle w:val="Hyperlink"/>
          <w:rFonts w:cs="Arial"/>
          <w:color w:val="auto"/>
          <w:u w:val="none"/>
        </w:rPr>
        <w:t xml:space="preserve">het SWV </w:t>
      </w:r>
      <w:r>
        <w:rPr>
          <w:rStyle w:val="Hyperlink"/>
          <w:rFonts w:cs="Arial"/>
          <w:color w:val="auto"/>
          <w:u w:val="none"/>
        </w:rPr>
        <w:t>2305VO</w:t>
      </w:r>
    </w:p>
    <w:p w:rsidR="00B67AB2" w:rsidRDefault="00B67AB2">
      <w:pPr>
        <w:rPr>
          <w:rStyle w:val="Hyperlink"/>
          <w:rFonts w:cs="Arial"/>
          <w:color w:val="auto"/>
          <w:u w:val="none"/>
        </w:rPr>
      </w:pPr>
      <w:r w:rsidRPr="00B67AB2">
        <w:rPr>
          <w:rStyle w:val="Hyperlink"/>
          <w:rFonts w:cs="Arial"/>
          <w:color w:val="auto"/>
          <w:u w:val="none"/>
        </w:rPr>
        <w:t>Datum: 21 juni 2018</w:t>
      </w:r>
    </w:p>
    <w:p w:rsidR="00B67AB2" w:rsidRDefault="00B67AB2">
      <w:pPr>
        <w:rPr>
          <w:rStyle w:val="Hyperlink"/>
          <w:rFonts w:cs="Arial"/>
          <w:color w:val="auto"/>
          <w:u w:val="none"/>
        </w:rPr>
      </w:pPr>
    </w:p>
    <w:p w:rsidR="00B67AB2" w:rsidRDefault="00B67AB2">
      <w:pPr>
        <w:rPr>
          <w:rStyle w:val="Hyperlink"/>
          <w:rFonts w:cs="Arial"/>
          <w:color w:val="auto"/>
          <w:u w:val="none"/>
        </w:rPr>
      </w:pPr>
      <w:r>
        <w:rPr>
          <w:rStyle w:val="Hyperlink"/>
          <w:rFonts w:cs="Arial"/>
          <w:color w:val="auto"/>
          <w:u w:val="none"/>
        </w:rPr>
        <w:t>Geachte leden van de VKC Onderwijs en Wetenschappen,</w:t>
      </w:r>
    </w:p>
    <w:p w:rsidR="00B67AB2" w:rsidRDefault="00B67AB2">
      <w:pPr>
        <w:rPr>
          <w:rStyle w:val="Hyperlink"/>
          <w:rFonts w:cs="Arial"/>
          <w:color w:val="auto"/>
          <w:u w:val="none"/>
        </w:rPr>
      </w:pPr>
    </w:p>
    <w:p w:rsidR="00B67AB2" w:rsidRDefault="00B67AB2">
      <w:r>
        <w:t>Graag wil ik een tweetal opmerkingen maken:</w:t>
      </w:r>
      <w:r>
        <w:br/>
      </w:r>
      <w:r>
        <w:br/>
        <w:t xml:space="preserve">allereerst over de definiëring en verwachtingen over passend onderwijs. Het lijkt vaak (met name in de media) of passend onderwijs betekent dat </w:t>
      </w:r>
    </w:p>
    <w:p w:rsidR="00B67AB2" w:rsidP="00B67AB2" w:rsidRDefault="004C4191">
      <w:pPr>
        <w:pStyle w:val="Lijstalinea"/>
        <w:numPr>
          <w:ilvl w:val="0"/>
          <w:numId w:val="1"/>
        </w:numPr>
      </w:pPr>
      <w:r>
        <w:t>a</w:t>
      </w:r>
      <w:r w:rsidR="00B67AB2">
        <w:t>lle kinderen</w:t>
      </w:r>
      <w:r>
        <w:t>/leerlingen</w:t>
      </w:r>
      <w:r w:rsidR="00B67AB2">
        <w:t xml:space="preserve"> naar het reguliere onderwijs moeten</w:t>
      </w:r>
      <w:r>
        <w:t>, en</w:t>
      </w:r>
    </w:p>
    <w:p w:rsidR="004C4191" w:rsidP="00B67AB2" w:rsidRDefault="004C4191">
      <w:pPr>
        <w:pStyle w:val="Lijstalinea"/>
        <w:numPr>
          <w:ilvl w:val="0"/>
          <w:numId w:val="1"/>
        </w:numPr>
      </w:pPr>
      <w:r>
        <w:t>a</w:t>
      </w:r>
      <w:r w:rsidR="0072620E">
        <w:t xml:space="preserve">lle scholen voor alle leerlingen altijd </w:t>
      </w:r>
      <w:r>
        <w:t xml:space="preserve">en op elk moment  - en op individueel niveau - </w:t>
      </w:r>
      <w:r w:rsidR="0072620E">
        <w:t>oplossingen moeten hebben</w:t>
      </w:r>
      <w:r>
        <w:t>.</w:t>
      </w:r>
    </w:p>
    <w:p w:rsidR="00B67AB2" w:rsidP="004C4191" w:rsidRDefault="004C4191">
      <w:r>
        <w:t xml:space="preserve">Passend onderwijs is voor schoolbesturen (participerend in samenwerkingsverbanden) een wettelijke en maatschappelijke opdracht – binnen de context van  beschikbare middelen </w:t>
      </w:r>
      <w:r w:rsidR="00F00D5A">
        <w:t>–</w:t>
      </w:r>
      <w:r>
        <w:t xml:space="preserve"> </w:t>
      </w:r>
      <w:r w:rsidR="00F00D5A">
        <w:t xml:space="preserve">de best passend oplossing te vinden. Dat kan in een reguliere, maar zeker ook in een speciale setting. </w:t>
      </w:r>
    </w:p>
    <w:p w:rsidR="00F00D5A" w:rsidP="004C4191" w:rsidRDefault="00F00D5A">
      <w:r>
        <w:t xml:space="preserve">Het boekje van Jelle </w:t>
      </w:r>
      <w:proofErr w:type="spellStart"/>
      <w:r>
        <w:t>vd</w:t>
      </w:r>
      <w:proofErr w:type="spellEnd"/>
      <w:r>
        <w:t xml:space="preserve"> Meer </w:t>
      </w:r>
      <w:r w:rsidR="00853ED9">
        <w:t xml:space="preserve">– bijlage bij deze mail - </w:t>
      </w:r>
      <w:r>
        <w:t xml:space="preserve">geeft een </w:t>
      </w:r>
      <w:r w:rsidR="001D3854">
        <w:t>realistische</w:t>
      </w:r>
      <w:r>
        <w:t xml:space="preserve"> kijk op </w:t>
      </w:r>
      <w:r w:rsidR="00853ED9">
        <w:t>ervaringen/verwachtingen van leraren en van ouders in zowel primair als voortgezet onderwijs.</w:t>
      </w:r>
    </w:p>
    <w:p w:rsidR="00853ED9" w:rsidP="004C4191" w:rsidRDefault="00853ED9">
      <w:r>
        <w:t xml:space="preserve">Het zou fijn zijn als in het overleg op 2 juli as. </w:t>
      </w:r>
      <w:r w:rsidR="001D3854">
        <w:t xml:space="preserve">van uw commissie met de minister, </w:t>
      </w:r>
      <w:r>
        <w:t xml:space="preserve">duidelijk kan worden </w:t>
      </w:r>
      <w:r w:rsidR="001D3854">
        <w:t>hoe passend onderwijs wordt gedefinieerd en welke verwachtingen er zijn. Kreten als “passend onderwijs is mislukt” vragen om verduidelijking, zeker voor al die leerkrachten die, samen met ouders en leerlingen, hard werken aan goed onderwijs.</w:t>
      </w:r>
    </w:p>
    <w:p w:rsidR="001D3854" w:rsidP="004C4191" w:rsidRDefault="001D3854">
      <w:r>
        <w:t>Het opsommen van dat wat er mis is (waarbij het heel vaak gaat over N=1) draagt weinig bij.</w:t>
      </w:r>
    </w:p>
    <w:p w:rsidR="001D3854" w:rsidP="004C4191" w:rsidRDefault="001D3854"/>
    <w:p w:rsidR="001D3854" w:rsidP="004C4191" w:rsidRDefault="001D3854">
      <w:r>
        <w:t>Ten tweede wordt het samenwerkingsverband passend onderwijs (in het vervolg SWV) veelal gezien als de Haarlemmer olie voor de thuiszitters.</w:t>
      </w:r>
      <w:r w:rsidR="00CE2067">
        <w:t xml:space="preserve"> Het moge duidelijk zijn dat iedereen thuiszittende leerlingen wil voorkomen. In de praktijk blijken vrijwel alle thuiszitters bijzonder complexe vragen te stellen aan het onderwijs, waarbij de context variabelen (zoals gezinsproblematiek, onveilige thuissituaties, wachtlijsten bij jeugdhulp, weigerachtige ouders) zwaar kunnen interfereren. </w:t>
      </w:r>
    </w:p>
    <w:p w:rsidR="00A573E6" w:rsidP="004C4191" w:rsidRDefault="00A573E6">
      <w:r>
        <w:t xml:space="preserve">Het zou mooi zijn als er snel een regie autoriteit zou kunnen komen. Vanuit één budget, één aansturing en één verantwoording en toezicht zou een bundeling moeten komen van </w:t>
      </w:r>
      <w:r w:rsidR="00CC4027">
        <w:t xml:space="preserve">de mogelijkheden van </w:t>
      </w:r>
      <w:r>
        <w:t>onderwijs en jeugdhulp</w:t>
      </w:r>
      <w:r w:rsidR="00CC4027">
        <w:t xml:space="preserve"> om snel interventies te kunnen plegen, maar vooral ook aanzetten te geven tot het voorkomen van thuiszitten.</w:t>
      </w:r>
    </w:p>
    <w:p w:rsidR="00CC4027" w:rsidP="004C4191" w:rsidRDefault="00CC4027"/>
    <w:p w:rsidR="00CC4027" w:rsidP="004C4191" w:rsidRDefault="00CC4027">
      <w:r>
        <w:t xml:space="preserve">Samenwerken is een buitengewoon lastige opgave als verantwoordelijkheid, bevoegdheid en aansprakelijkheid niet helder belegd zijn en integrale aanpakken gehinderd worden door onduidelijke regie en </w:t>
      </w:r>
      <w:r w:rsidR="007245C0">
        <w:t xml:space="preserve">sectorale </w:t>
      </w:r>
      <w:r>
        <w:t>wet- en regelgeving</w:t>
      </w:r>
      <w:r w:rsidR="007245C0">
        <w:t>.</w:t>
      </w:r>
    </w:p>
    <w:p w:rsidR="007245C0" w:rsidP="004C4191" w:rsidRDefault="007245C0">
      <w:r>
        <w:t xml:space="preserve">Een  - binnen onze regio van PO en VO - speelveld met tientallen schoolbesturen, 11 gemeenten, vele jeugdhulp organisaties en een negatieve verevening + tekorten bij de gemeenten vraagt om meer dan </w:t>
      </w:r>
      <w:r w:rsidR="00605A35">
        <w:t>fraaie intenties of negatieve profilering.</w:t>
      </w:r>
      <w:bookmarkStart w:name="_GoBack" w:id="0"/>
      <w:bookmarkEnd w:id="0"/>
    </w:p>
    <w:sectPr w:rsidR="007245C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B44E3"/>
    <w:multiLevelType w:val="hybridMultilevel"/>
    <w:tmpl w:val="98C8BD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B2"/>
    <w:rsid w:val="00114583"/>
    <w:rsid w:val="001D3854"/>
    <w:rsid w:val="004C4191"/>
    <w:rsid w:val="00593B81"/>
    <w:rsid w:val="00605A35"/>
    <w:rsid w:val="007245C0"/>
    <w:rsid w:val="0072620E"/>
    <w:rsid w:val="00853ED9"/>
    <w:rsid w:val="0090553E"/>
    <w:rsid w:val="00953450"/>
    <w:rsid w:val="00A573E6"/>
    <w:rsid w:val="00B67AB2"/>
    <w:rsid w:val="00B84CEC"/>
    <w:rsid w:val="00BD12D9"/>
    <w:rsid w:val="00CC4027"/>
    <w:rsid w:val="00CE2067"/>
    <w:rsid w:val="00F00D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553E"/>
    <w:pPr>
      <w:spacing w:line="276" w:lineRule="auto"/>
    </w:pPr>
    <w:rPr>
      <w:rFonts w:ascii="Arial" w:hAnsi="Arial"/>
      <w:sz w:val="22"/>
      <w:szCs w:val="24"/>
      <w:lang w:eastAsia="nl-NL"/>
    </w:rPr>
  </w:style>
  <w:style w:type="paragraph" w:styleId="Kop1">
    <w:name w:val="heading 1"/>
    <w:basedOn w:val="Standaard"/>
    <w:next w:val="Standaard"/>
    <w:link w:val="Kop1Char"/>
    <w:uiPriority w:val="9"/>
    <w:qFormat/>
    <w:rsid w:val="0090553E"/>
    <w:pPr>
      <w:keepNext/>
      <w:keepLines/>
      <w:suppressAutoHyphens/>
      <w:autoSpaceDN w:val="0"/>
      <w:spacing w:before="480" w:line="240" w:lineRule="auto"/>
      <w:textAlignment w:val="baseline"/>
      <w:outlineLvl w:val="0"/>
    </w:pPr>
    <w:rPr>
      <w:rFonts w:ascii="Cambria" w:eastAsia="Times New Roman" w:hAnsi="Cambria"/>
      <w:b/>
      <w:bCs/>
      <w:color w:val="365F91"/>
      <w:sz w:val="28"/>
      <w:szCs w:val="28"/>
      <w:lang w:eastAsia="en-US"/>
    </w:rPr>
  </w:style>
  <w:style w:type="paragraph" w:styleId="Kop2">
    <w:name w:val="heading 2"/>
    <w:basedOn w:val="Standaard"/>
    <w:next w:val="Standaard"/>
    <w:link w:val="Kop2Char"/>
    <w:qFormat/>
    <w:rsid w:val="0090553E"/>
    <w:pPr>
      <w:keepNext/>
      <w:keepLines/>
      <w:suppressAutoHyphens/>
      <w:autoSpaceDN w:val="0"/>
      <w:spacing w:before="200"/>
      <w:textAlignment w:val="baseline"/>
      <w:outlineLvl w:val="1"/>
    </w:pPr>
    <w:rPr>
      <w:rFonts w:ascii="Cambria" w:eastAsia="Times New Roman" w:hAnsi="Cambria"/>
      <w:b/>
      <w:bCs/>
      <w:color w:val="4F81BD"/>
      <w:sz w:val="26"/>
      <w:szCs w:val="26"/>
      <w:lang w:eastAsia="en-US"/>
    </w:rPr>
  </w:style>
  <w:style w:type="paragraph" w:styleId="Kop3">
    <w:name w:val="heading 3"/>
    <w:basedOn w:val="Standaard"/>
    <w:next w:val="Standaard"/>
    <w:link w:val="Kop3Char"/>
    <w:qFormat/>
    <w:rsid w:val="0090553E"/>
    <w:pPr>
      <w:keepNext/>
      <w:suppressAutoHyphens/>
      <w:autoSpaceDN w:val="0"/>
      <w:spacing w:before="240" w:after="60" w:line="240" w:lineRule="auto"/>
      <w:textAlignment w:val="baseline"/>
      <w:outlineLvl w:val="2"/>
    </w:pPr>
    <w:rPr>
      <w:rFonts w:ascii="Cambria" w:eastAsia="Times New Roman" w:hAnsi="Cambria"/>
      <w:b/>
      <w:bCs/>
      <w:sz w:val="26"/>
      <w:szCs w:val="26"/>
      <w:lang w:eastAsia="en-US"/>
    </w:rPr>
  </w:style>
  <w:style w:type="paragraph" w:styleId="Kop4">
    <w:name w:val="heading 4"/>
    <w:basedOn w:val="Standaard"/>
    <w:next w:val="Standaard"/>
    <w:link w:val="Kop4Char"/>
    <w:qFormat/>
    <w:rsid w:val="0090553E"/>
    <w:pPr>
      <w:keepNext/>
      <w:pBdr>
        <w:bottom w:val="single" w:sz="4" w:space="4" w:color="4F81BD"/>
      </w:pBdr>
      <w:spacing w:before="200" w:after="280"/>
      <w:ind w:left="1494" w:right="936"/>
      <w:outlineLvl w:val="3"/>
    </w:pPr>
    <w:rPr>
      <w:rFonts w:ascii="Calibri" w:eastAsia="Times New Roman" w:hAnsi="Calibri"/>
      <w:b/>
      <w:bCs/>
      <w:i/>
      <w:iCs/>
      <w:color w:val="4F81BD"/>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90553E"/>
    <w:rPr>
      <w:rFonts w:ascii="Cambria" w:eastAsia="Times New Roman" w:hAnsi="Cambria"/>
      <w:b/>
      <w:bCs/>
      <w:color w:val="365F91"/>
      <w:sz w:val="28"/>
      <w:szCs w:val="28"/>
    </w:rPr>
  </w:style>
  <w:style w:type="character" w:customStyle="1" w:styleId="Kop2Char">
    <w:name w:val="Kop 2 Char"/>
    <w:link w:val="Kop2"/>
    <w:rsid w:val="0090553E"/>
    <w:rPr>
      <w:rFonts w:ascii="Cambria" w:eastAsia="Times New Roman" w:hAnsi="Cambria"/>
      <w:b/>
      <w:bCs/>
      <w:color w:val="4F81BD"/>
      <w:sz w:val="26"/>
      <w:szCs w:val="26"/>
    </w:rPr>
  </w:style>
  <w:style w:type="character" w:customStyle="1" w:styleId="Kop3Char">
    <w:name w:val="Kop 3 Char"/>
    <w:link w:val="Kop3"/>
    <w:rsid w:val="0090553E"/>
    <w:rPr>
      <w:rFonts w:ascii="Cambria" w:eastAsia="Times New Roman" w:hAnsi="Cambria"/>
      <w:b/>
      <w:bCs/>
      <w:sz w:val="26"/>
      <w:szCs w:val="26"/>
    </w:rPr>
  </w:style>
  <w:style w:type="character" w:customStyle="1" w:styleId="Kop4Char">
    <w:name w:val="Kop 4 Char"/>
    <w:link w:val="Kop4"/>
    <w:rsid w:val="0090553E"/>
    <w:rPr>
      <w:rFonts w:eastAsia="Times New Roman"/>
      <w:b/>
      <w:bCs/>
      <w:i/>
      <w:iCs/>
      <w:color w:val="4F81BD"/>
      <w:sz w:val="24"/>
      <w:szCs w:val="24"/>
      <w:lang w:eastAsia="nl-NL"/>
    </w:rPr>
  </w:style>
  <w:style w:type="paragraph" w:styleId="Lijstalinea">
    <w:name w:val="List Paragraph"/>
    <w:basedOn w:val="Standaard"/>
    <w:qFormat/>
    <w:rsid w:val="0090553E"/>
    <w:pPr>
      <w:ind w:left="708"/>
    </w:pPr>
    <w:rPr>
      <w:rFonts w:eastAsia="Times New Roman"/>
    </w:rPr>
  </w:style>
  <w:style w:type="paragraph" w:styleId="Duidelijkcitaat">
    <w:name w:val="Intense Quote"/>
    <w:basedOn w:val="Standaard"/>
    <w:next w:val="Standaard"/>
    <w:link w:val="DuidelijkcitaatChar"/>
    <w:qFormat/>
    <w:rsid w:val="0090553E"/>
    <w:pPr>
      <w:pBdr>
        <w:bottom w:val="single" w:sz="4" w:space="4" w:color="4F81BD"/>
      </w:pBdr>
      <w:spacing w:before="200" w:after="280"/>
      <w:ind w:left="936" w:right="936"/>
    </w:pPr>
    <w:rPr>
      <w:rFonts w:eastAsia="Times New Roman"/>
      <w:b/>
      <w:bCs/>
      <w:i/>
      <w:iCs/>
      <w:color w:val="4F81BD"/>
    </w:rPr>
  </w:style>
  <w:style w:type="character" w:customStyle="1" w:styleId="DuidelijkcitaatChar">
    <w:name w:val="Duidelijk citaat Char"/>
    <w:link w:val="Duidelijkcitaat"/>
    <w:rsid w:val="0090553E"/>
    <w:rPr>
      <w:rFonts w:ascii="Arial" w:eastAsia="Times New Roman" w:hAnsi="Arial"/>
      <w:b/>
      <w:bCs/>
      <w:i/>
      <w:iCs/>
      <w:color w:val="4F81BD"/>
      <w:sz w:val="22"/>
      <w:szCs w:val="24"/>
      <w:lang w:eastAsia="nl-NL"/>
    </w:rPr>
  </w:style>
  <w:style w:type="character" w:styleId="Intensievebenadrukking">
    <w:name w:val="Intense Emphasis"/>
    <w:uiPriority w:val="21"/>
    <w:qFormat/>
    <w:rsid w:val="0090553E"/>
    <w:rPr>
      <w:b/>
      <w:bCs/>
      <w:i/>
      <w:iCs/>
      <w:color w:val="4F81BD"/>
    </w:rPr>
  </w:style>
  <w:style w:type="character" w:styleId="Hyperlink">
    <w:name w:val="Hyperlink"/>
    <w:basedOn w:val="Standaardalinea-lettertype"/>
    <w:uiPriority w:val="99"/>
    <w:semiHidden/>
    <w:unhideWhenUsed/>
    <w:rsid w:val="00B67A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553E"/>
    <w:pPr>
      <w:spacing w:line="276" w:lineRule="auto"/>
    </w:pPr>
    <w:rPr>
      <w:rFonts w:ascii="Arial" w:hAnsi="Arial"/>
      <w:sz w:val="22"/>
      <w:szCs w:val="24"/>
      <w:lang w:eastAsia="nl-NL"/>
    </w:rPr>
  </w:style>
  <w:style w:type="paragraph" w:styleId="Kop1">
    <w:name w:val="heading 1"/>
    <w:basedOn w:val="Standaard"/>
    <w:next w:val="Standaard"/>
    <w:link w:val="Kop1Char"/>
    <w:uiPriority w:val="9"/>
    <w:qFormat/>
    <w:rsid w:val="0090553E"/>
    <w:pPr>
      <w:keepNext/>
      <w:keepLines/>
      <w:suppressAutoHyphens/>
      <w:autoSpaceDN w:val="0"/>
      <w:spacing w:before="480" w:line="240" w:lineRule="auto"/>
      <w:textAlignment w:val="baseline"/>
      <w:outlineLvl w:val="0"/>
    </w:pPr>
    <w:rPr>
      <w:rFonts w:ascii="Cambria" w:eastAsia="Times New Roman" w:hAnsi="Cambria"/>
      <w:b/>
      <w:bCs/>
      <w:color w:val="365F91"/>
      <w:sz w:val="28"/>
      <w:szCs w:val="28"/>
      <w:lang w:eastAsia="en-US"/>
    </w:rPr>
  </w:style>
  <w:style w:type="paragraph" w:styleId="Kop2">
    <w:name w:val="heading 2"/>
    <w:basedOn w:val="Standaard"/>
    <w:next w:val="Standaard"/>
    <w:link w:val="Kop2Char"/>
    <w:qFormat/>
    <w:rsid w:val="0090553E"/>
    <w:pPr>
      <w:keepNext/>
      <w:keepLines/>
      <w:suppressAutoHyphens/>
      <w:autoSpaceDN w:val="0"/>
      <w:spacing w:before="200"/>
      <w:textAlignment w:val="baseline"/>
      <w:outlineLvl w:val="1"/>
    </w:pPr>
    <w:rPr>
      <w:rFonts w:ascii="Cambria" w:eastAsia="Times New Roman" w:hAnsi="Cambria"/>
      <w:b/>
      <w:bCs/>
      <w:color w:val="4F81BD"/>
      <w:sz w:val="26"/>
      <w:szCs w:val="26"/>
      <w:lang w:eastAsia="en-US"/>
    </w:rPr>
  </w:style>
  <w:style w:type="paragraph" w:styleId="Kop3">
    <w:name w:val="heading 3"/>
    <w:basedOn w:val="Standaard"/>
    <w:next w:val="Standaard"/>
    <w:link w:val="Kop3Char"/>
    <w:qFormat/>
    <w:rsid w:val="0090553E"/>
    <w:pPr>
      <w:keepNext/>
      <w:suppressAutoHyphens/>
      <w:autoSpaceDN w:val="0"/>
      <w:spacing w:before="240" w:after="60" w:line="240" w:lineRule="auto"/>
      <w:textAlignment w:val="baseline"/>
      <w:outlineLvl w:val="2"/>
    </w:pPr>
    <w:rPr>
      <w:rFonts w:ascii="Cambria" w:eastAsia="Times New Roman" w:hAnsi="Cambria"/>
      <w:b/>
      <w:bCs/>
      <w:sz w:val="26"/>
      <w:szCs w:val="26"/>
      <w:lang w:eastAsia="en-US"/>
    </w:rPr>
  </w:style>
  <w:style w:type="paragraph" w:styleId="Kop4">
    <w:name w:val="heading 4"/>
    <w:basedOn w:val="Standaard"/>
    <w:next w:val="Standaard"/>
    <w:link w:val="Kop4Char"/>
    <w:qFormat/>
    <w:rsid w:val="0090553E"/>
    <w:pPr>
      <w:keepNext/>
      <w:pBdr>
        <w:bottom w:val="single" w:sz="4" w:space="4" w:color="4F81BD"/>
      </w:pBdr>
      <w:spacing w:before="200" w:after="280"/>
      <w:ind w:left="1494" w:right="936"/>
      <w:outlineLvl w:val="3"/>
    </w:pPr>
    <w:rPr>
      <w:rFonts w:ascii="Calibri" w:eastAsia="Times New Roman" w:hAnsi="Calibri"/>
      <w:b/>
      <w:bCs/>
      <w:i/>
      <w:iCs/>
      <w:color w:val="4F81BD"/>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90553E"/>
    <w:rPr>
      <w:rFonts w:ascii="Cambria" w:eastAsia="Times New Roman" w:hAnsi="Cambria"/>
      <w:b/>
      <w:bCs/>
      <w:color w:val="365F91"/>
      <w:sz w:val="28"/>
      <w:szCs w:val="28"/>
    </w:rPr>
  </w:style>
  <w:style w:type="character" w:customStyle="1" w:styleId="Kop2Char">
    <w:name w:val="Kop 2 Char"/>
    <w:link w:val="Kop2"/>
    <w:rsid w:val="0090553E"/>
    <w:rPr>
      <w:rFonts w:ascii="Cambria" w:eastAsia="Times New Roman" w:hAnsi="Cambria"/>
      <w:b/>
      <w:bCs/>
      <w:color w:val="4F81BD"/>
      <w:sz w:val="26"/>
      <w:szCs w:val="26"/>
    </w:rPr>
  </w:style>
  <w:style w:type="character" w:customStyle="1" w:styleId="Kop3Char">
    <w:name w:val="Kop 3 Char"/>
    <w:link w:val="Kop3"/>
    <w:rsid w:val="0090553E"/>
    <w:rPr>
      <w:rFonts w:ascii="Cambria" w:eastAsia="Times New Roman" w:hAnsi="Cambria"/>
      <w:b/>
      <w:bCs/>
      <w:sz w:val="26"/>
      <w:szCs w:val="26"/>
    </w:rPr>
  </w:style>
  <w:style w:type="character" w:customStyle="1" w:styleId="Kop4Char">
    <w:name w:val="Kop 4 Char"/>
    <w:link w:val="Kop4"/>
    <w:rsid w:val="0090553E"/>
    <w:rPr>
      <w:rFonts w:eastAsia="Times New Roman"/>
      <w:b/>
      <w:bCs/>
      <w:i/>
      <w:iCs/>
      <w:color w:val="4F81BD"/>
      <w:sz w:val="24"/>
      <w:szCs w:val="24"/>
      <w:lang w:eastAsia="nl-NL"/>
    </w:rPr>
  </w:style>
  <w:style w:type="paragraph" w:styleId="Lijstalinea">
    <w:name w:val="List Paragraph"/>
    <w:basedOn w:val="Standaard"/>
    <w:qFormat/>
    <w:rsid w:val="0090553E"/>
    <w:pPr>
      <w:ind w:left="708"/>
    </w:pPr>
    <w:rPr>
      <w:rFonts w:eastAsia="Times New Roman"/>
    </w:rPr>
  </w:style>
  <w:style w:type="paragraph" w:styleId="Duidelijkcitaat">
    <w:name w:val="Intense Quote"/>
    <w:basedOn w:val="Standaard"/>
    <w:next w:val="Standaard"/>
    <w:link w:val="DuidelijkcitaatChar"/>
    <w:qFormat/>
    <w:rsid w:val="0090553E"/>
    <w:pPr>
      <w:pBdr>
        <w:bottom w:val="single" w:sz="4" w:space="4" w:color="4F81BD"/>
      </w:pBdr>
      <w:spacing w:before="200" w:after="280"/>
      <w:ind w:left="936" w:right="936"/>
    </w:pPr>
    <w:rPr>
      <w:rFonts w:eastAsia="Times New Roman"/>
      <w:b/>
      <w:bCs/>
      <w:i/>
      <w:iCs/>
      <w:color w:val="4F81BD"/>
    </w:rPr>
  </w:style>
  <w:style w:type="character" w:customStyle="1" w:styleId="DuidelijkcitaatChar">
    <w:name w:val="Duidelijk citaat Char"/>
    <w:link w:val="Duidelijkcitaat"/>
    <w:rsid w:val="0090553E"/>
    <w:rPr>
      <w:rFonts w:ascii="Arial" w:eastAsia="Times New Roman" w:hAnsi="Arial"/>
      <w:b/>
      <w:bCs/>
      <w:i/>
      <w:iCs/>
      <w:color w:val="4F81BD"/>
      <w:sz w:val="22"/>
      <w:szCs w:val="24"/>
      <w:lang w:eastAsia="nl-NL"/>
    </w:rPr>
  </w:style>
  <w:style w:type="character" w:styleId="Intensievebenadrukking">
    <w:name w:val="Intense Emphasis"/>
    <w:uiPriority w:val="21"/>
    <w:qFormat/>
    <w:rsid w:val="0090553E"/>
    <w:rPr>
      <w:b/>
      <w:bCs/>
      <w:i/>
      <w:iCs/>
      <w:color w:val="4F81BD"/>
    </w:rPr>
  </w:style>
  <w:style w:type="character" w:styleId="Hyperlink">
    <w:name w:val="Hyperlink"/>
    <w:basedOn w:val="Standaardalinea-lettertype"/>
    <w:uiPriority w:val="99"/>
    <w:semiHidden/>
    <w:unhideWhenUsed/>
    <w:rsid w:val="00B67A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cie.ocw@tweedekamer.nl"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434</ap:Words>
  <ap:Characters>2390</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2018-06-21T14:22:00.0000000Z</lastPrinted>
  <dcterms:created xsi:type="dcterms:W3CDTF">2018-06-21T13:06:00.0000000Z</dcterms:created>
  <dcterms:modified xsi:type="dcterms:W3CDTF">2018-06-21T14:24:00.0000000Z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0x010100006C90B1B25EDC4BAD76523921BBBF50</vt:lpwstr>
  </property>
</Properties>
</file>