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Pr="00C37FE1" w:rsidR="00AB2A63" w:rsidP="00AB2A63" w:rsidRDefault="00AB2A63" w14:paraId="4B7E6150" w14:textId="5A0A5AE1">
      <w:r>
        <w:t xml:space="preserve">Met verwijzing naar de schriftelijke inbreng van de Tweede Kamer d.d. </w:t>
      </w:r>
      <w:r w:rsidR="00122C35">
        <w:t>20 april</w:t>
      </w:r>
      <w:r>
        <w:t xml:space="preserve"> 2018 naar aanleiding van de</w:t>
      </w:r>
      <w:r w:rsidR="00122C35">
        <w:t xml:space="preserve"> </w:t>
      </w:r>
      <w:r w:rsidRPr="00122C35" w:rsidR="00122C35">
        <w:t>brief van het kabinet, ontvangen op 30 maart 2018, over de uitvoering van de gewijzigde motie van het lid Omtzigt over het agenderen van het initiatief over transparanti</w:t>
      </w:r>
      <w:r w:rsidR="00122C35">
        <w:t>e (Kamerstuk 21501-20 nr. 1319)</w:t>
      </w:r>
      <w:r>
        <w:t>, gaan uw Kamer hierbij de antwoorden toe van het kabinet.</w:t>
      </w:r>
    </w:p>
    <w:p w:rsidR="00AB2A63" w:rsidP="00AB2A63" w:rsidRDefault="00AB2A63" w14:paraId="4A682A74" w14:textId="77777777">
      <w:pPr>
        <w:rPr>
          <w:b/>
        </w:rPr>
      </w:pPr>
    </w:p>
    <w:p w:rsidR="00AB2A63" w:rsidP="00AB2A63" w:rsidRDefault="00AB2A63" w14:paraId="54398558" w14:textId="77777777">
      <w:pPr>
        <w:rPr>
          <w:b/>
        </w:rPr>
      </w:pPr>
    </w:p>
    <w:p w:rsidR="00AB2A63" w:rsidP="00AB2A63" w:rsidRDefault="00AB2A63" w14:paraId="3DBD6B11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AB2A63" w:rsidTr="00367BBA" w14:paraId="3AB9C157" w14:textId="77777777">
        <w:trPr>
          <w:trHeight w:val="1095"/>
        </w:trPr>
        <w:sdt>
          <w:sdtPr>
            <w:alias w:val="Ondertekenaar 1"/>
            <w:tag w:val="Ondertekenaar_x0020_1"/>
            <w:id w:val="-1360117816"/>
            <w:placeholder>
              <w:docPart w:val="CDF64E582BF84ADC9415A6BD9164ACE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AB2A63" w:rsidP="00AB2A63" w:rsidRDefault="00AB2A63" w14:paraId="521EB5A5" w14:textId="58024F0D">
                <w:r w:rsidRPr="00AB2A63">
                  <w:t xml:space="preserve">De Minister van Buitenlandse Zaken, 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 w:rsidRPr="00AB2A63"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646483778"/>
            <w:placeholder>
              <w:docPart w:val="72F82756BD4A4F7ABAAE0A9B1448445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AB2A63" w:rsidP="00367BBA" w:rsidRDefault="00AB2A63" w14:paraId="7F2B49C3" w14:textId="77777777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AB2A63" w:rsidP="00AB2A63" w:rsidRDefault="00AB2A63" w14:paraId="19318FAA" w14:textId="77777777">
      <w:pPr>
        <w:rPr>
          <w:b/>
        </w:rPr>
      </w:pPr>
    </w:p>
    <w:p w:rsidRPr="00132F64" w:rsidR="005621ED" w:rsidP="003B6109" w:rsidRDefault="005621ED" w14:paraId="2013F80C" w14:textId="56083940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6A34E" w14:textId="77777777" w:rsidR="000E78D4" w:rsidRDefault="000E78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A4FBB" w14:textId="77777777" w:rsidR="000E78D4" w:rsidRDefault="000E78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2752B" w14:textId="77777777" w:rsidR="000E78D4" w:rsidRDefault="000E78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E2C03" w14:textId="77777777" w:rsidR="000E78D4" w:rsidRDefault="000E78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2d1b367-5bfd-43d1-bc18-65fa4ebe0333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2d1b367-5bfd-43d1-bc18-65fa4ebe0333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38762012" w:rsidR="001B5575" w:rsidRPr="006B0BAF" w:rsidRDefault="00AB2A63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BZDOC-505090858-42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d2d1b367-5bfd-43d1-bc18-65fa4ebe0333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d2d1b367-5bfd-43d1-bc18-65fa4ebe0333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38762012" w:rsidR="001B5575" w:rsidRPr="006B0BAF" w:rsidRDefault="00AB2A63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BZDOC-505090858-42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2d1b367-5bfd-43d1-bc18-65fa4ebe0333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4BDCAA7A" w:rsidR="00F566A0" w:rsidRDefault="00AB2A63" w:rsidP="00AB2A63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d2d1b367-5bfd-43d1-bc18-65fa4ebe0333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4BDCAA7A" w:rsidR="00F566A0" w:rsidRDefault="00AB2A63" w:rsidP="00AB2A63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25B24F0A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6C9B2909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0E78D4">
                            <w:t xml:space="preserve">31 </w:t>
                          </w:r>
                          <w:r w:rsidR="00044C38">
                            <w:t>mei 2018</w:t>
                          </w:r>
                        </w:p>
                        <w:p w14:paraId="3024AE6B" w14:textId="4DBAE395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122C35">
                            <w:t xml:space="preserve">Schriftelijk overleg </w:t>
                          </w:r>
                          <w:r w:rsidR="00122C35">
                            <w:rPr>
                              <w:color w:val="000000" w:themeColor="text1"/>
                            </w:rPr>
                            <w:t>over de uitvoering van de gewijzigde motie van het lid Omtzigt over het agenderen van het initiatief over transparantie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6C9B2909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0E78D4">
                      <w:t xml:space="preserve">31 </w:t>
                    </w:r>
                    <w:r w:rsidR="00044C38">
                      <w:t>mei 2018</w:t>
                    </w:r>
                  </w:p>
                  <w:p w14:paraId="3024AE6B" w14:textId="4DBAE395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122C35">
                      <w:t xml:space="preserve">Schriftelijk overleg </w:t>
                    </w:r>
                    <w:r w:rsidR="00122C35">
                      <w:rPr>
                        <w:color w:val="000000" w:themeColor="text1"/>
                      </w:rPr>
                      <w:t>over de uitvoering van de gewijzigde motie van het lid Omtzigt over het agenderen van het initiatief over transparantie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77F643DB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bookmarkStart w:id="0" w:name="_GoBack"/>
                          <w:bookmarkEnd w:id="0"/>
                        </w:p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proofErr w:type="gramStart"/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  <w:proofErr w:type="gramEnd"/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29FF2A5E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d2d1b367-5bfd-43d1-bc18-65fa4ebe0333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AB2A63">
                                <w:rPr>
                                  <w:sz w:val="13"/>
                                  <w:szCs w:val="13"/>
                                </w:rPr>
                                <w:t>BZDOC-505090858-42</w:t>
                              </w:r>
                            </w:sdtContent>
                          </w:sdt>
                        </w:p>
                        <w:p w14:paraId="337D6E6B" w14:textId="5643460D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d2d1b367-5bfd-43d1-bc18-65fa4ebe0333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AB2A63">
                                <w:rPr>
                                  <w:sz w:val="13"/>
                                  <w:szCs w:val="13"/>
                                </w:rPr>
                                <w:t>V-2004/2018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5A944A2D" w:rsidR="001B5575" w:rsidRPr="0058359E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2FF68EB0" w14:textId="77F643DB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  <w:bookmarkStart w:id="1" w:name="_GoBack"/>
                    <w:bookmarkEnd w:id="1"/>
                  </w:p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proofErr w:type="gramStart"/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  <w:proofErr w:type="gramEnd"/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29FF2A5E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d2d1b367-5bfd-43d1-bc18-65fa4ebe0333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AB2A63">
                          <w:rPr>
                            <w:sz w:val="13"/>
                            <w:szCs w:val="13"/>
                          </w:rPr>
                          <w:t>BZDOC-505090858-42</w:t>
                        </w:r>
                      </w:sdtContent>
                    </w:sdt>
                  </w:p>
                  <w:p w14:paraId="337D6E6B" w14:textId="5643460D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d2d1b367-5bfd-43d1-bc18-65fa4ebe0333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AB2A63">
                          <w:rPr>
                            <w:sz w:val="13"/>
                            <w:szCs w:val="13"/>
                          </w:rPr>
                          <w:t>V-2004/2018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5A944A2D" w:rsidR="001B5575" w:rsidRPr="0058359E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44C38"/>
    <w:rsid w:val="00062DDE"/>
    <w:rsid w:val="00063F56"/>
    <w:rsid w:val="000701F1"/>
    <w:rsid w:val="0007464A"/>
    <w:rsid w:val="000C05AC"/>
    <w:rsid w:val="000D6C7A"/>
    <w:rsid w:val="000E6281"/>
    <w:rsid w:val="000E78D4"/>
    <w:rsid w:val="000F56CA"/>
    <w:rsid w:val="00122C35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C1F42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92ED3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B2A63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5D48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header" Target="header2.xml" Id="rId1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CDF64E582BF84ADC9415A6BD9164A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D5EA3-B811-43F4-857B-AFB47018556E}"/>
      </w:docPartPr>
      <w:docPartBody>
        <w:p w:rsidR="00A54099" w:rsidRDefault="00AF2FB7" w:rsidP="00AF2FB7">
          <w:pPr>
            <w:pStyle w:val="CDF64E582BF84ADC9415A6BD9164ACEE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  <w:docPart>
      <w:docPartPr>
        <w:name w:val="72F82756BD4A4F7ABAAE0A9B14484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5DBC8-AB21-40FE-A11E-3FFB5772F015}"/>
      </w:docPartPr>
      <w:docPartBody>
        <w:p w:rsidR="00A54099" w:rsidRDefault="00AF2FB7" w:rsidP="00AF2FB7">
          <w:pPr>
            <w:pStyle w:val="72F82756BD4A4F7ABAAE0A9B1448445F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A54099"/>
    <w:rsid w:val="00AF2FB7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2FB7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  <w:style w:type="paragraph" w:customStyle="1" w:styleId="EFE7DC07F1C040849006343CEB3CB904">
    <w:name w:val="EFE7DC07F1C040849006343CEB3CB904"/>
    <w:rsid w:val="00AF2FB7"/>
    <w:pPr>
      <w:spacing w:after="160" w:line="259" w:lineRule="auto"/>
    </w:pPr>
    <w:rPr>
      <w:lang w:eastAsia="nl-NL"/>
    </w:rPr>
  </w:style>
  <w:style w:type="paragraph" w:customStyle="1" w:styleId="940AF9A8E52B4847925136A3E61E25D4">
    <w:name w:val="940AF9A8E52B4847925136A3E61E25D4"/>
    <w:rsid w:val="00AF2FB7"/>
    <w:pPr>
      <w:spacing w:after="160" w:line="259" w:lineRule="auto"/>
    </w:pPr>
    <w:rPr>
      <w:lang w:eastAsia="nl-NL"/>
    </w:rPr>
  </w:style>
  <w:style w:type="paragraph" w:customStyle="1" w:styleId="CDF64E582BF84ADC9415A6BD9164ACEE">
    <w:name w:val="CDF64E582BF84ADC9415A6BD9164ACEE"/>
    <w:rsid w:val="00AF2FB7"/>
    <w:pPr>
      <w:spacing w:after="160" w:line="259" w:lineRule="auto"/>
    </w:pPr>
    <w:rPr>
      <w:lang w:eastAsia="nl-NL"/>
    </w:rPr>
  </w:style>
  <w:style w:type="paragraph" w:customStyle="1" w:styleId="72F82756BD4A4F7ABAAE0A9B1448445F">
    <w:name w:val="72F82756BD4A4F7ABAAE0A9B1448445F"/>
    <w:rsid w:val="00AF2FB7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396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V-2004-2018 - antwoord.docx</vt:lpstr>
    </vt:vector>
  </ap:TitlesOfParts>
  <ap:LinksUpToDate>false</ap:LinksUpToDate>
  <ap:CharactersWithSpaces>466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2018-05-31T09:59:00.0000000Z</dcterms:created>
  <dcterms:modified xsi:type="dcterms:W3CDTF">2018-05-31T09:59:00.0000000Z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0x010100C050E9080105344CBD671E61B2CD8979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fb450cca-e4bb-4d7f-90a6-50da7e88ca49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