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1974" w:rsidRDefault="00081AD3">
      <w:pPr>
        <w:jc w:val="both"/>
        <w:rPr>
          <w:b/>
          <w:color w:val="222222"/>
          <w:sz w:val="28"/>
          <w:szCs w:val="28"/>
          <w:highlight w:val="white"/>
        </w:rPr>
      </w:pPr>
      <w:proofErr w:type="spellStart"/>
      <w:r>
        <w:rPr>
          <w:b/>
          <w:color w:val="222222"/>
          <w:sz w:val="28"/>
          <w:szCs w:val="28"/>
          <w:highlight w:val="white"/>
        </w:rPr>
        <w:t>Position</w:t>
      </w:r>
      <w:proofErr w:type="spellEnd"/>
      <w:r>
        <w:rPr>
          <w:b/>
          <w:color w:val="222222"/>
          <w:sz w:val="28"/>
          <w:szCs w:val="28"/>
          <w:highlight w:val="white"/>
        </w:rPr>
        <w:t xml:space="preserve"> paper - Arnold </w:t>
      </w:r>
      <w:proofErr w:type="spellStart"/>
      <w:r>
        <w:rPr>
          <w:b/>
          <w:color w:val="222222"/>
          <w:sz w:val="28"/>
          <w:szCs w:val="28"/>
          <w:highlight w:val="white"/>
        </w:rPr>
        <w:t>Kassing</w:t>
      </w:r>
      <w:proofErr w:type="spellEnd"/>
    </w:p>
    <w:p w:rsidR="006C1974" w:rsidRDefault="00081AD3">
      <w:pPr>
        <w:jc w:val="both"/>
        <w:rPr>
          <w:b/>
          <w:color w:val="222222"/>
          <w:highlight w:val="white"/>
        </w:rPr>
      </w:pPr>
      <w:r>
        <w:rPr>
          <w:b/>
          <w:color w:val="222222"/>
          <w:highlight w:val="white"/>
        </w:rPr>
        <w:t>Rondetafelgesprek ‘Evaluatie Jeugdwet’ - maandag 23 april 2018</w:t>
      </w:r>
    </w:p>
    <w:p w:rsidR="006C1974" w:rsidRDefault="006C1974">
      <w:pPr>
        <w:jc w:val="both"/>
        <w:rPr>
          <w:b/>
          <w:color w:val="222222"/>
          <w:highlight w:val="white"/>
        </w:rPr>
      </w:pPr>
    </w:p>
    <w:p w:rsidR="006C1974" w:rsidRDefault="00081AD3">
      <w:pPr>
        <w:jc w:val="both"/>
        <w:rPr>
          <w:color w:val="222222"/>
          <w:highlight w:val="white"/>
        </w:rPr>
      </w:pPr>
      <w:r>
        <w:rPr>
          <w:color w:val="222222"/>
          <w:highlight w:val="white"/>
        </w:rPr>
        <w:t>Beste Kamerleden,</w:t>
      </w:r>
    </w:p>
    <w:p w:rsidR="006C1974" w:rsidRDefault="006C1974">
      <w:pPr>
        <w:jc w:val="both"/>
        <w:rPr>
          <w:color w:val="222222"/>
          <w:highlight w:val="white"/>
        </w:rPr>
      </w:pPr>
    </w:p>
    <w:p w:rsidR="006C1974" w:rsidRDefault="00081AD3">
      <w:pPr>
        <w:jc w:val="both"/>
        <w:rPr>
          <w:color w:val="222222"/>
          <w:highlight w:val="white"/>
        </w:rPr>
      </w:pPr>
      <w:r>
        <w:rPr>
          <w:color w:val="222222"/>
          <w:highlight w:val="white"/>
        </w:rPr>
        <w:t xml:space="preserve">Dank voor de uitnodiging om een </w:t>
      </w:r>
      <w:proofErr w:type="spellStart"/>
      <w:r>
        <w:rPr>
          <w:color w:val="222222"/>
          <w:highlight w:val="white"/>
        </w:rPr>
        <w:t>position</w:t>
      </w:r>
      <w:proofErr w:type="spellEnd"/>
      <w:r>
        <w:rPr>
          <w:color w:val="222222"/>
          <w:highlight w:val="white"/>
        </w:rPr>
        <w:t xml:space="preserve"> paper in te sturen! Ik wil het over drie belangrijke onderwerpen hebben. Aanbesteden, de huidige opleidingen en de manier waarop we nu jongeren betrekken bij het maken van beleid en de hulpverlening zelf. Misschien </w:t>
      </w:r>
      <w:r>
        <w:rPr>
          <w:color w:val="222222"/>
          <w:highlight w:val="white"/>
        </w:rPr>
        <w:t xml:space="preserve">is het wel handig om te zeggen dat ik twee petten draag: ik ben een ervaringsdeskundige jongere, maar ook een hulpverlener in opleiding. En dankzij die opleiding herken ik veel zaken die in de jeugdhulpverlening gebeuren. Maar of dat nu allemaal goed is… </w:t>
      </w:r>
    </w:p>
    <w:p w:rsidR="006C1974" w:rsidRDefault="006C1974">
      <w:pPr>
        <w:jc w:val="both"/>
        <w:rPr>
          <w:b/>
          <w:color w:val="222222"/>
          <w:highlight w:val="white"/>
        </w:rPr>
      </w:pPr>
    </w:p>
    <w:p w:rsidR="006C1974" w:rsidRDefault="00081AD3">
      <w:pPr>
        <w:jc w:val="both"/>
        <w:rPr>
          <w:b/>
          <w:color w:val="222222"/>
          <w:highlight w:val="white"/>
        </w:rPr>
      </w:pPr>
      <w:r>
        <w:rPr>
          <w:b/>
          <w:color w:val="222222"/>
          <w:highlight w:val="white"/>
        </w:rPr>
        <w:t>Kappen met aanbesteden</w:t>
      </w:r>
    </w:p>
    <w:p w:rsidR="006C1974" w:rsidRDefault="00081AD3">
      <w:pPr>
        <w:jc w:val="both"/>
        <w:rPr>
          <w:color w:val="222222"/>
          <w:highlight w:val="white"/>
        </w:rPr>
      </w:pPr>
      <w:r>
        <w:rPr>
          <w:color w:val="222222"/>
          <w:highlight w:val="white"/>
        </w:rPr>
        <w:t>In de eerste plaats is het een goed idee om bij elke gemeente te stoppen met het aanbesteden van jeugdhulpverlening. Het is namelijk geen vrije markt en we hebben niet te maken met bedrijven, maar met zorgaanbieders. Nu is er sprake</w:t>
      </w:r>
      <w:r>
        <w:rPr>
          <w:color w:val="222222"/>
          <w:highlight w:val="white"/>
        </w:rPr>
        <w:t xml:space="preserve"> van een ‘race </w:t>
      </w:r>
      <w:proofErr w:type="spellStart"/>
      <w:r>
        <w:rPr>
          <w:color w:val="222222"/>
          <w:highlight w:val="white"/>
        </w:rPr>
        <w:t>to</w:t>
      </w:r>
      <w:proofErr w:type="spellEnd"/>
      <w:r>
        <w:rPr>
          <w:color w:val="222222"/>
          <w:highlight w:val="white"/>
        </w:rPr>
        <w:t xml:space="preserve"> </w:t>
      </w:r>
      <w:proofErr w:type="spellStart"/>
      <w:r>
        <w:rPr>
          <w:color w:val="222222"/>
          <w:highlight w:val="white"/>
        </w:rPr>
        <w:t>the</w:t>
      </w:r>
      <w:proofErr w:type="spellEnd"/>
      <w:r>
        <w:rPr>
          <w:color w:val="222222"/>
          <w:highlight w:val="white"/>
        </w:rPr>
        <w:t xml:space="preserve"> </w:t>
      </w:r>
      <w:proofErr w:type="spellStart"/>
      <w:r>
        <w:rPr>
          <w:color w:val="222222"/>
          <w:highlight w:val="white"/>
        </w:rPr>
        <w:t>bottom</w:t>
      </w:r>
      <w:proofErr w:type="spellEnd"/>
      <w:r>
        <w:rPr>
          <w:color w:val="222222"/>
          <w:highlight w:val="white"/>
        </w:rPr>
        <w:t>’ waar gemeenten blijven proberen om zo laag mogelijke tarieven voor hulp af te spreken en daarmee zoveel mogelijk gezinnen te ‘helpen’. Alleen help je hier niemand mee. Het zorgt voor financiële onrust bij zorgaanbieders, bij m</w:t>
      </w:r>
      <w:r>
        <w:rPr>
          <w:color w:val="222222"/>
          <w:highlight w:val="white"/>
        </w:rPr>
        <w:t>edewerkers en uiteindelijk ook weer bij gezinnen. Dus ik zeg: kap ermee! Maak duidelijke, meerjarige afspraken tussen gemeenten en zorgaanbieders. En zorg dat die afspraken uitgevoerd worden en eventueel aangepast worden als het nodig is. Zodat voor iedere</w:t>
      </w:r>
      <w:r>
        <w:rPr>
          <w:color w:val="222222"/>
          <w:highlight w:val="white"/>
        </w:rPr>
        <w:t>en duidelijk is wat</w:t>
      </w:r>
      <w:bookmarkStart w:name="_GoBack" w:id="0"/>
      <w:bookmarkEnd w:id="0"/>
      <w:r>
        <w:rPr>
          <w:color w:val="222222"/>
          <w:highlight w:val="white"/>
        </w:rPr>
        <w:t xml:space="preserve"> je van elkaar kan verwachten.</w:t>
      </w:r>
    </w:p>
    <w:p w:rsidR="006C1974" w:rsidRDefault="006C1974">
      <w:pPr>
        <w:jc w:val="both"/>
        <w:rPr>
          <w:b/>
          <w:color w:val="222222"/>
          <w:highlight w:val="white"/>
        </w:rPr>
      </w:pPr>
    </w:p>
    <w:p w:rsidR="006C1974" w:rsidRDefault="00081AD3">
      <w:pPr>
        <w:jc w:val="both"/>
        <w:rPr>
          <w:b/>
          <w:color w:val="222222"/>
          <w:highlight w:val="white"/>
        </w:rPr>
      </w:pPr>
      <w:r>
        <w:rPr>
          <w:b/>
          <w:color w:val="222222"/>
          <w:highlight w:val="white"/>
        </w:rPr>
        <w:t>Nieuwe, betere opleidingen</w:t>
      </w:r>
    </w:p>
    <w:p w:rsidR="006C1974" w:rsidRDefault="00081AD3">
      <w:pPr>
        <w:jc w:val="both"/>
        <w:rPr>
          <w:color w:val="222222"/>
          <w:highlight w:val="white"/>
        </w:rPr>
      </w:pPr>
      <w:r>
        <w:rPr>
          <w:color w:val="222222"/>
          <w:highlight w:val="white"/>
        </w:rPr>
        <w:t xml:space="preserve">Met organisaties die in rustig vaarwater terecht zijn gekomen, kunnen we naar de opleidingen gaan kijken. Want ik ben dit jaar toch wel erg geschrokken van mijn opleiding </w:t>
      </w:r>
      <w:proofErr w:type="spellStart"/>
      <w:r>
        <w:rPr>
          <w:color w:val="222222"/>
          <w:highlight w:val="white"/>
        </w:rPr>
        <w:t>Social</w:t>
      </w:r>
      <w:proofErr w:type="spellEnd"/>
      <w:r>
        <w:rPr>
          <w:color w:val="222222"/>
          <w:highlight w:val="white"/>
        </w:rPr>
        <w:t xml:space="preserve"> </w:t>
      </w:r>
      <w:proofErr w:type="spellStart"/>
      <w:r>
        <w:rPr>
          <w:color w:val="222222"/>
          <w:highlight w:val="white"/>
        </w:rPr>
        <w:t>Work</w:t>
      </w:r>
      <w:proofErr w:type="spellEnd"/>
      <w:r>
        <w:rPr>
          <w:color w:val="222222"/>
          <w:highlight w:val="white"/>
        </w:rPr>
        <w:t xml:space="preserve">. Ik ben daar mee begonnen met een enorme intrinsieke motivatie: jongeren helpen en ondersteunen waar het nodig is. Hoe intensief dan ook. En ik hoopte de vaardigheden te leren om dat te kunnen doen. Met bevlogen docenten en </w:t>
      </w:r>
      <w:proofErr w:type="spellStart"/>
      <w:r>
        <w:rPr>
          <w:color w:val="222222"/>
          <w:highlight w:val="white"/>
        </w:rPr>
        <w:t>mede-studenten</w:t>
      </w:r>
      <w:proofErr w:type="spellEnd"/>
      <w:r>
        <w:rPr>
          <w:color w:val="222222"/>
          <w:highlight w:val="white"/>
        </w:rPr>
        <w:t xml:space="preserve">. Maar niets </w:t>
      </w:r>
      <w:r>
        <w:rPr>
          <w:color w:val="222222"/>
          <w:highlight w:val="white"/>
        </w:rPr>
        <w:t>is minder waar. Het draait allemaal om geld. En het stampen van regels, protocollen en methodieken. Het gaat helemaal niet meer om mensen. En wat zij nodig hebben. Hoe je daar achter kan komen. En hoe je het gesprek voert. Dat staat volledig buiten spel. W</w:t>
      </w:r>
      <w:r>
        <w:rPr>
          <w:color w:val="222222"/>
          <w:highlight w:val="white"/>
        </w:rPr>
        <w:t>ant het is blijkbaar niet belangrijk genoeg. Waarom laten we studenten en professionals niet meer denken, maar alleen maar handelen? Waarom vinden we het belangrijk dat professionals zoveel over geld leren? Volgens mij werkt dat alleen maar tegendraads. He</w:t>
      </w:r>
      <w:r>
        <w:rPr>
          <w:color w:val="222222"/>
          <w:highlight w:val="white"/>
        </w:rPr>
        <w:t xml:space="preserve">t komt zelf voor dat hulpverleners tegen jongeren zeggen ‘hoeveel ze wel niet kosten’. Dan ben je niet meer van deze wereld. Onzinnig en niet helpend. Daarom stel ik voor dat we de opleidingen helemaal op z’n kop gooien. De bedoeling weer terugbrengen. En </w:t>
      </w:r>
      <w:r>
        <w:rPr>
          <w:color w:val="222222"/>
          <w:highlight w:val="white"/>
        </w:rPr>
        <w:t>vooral jongeren en ouders de ruimte geven om aan te geven wat zij belangrijk vinden in de hulpverlening. Zodat we daar in de opleidingen meer rekening mee kunnen houden. Het gaat uiteindelijk om hen.</w:t>
      </w:r>
    </w:p>
    <w:p w:rsidR="006C1974" w:rsidRDefault="006C1974">
      <w:pPr>
        <w:jc w:val="both"/>
        <w:rPr>
          <w:b/>
          <w:color w:val="222222"/>
          <w:highlight w:val="white"/>
        </w:rPr>
      </w:pPr>
    </w:p>
    <w:p w:rsidR="006C1974" w:rsidRDefault="00081AD3">
      <w:pPr>
        <w:jc w:val="both"/>
        <w:rPr>
          <w:b/>
          <w:color w:val="222222"/>
          <w:highlight w:val="white"/>
        </w:rPr>
      </w:pPr>
      <w:r>
        <w:rPr>
          <w:b/>
          <w:color w:val="222222"/>
          <w:highlight w:val="white"/>
        </w:rPr>
        <w:t>‘Plofparticipatie’</w:t>
      </w:r>
    </w:p>
    <w:p w:rsidR="006C1974" w:rsidRDefault="00081AD3">
      <w:pPr>
        <w:jc w:val="both"/>
        <w:rPr>
          <w:color w:val="222222"/>
          <w:highlight w:val="white"/>
        </w:rPr>
      </w:pPr>
      <w:r>
        <w:rPr>
          <w:color w:val="222222"/>
          <w:highlight w:val="white"/>
        </w:rPr>
        <w:t>Dat betrekken van jongeren en ouders</w:t>
      </w:r>
      <w:r>
        <w:rPr>
          <w:color w:val="222222"/>
          <w:highlight w:val="white"/>
        </w:rPr>
        <w:t xml:space="preserve"> zou ook veel meer en intensiever moeten. Want participatie is nog lang niet vanzelfsprekend. Hoe vaak je wel niet wordt uitgenodigd voor een sessie hier, een vergadering daar. Het houdt niet op. Tegelijk zijn het vaak eenmalige </w:t>
      </w:r>
      <w:r>
        <w:rPr>
          <w:color w:val="222222"/>
          <w:highlight w:val="white"/>
        </w:rPr>
        <w:lastRenderedPageBreak/>
        <w:t>momenten. Jongeren zijn geh</w:t>
      </w:r>
      <w:r>
        <w:rPr>
          <w:color w:val="222222"/>
          <w:highlight w:val="white"/>
        </w:rPr>
        <w:t>oord en beleidsmakers en bestuurders kunnen weer verder. Ik noem dat ‘plofparticipatie’. Een snelkookpan waarin geen rekening wordt gehouden met de ideeën die jongeren (en ook ouders) hebben. Dat moeten we veel serieuzer nemen. En hen - altijd - bij beslis</w:t>
      </w:r>
      <w:r>
        <w:rPr>
          <w:color w:val="222222"/>
          <w:highlight w:val="white"/>
        </w:rPr>
        <w:t>singen betrekken. Zodat jeugdhulpverlening ook echt van jongeren en ouders wordt. Dat zal waarschijnlijk al een hoop oplossen. Kamerleden, zetten jullie een eerste stap?</w:t>
      </w:r>
    </w:p>
    <w:p w:rsidR="006C1974" w:rsidRDefault="006C1974">
      <w:pPr>
        <w:jc w:val="both"/>
        <w:rPr>
          <w:b/>
          <w:color w:val="222222"/>
          <w:highlight w:val="white"/>
        </w:rPr>
      </w:pPr>
    </w:p>
    <w:p w:rsidR="006C1974" w:rsidRDefault="006C1974">
      <w:pPr>
        <w:jc w:val="both"/>
        <w:rPr>
          <w:b/>
          <w:color w:val="222222"/>
          <w:highlight w:val="white"/>
        </w:rPr>
      </w:pPr>
    </w:p>
    <w:sectPr w:rsidR="006C1974">
      <w:pgSz w:w="11909" w:h="16834"/>
      <w:pgMar w:top="1440" w:right="1440" w:bottom="1440" w:left="1440" w:header="0" w:footer="708" w:gutter="0"/>
      <w:pgNumType w:start="1"/>
      <w:cols w:space="708"/>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7"/>
  <w:proofState w:spelling="clean"/>
  <w:defaultTabStop w:val="720"/>
  <w:hyphenationZone w:val="425"/>
  <w:characterSpacingControl w:val="doNotCompress"/>
  <w:compat>
    <w:compatSetting w:name="compatibilityMode" w:uri="http://schemas.microsoft.com/office/word" w:val="14"/>
    <w:compatSetting w:name="useWord2013TrackBottomHyphenation" w:uri="http://schemas.microsoft.com/office/word" w:val="1"/>
  </w:compat>
  <w:rsids>
    <w:rsidRoot w:val="006C1974"/>
    <w:rsid w:val="00081AD3"/>
    <w:rsid w:val="00473DFF"/>
    <w:rsid w:val="006C19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156E906"/>
  <w15:docId w15:val="{C031E533-5EC8-6A4A-860B-C542979A5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nl" w:eastAsia="nl-NL"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style>
  <w:style w:type="paragraph" w:styleId="Kop1">
    <w:name w:val="heading 1"/>
    <w:basedOn w:val="Standaard"/>
    <w:next w:val="Standaard"/>
    <w:pPr>
      <w:keepNext/>
      <w:keepLines/>
      <w:spacing w:before="400" w:after="120"/>
      <w:outlineLvl w:val="0"/>
    </w:pPr>
    <w:rPr>
      <w:sz w:val="40"/>
      <w:szCs w:val="40"/>
    </w:rPr>
  </w:style>
  <w:style w:type="paragraph" w:styleId="Kop2">
    <w:name w:val="heading 2"/>
    <w:basedOn w:val="Standaard"/>
    <w:next w:val="Standaard"/>
    <w:pPr>
      <w:keepNext/>
      <w:keepLines/>
      <w:spacing w:before="360" w:after="120"/>
      <w:outlineLvl w:val="1"/>
    </w:pPr>
    <w:rPr>
      <w:sz w:val="32"/>
      <w:szCs w:val="32"/>
    </w:rPr>
  </w:style>
  <w:style w:type="paragraph" w:styleId="Kop3">
    <w:name w:val="heading 3"/>
    <w:basedOn w:val="Standaard"/>
    <w:next w:val="Standaard"/>
    <w:pPr>
      <w:keepNext/>
      <w:keepLines/>
      <w:spacing w:before="320" w:after="80"/>
      <w:outlineLvl w:val="2"/>
    </w:pPr>
    <w:rPr>
      <w:color w:val="434343"/>
      <w:sz w:val="28"/>
      <w:szCs w:val="28"/>
    </w:rPr>
  </w:style>
  <w:style w:type="paragraph" w:styleId="Kop4">
    <w:name w:val="heading 4"/>
    <w:basedOn w:val="Standaard"/>
    <w:next w:val="Standaard"/>
    <w:pPr>
      <w:keepNext/>
      <w:keepLines/>
      <w:spacing w:before="280" w:after="80"/>
      <w:outlineLvl w:val="3"/>
    </w:pPr>
    <w:rPr>
      <w:color w:val="666666"/>
      <w:sz w:val="24"/>
      <w:szCs w:val="24"/>
    </w:rPr>
  </w:style>
  <w:style w:type="paragraph" w:styleId="Kop5">
    <w:name w:val="heading 5"/>
    <w:basedOn w:val="Standaard"/>
    <w:next w:val="Standaard"/>
    <w:pPr>
      <w:keepNext/>
      <w:keepLines/>
      <w:spacing w:before="240" w:after="80"/>
      <w:outlineLvl w:val="4"/>
    </w:pPr>
    <w:rPr>
      <w:color w:val="666666"/>
    </w:rPr>
  </w:style>
  <w:style w:type="paragraph" w:styleId="Kop6">
    <w:name w:val="heading 6"/>
    <w:basedOn w:val="Standaard"/>
    <w:next w:val="Standaard"/>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after="60"/>
    </w:pPr>
    <w:rPr>
      <w:sz w:val="52"/>
      <w:szCs w:val="52"/>
    </w:rPr>
  </w:style>
  <w:style w:type="paragraph" w:styleId="Ondertitel">
    <w:name w:val="Subtitle"/>
    <w:basedOn w:val="Standaard"/>
    <w:next w:val="Standaard"/>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2</ap:Pages>
  <ap:Words>556</ap:Words>
  <ap:Characters>3059</ap:Characters>
  <ap:DocSecurity>0</ap:DocSecurity>
  <ap:Lines>25</ap:Lines>
  <ap:Paragraphs>7</ap:Paragraphs>
  <ap:ScaleCrop>false</ap:ScaleCrop>
  <ap:LinksUpToDate>false</ap:LinksUpToDate>
  <ap:CharactersWithSpaces>3608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2018-04-19T07:48:00.0000000Z</dcterms:created>
  <dcterms:modified xsi:type="dcterms:W3CDTF">2018-04-19T07:48:00.0000000Z</dcterms:modified>
  <dc:creator/>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0x0101002FA7BDFD009B974CBCC3C529B4B69C62</vt:lpwstr>
  </property>
</Properties>
</file>