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BEE" w:rsidP="00A80BEE" w:rsidRDefault="00A80BEE">
      <w:pPr>
        <w:rPr>
          <w:rFonts w:ascii="Tahoma" w:hAnsi="Tahoma" w:eastAsia="Times New Roman" w:cs="Tahoma"/>
          <w:b/>
          <w:bCs/>
          <w:sz w:val="20"/>
          <w:szCs w:val="20"/>
          <w:lang w:eastAsia="nl-NL"/>
        </w:rPr>
      </w:pPr>
    </w:p>
    <w:p w:rsidR="00A80BEE" w:rsidP="00A80BEE" w:rsidRDefault="00A80BEE">
      <w:pPr>
        <w:rPr>
          <w:rFonts w:ascii="Tahoma" w:hAnsi="Tahoma" w:eastAsia="Times New Roman" w:cs="Tahoma"/>
          <w:b/>
          <w:bCs/>
          <w:sz w:val="20"/>
          <w:szCs w:val="20"/>
          <w:lang w:eastAsia="nl-NL"/>
        </w:rPr>
      </w:pPr>
    </w:p>
    <w:p w:rsidR="00A80BEE" w:rsidP="00A80BEE" w:rsidRDefault="00A80BEE">
      <w:pPr>
        <w:rPr>
          <w:rFonts w:ascii="Tahoma" w:hAnsi="Tahoma" w:eastAsia="Times New Roman" w:cs="Tahoma"/>
          <w:b/>
          <w:bCs/>
          <w:sz w:val="20"/>
          <w:szCs w:val="20"/>
          <w:lang w:eastAsia="nl-NL"/>
        </w:rPr>
      </w:pPr>
    </w:p>
    <w:bookmarkStart w:name="_GoBack" w:id="0"/>
    <w:p w:rsidRPr="00A80BEE" w:rsidR="00A80BEE" w:rsidP="00A80BEE" w:rsidRDefault="00A80BEE">
      <w:pPr>
        <w:rPr>
          <w:rFonts w:ascii="Tahoma" w:hAnsi="Tahoma" w:eastAsia="Times New Roman" w:cs="Tahoma"/>
          <w:b/>
          <w:bCs/>
          <w:sz w:val="24"/>
          <w:szCs w:val="24"/>
          <w:u w:val="single"/>
          <w:lang w:eastAsia="nl-NL"/>
        </w:rPr>
      </w:pPr>
      <w:r w:rsidRPr="00A80BEE">
        <w:rPr>
          <w:rFonts w:ascii="Segoe UI" w:hAnsi="Segoe UI" w:cs="Segoe UI"/>
          <w:color w:val="000080"/>
          <w:sz w:val="24"/>
          <w:szCs w:val="24"/>
          <w:u w:val="single"/>
        </w:rPr>
        <w:fldChar w:fldCharType="begin"/>
      </w:r>
      <w:r w:rsidRPr="00A80BEE">
        <w:rPr>
          <w:rFonts w:ascii="Segoe UI" w:hAnsi="Segoe UI" w:cs="Segoe UI"/>
          <w:color w:val="000080"/>
          <w:sz w:val="24"/>
          <w:szCs w:val="24"/>
          <w:u w:val="single"/>
        </w:rPr>
        <w:instrText xml:space="preserve"> HYPERLINK "http://parlisweb/parlis/zaak.aspx?id=cade2a2d-8c18-4e1d-8ce0-789637a7a848&amp;tab=1" </w:instrText>
      </w:r>
      <w:r w:rsidRPr="00A80BEE">
        <w:rPr>
          <w:rFonts w:ascii="Segoe UI" w:hAnsi="Segoe UI" w:cs="Segoe UI"/>
          <w:color w:val="000080"/>
          <w:sz w:val="24"/>
          <w:szCs w:val="24"/>
          <w:u w:val="single"/>
        </w:rPr>
        <w:fldChar w:fldCharType="separate"/>
      </w:r>
      <w:r w:rsidRPr="00A80BEE">
        <w:rPr>
          <w:rStyle w:val="Hyperlink"/>
          <w:rFonts w:ascii="Segoe UI" w:hAnsi="Segoe UI" w:cs="Segoe UI"/>
          <w:sz w:val="24"/>
          <w:szCs w:val="24"/>
        </w:rPr>
        <w:t>2018Z07128</w:t>
      </w:r>
      <w:r w:rsidRPr="00A80BEE">
        <w:rPr>
          <w:rFonts w:ascii="Segoe UI" w:hAnsi="Segoe UI" w:cs="Segoe UI"/>
          <w:color w:val="000080"/>
          <w:sz w:val="24"/>
          <w:szCs w:val="24"/>
          <w:u w:val="single"/>
        </w:rPr>
        <w:fldChar w:fldCharType="end"/>
      </w:r>
      <w:r w:rsidRPr="00A80BEE">
        <w:rPr>
          <w:rFonts w:ascii="Segoe UI" w:hAnsi="Segoe UI" w:cs="Segoe UI"/>
          <w:color w:val="000080"/>
          <w:sz w:val="24"/>
          <w:szCs w:val="24"/>
          <w:u w:val="single"/>
        </w:rPr>
        <w:t xml:space="preserve">/ </w:t>
      </w:r>
      <w:r w:rsidRPr="00A80BEE">
        <w:rPr>
          <w:rFonts w:ascii="Segoe UI" w:hAnsi="Segoe UI" w:cs="Segoe UI"/>
          <w:color w:val="000080"/>
          <w:sz w:val="24"/>
          <w:szCs w:val="24"/>
          <w:u w:val="single"/>
        </w:rPr>
        <w:t>2018D25018</w:t>
      </w:r>
    </w:p>
    <w:bookmarkEnd w:id="0"/>
    <w:p w:rsidR="00A80BEE" w:rsidP="00A80BEE" w:rsidRDefault="00A80BEE">
      <w:pPr>
        <w:rPr>
          <w:rFonts w:ascii="Tahoma" w:hAnsi="Tahoma" w:eastAsia="Times New Roman" w:cs="Tahoma"/>
          <w:b/>
          <w:bCs/>
          <w:sz w:val="20"/>
          <w:szCs w:val="20"/>
          <w:lang w:eastAsia="nl-NL"/>
        </w:rPr>
      </w:pPr>
    </w:p>
    <w:p w:rsidR="00A80BEE" w:rsidP="00A80BEE" w:rsidRDefault="00A80BEE">
      <w:pPr>
        <w:rPr>
          <w:rFonts w:ascii="Tahoma" w:hAnsi="Tahoma" w:eastAsia="Times New Roman" w:cs="Tahoma"/>
          <w:b/>
          <w:bCs/>
          <w:sz w:val="20"/>
          <w:szCs w:val="20"/>
          <w:lang w:eastAsia="nl-NL"/>
        </w:rPr>
      </w:pPr>
    </w:p>
    <w:p w:rsidR="00A80BEE" w:rsidP="00A80BEE" w:rsidRDefault="00A80BEE">
      <w:pPr>
        <w:rPr>
          <w:rFonts w:ascii="Tahoma" w:hAnsi="Tahoma" w:eastAsia="Times New Roman" w:cs="Tahoma"/>
          <w:b/>
          <w:bCs/>
          <w:sz w:val="20"/>
          <w:szCs w:val="20"/>
          <w:lang w:eastAsia="nl-NL"/>
        </w:rPr>
      </w:pPr>
    </w:p>
    <w:p w:rsidR="00A80BEE" w:rsidP="00A80BEE" w:rsidRDefault="00A80BEE">
      <w:pPr>
        <w:rPr>
          <w:rFonts w:ascii="Tahoma" w:hAnsi="Tahoma" w:eastAsia="Times New Roman" w:cs="Tahoma"/>
          <w:b/>
          <w:bCs/>
          <w:sz w:val="20"/>
          <w:szCs w:val="20"/>
          <w:lang w:eastAsia="nl-NL"/>
        </w:rPr>
      </w:pPr>
    </w:p>
    <w:p w:rsidR="00A80BEE" w:rsidP="00A80BEE" w:rsidRDefault="00A80BE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Engelaar</w:t>
      </w:r>
      <w:proofErr w:type="spellEnd"/>
      <w:r>
        <w:rPr>
          <w:rFonts w:ascii="Tahoma" w:hAnsi="Tahoma" w:eastAsia="Times New Roman" w:cs="Tahoma"/>
          <w:sz w:val="20"/>
          <w:szCs w:val="20"/>
          <w:lang w:eastAsia="nl-NL"/>
        </w:rPr>
        <w:t xml:space="preserve">, C.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17 april 2018 10:38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Jetten, R.; </w:t>
      </w:r>
      <w:proofErr w:type="gramEnd"/>
      <w:r>
        <w:rPr>
          <w:rFonts w:ascii="Tahoma" w:hAnsi="Tahoma" w:eastAsia="Times New Roman" w:cs="Tahoma"/>
          <w:sz w:val="20"/>
          <w:szCs w:val="20"/>
          <w:lang w:eastAsia="nl-NL"/>
        </w:rPr>
        <w:t xml:space="preserve">Dik-Faber, C.; </w:t>
      </w:r>
      <w:proofErr w:type="gramStart"/>
      <w:r>
        <w:rPr>
          <w:rFonts w:ascii="Tahoma" w:hAnsi="Tahoma" w:eastAsia="Times New Roman" w:cs="Tahoma"/>
          <w:sz w:val="20"/>
          <w:szCs w:val="20"/>
          <w:lang w:eastAsia="nl-NL"/>
        </w:rPr>
        <w:t>Langendoen</w:t>
      </w:r>
      <w:proofErr w:type="gramEnd"/>
      <w:r>
        <w:rPr>
          <w:rFonts w:ascii="Tahoma" w:hAnsi="Tahoma" w:eastAsia="Times New Roman" w:cs="Tahoma"/>
          <w:sz w:val="20"/>
          <w:szCs w:val="20"/>
          <w:lang w:eastAsia="nl-NL"/>
        </w:rPr>
        <w:t xml:space="preserve"> W.A.</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EZK</w:t>
      </w:r>
    </w:p>
    <w:p w:rsidR="00A80BEE" w:rsidP="00A80BEE" w:rsidRDefault="00A80BEE"/>
    <w:p w:rsidR="00A80BEE" w:rsidP="00A80BEE" w:rsidRDefault="00A80BEE">
      <w:pPr>
        <w:rPr>
          <w:color w:val="000000"/>
        </w:rPr>
      </w:pPr>
      <w:r>
        <w:rPr>
          <w:color w:val="000000"/>
        </w:rPr>
        <w:t>Beste griffie,</w:t>
      </w:r>
    </w:p>
    <w:p w:rsidR="00A80BEE" w:rsidP="00A80BEE" w:rsidRDefault="00A80BEE">
      <w:pPr>
        <w:rPr>
          <w:color w:val="000000"/>
        </w:rPr>
      </w:pPr>
    </w:p>
    <w:p w:rsidR="00A80BEE" w:rsidP="00A80BEE" w:rsidRDefault="00A80BEE">
      <w:pPr>
        <w:rPr>
          <w:color w:val="000000"/>
        </w:rPr>
      </w:pPr>
      <w:r>
        <w:rPr>
          <w:color w:val="000000"/>
        </w:rPr>
        <w:t>Graag meld ik voor de rondvraag van de EZK PV vanmiddag een voorstel aan van het lid Jetten (D66) en Dik-Faber (CU) om een ronde tafel te organiseren over de mentale versterking van Groningen. Omdat de ronde tafel ook een zorg aspect heeft, willen we voorstellen om de commissie VWS volg-commissie te maken. Zie het toegelichte voorstel in de bijlage.</w:t>
      </w:r>
    </w:p>
    <w:p w:rsidR="00A80BEE" w:rsidP="00A80BEE" w:rsidRDefault="00A80BEE">
      <w:pPr>
        <w:rPr>
          <w:color w:val="000000"/>
        </w:rPr>
      </w:pPr>
    </w:p>
    <w:p w:rsidR="00A80BEE" w:rsidP="00A80BEE" w:rsidRDefault="00A80BEE">
      <w:pPr>
        <w:rPr>
          <w:color w:val="000000"/>
        </w:rPr>
      </w:pPr>
      <w:r>
        <w:rPr>
          <w:color w:val="000000"/>
        </w:rPr>
        <w:t>Als er nog vragen of onduidelijkheden zijn hoor ik het graag.</w:t>
      </w:r>
    </w:p>
    <w:p w:rsidR="00A80BEE" w:rsidP="00A80BEE" w:rsidRDefault="00A80BEE">
      <w:pPr>
        <w:rPr>
          <w:color w:val="000000"/>
        </w:rPr>
      </w:pPr>
    </w:p>
    <w:p w:rsidR="00A80BEE" w:rsidP="00A80BEE" w:rsidRDefault="00A80BEE">
      <w:pPr>
        <w:rPr>
          <w:color w:val="000000"/>
          <w:lang w:eastAsia="nl-NL"/>
        </w:rPr>
      </w:pPr>
      <w:r>
        <w:rPr>
          <w:color w:val="000000"/>
          <w:lang w:eastAsia="nl-NL"/>
        </w:rPr>
        <w:t>Met vriendelijke groet,</w:t>
      </w:r>
    </w:p>
    <w:p w:rsidR="00A80BEE" w:rsidP="00A80BEE" w:rsidRDefault="00A80BEE">
      <w:pPr>
        <w:rPr>
          <w:color w:val="000000"/>
          <w:lang w:eastAsia="nl-NL"/>
        </w:rPr>
      </w:pPr>
    </w:p>
    <w:p w:rsidR="00A80BEE" w:rsidP="00A80BEE" w:rsidRDefault="00A80BEE">
      <w:pPr>
        <w:rPr>
          <w:color w:val="000000"/>
          <w:lang w:eastAsia="nl-NL"/>
        </w:rPr>
      </w:pPr>
      <w:r>
        <w:rPr>
          <w:color w:val="000000"/>
          <w:lang w:eastAsia="nl-NL"/>
        </w:rPr>
        <w:t xml:space="preserve">Claartje </w:t>
      </w:r>
      <w:proofErr w:type="spellStart"/>
      <w:r>
        <w:rPr>
          <w:color w:val="000000"/>
          <w:lang w:eastAsia="nl-NL"/>
        </w:rPr>
        <w:t>Engelaar</w:t>
      </w:r>
      <w:proofErr w:type="spellEnd"/>
    </w:p>
    <w:p w:rsidR="00A80BEE" w:rsidP="00A80BEE" w:rsidRDefault="00A80BEE">
      <w:pPr>
        <w:rPr>
          <w:color w:val="000000"/>
          <w:lang w:eastAsia="nl-NL"/>
        </w:rPr>
      </w:pPr>
    </w:p>
    <w:p w:rsidR="00A80BEE" w:rsidP="00A80BEE" w:rsidRDefault="00A80BEE">
      <w:pPr>
        <w:rPr>
          <w:color w:val="000000"/>
          <w:lang w:eastAsia="nl-NL"/>
        </w:rPr>
      </w:pPr>
      <w:r>
        <w:rPr>
          <w:color w:val="000000"/>
          <w:lang w:eastAsia="nl-NL"/>
        </w:rPr>
        <w:t>D66 Tweede Kamerfractie</w:t>
      </w:r>
    </w:p>
    <w:p w:rsidR="00A80BEE" w:rsidP="00A80BEE" w:rsidRDefault="00A80BEE">
      <w:pPr>
        <w:rPr>
          <w:color w:val="000000"/>
          <w:lang w:eastAsia="nl-NL"/>
        </w:rPr>
      </w:pPr>
      <w:r>
        <w:rPr>
          <w:color w:val="000000"/>
          <w:lang w:eastAsia="nl-NL"/>
        </w:rPr>
        <w:t>Beleidsmedewerker Hoger Onderwijs | Gaswinning | Circulaire Economie | Milieu &amp; Waterkwaliteit</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EE"/>
    <w:rsid w:val="000624AB"/>
    <w:rsid w:val="00317F8C"/>
    <w:rsid w:val="00921C3B"/>
    <w:rsid w:val="00A80BEE"/>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0BE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0BEE"/>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0BEE"/>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80BEE"/>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6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2018-04-17T09:10:00.0000000Z</dcterms:created>
  <dcterms:modified xsi:type="dcterms:W3CDTF">2018-04-17T09:16:00.0000000Z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0x0101008B9E8E91D383B245910974C7C8115801</vt:lpwstr>
  </property>
</Properties>
</file>