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A5" w:rsidP="008C65A5" w:rsidRDefault="008C65A5">
      <w:pPr>
        <w:outlineLvl w:val="0"/>
        <w:rPr>
          <w:rFonts w:ascii="Tahoma" w:hAnsi="Tahoma" w:cs="Tahoma"/>
          <w:b/>
          <w:bCs/>
          <w:sz w:val="20"/>
          <w:szCs w:val="20"/>
          <w:lang w:eastAsia="nl-NL"/>
        </w:rPr>
      </w:pPr>
    </w:p>
    <w:p w:rsidR="008C65A5" w:rsidP="008C65A5" w:rsidRDefault="008C65A5">
      <w:pPr>
        <w:outlineLvl w:val="0"/>
        <w:rPr>
          <w:rFonts w:ascii="Tahoma" w:hAnsi="Tahoma" w:cs="Tahoma"/>
          <w:b/>
          <w:bCs/>
          <w:sz w:val="20"/>
          <w:szCs w:val="20"/>
          <w:lang w:eastAsia="nl-NL"/>
        </w:rPr>
      </w:pPr>
    </w:p>
    <w:p w:rsidR="008C65A5" w:rsidP="008C65A5" w:rsidRDefault="008C65A5">
      <w:pPr>
        <w:outlineLvl w:val="0"/>
        <w:rPr>
          <w:rFonts w:ascii="Tahoma" w:hAnsi="Tahoma" w:cs="Tahoma"/>
          <w:b/>
          <w:bCs/>
          <w:sz w:val="20"/>
          <w:szCs w:val="20"/>
          <w:lang w:eastAsia="nl-NL"/>
        </w:rPr>
      </w:pPr>
    </w:p>
    <w:p w:rsidR="008C65A5" w:rsidP="008C65A5" w:rsidRDefault="008C65A5">
      <w:pPr>
        <w:outlineLvl w:val="0"/>
        <w:rPr>
          <w:rFonts w:ascii="Tahoma" w:hAnsi="Tahoma" w:cs="Tahoma"/>
          <w:b/>
          <w:bCs/>
          <w:sz w:val="20"/>
          <w:szCs w:val="20"/>
          <w:lang w:eastAsia="nl-NL"/>
        </w:rPr>
      </w:pPr>
    </w:p>
    <w:p w:rsidR="008C65A5" w:rsidP="008C65A5" w:rsidRDefault="008C65A5">
      <w:pPr>
        <w:outlineLvl w:val="0"/>
        <w:rPr>
          <w:rFonts w:ascii="Tahoma" w:hAnsi="Tahoma" w:cs="Tahoma"/>
          <w:b/>
          <w:bCs/>
          <w:sz w:val="20"/>
          <w:szCs w:val="20"/>
          <w:lang w:eastAsia="nl-NL"/>
        </w:rPr>
      </w:pPr>
    </w:p>
    <w:p w:rsidR="008C65A5" w:rsidP="008C65A5" w:rsidRDefault="008C65A5">
      <w:pPr>
        <w:outlineLvl w:val="0"/>
        <w:rPr>
          <w:rFonts w:ascii="Tahoma" w:hAnsi="Tahoma" w:cs="Tahoma"/>
          <w:b/>
          <w:bCs/>
          <w:sz w:val="20"/>
          <w:szCs w:val="20"/>
          <w:lang w:eastAsia="nl-NL"/>
        </w:rPr>
      </w:pPr>
    </w:p>
    <w:bookmarkStart w:name="_GoBack" w:id="0"/>
    <w:p w:rsidRPr="008C65A5" w:rsidR="008C65A5" w:rsidP="008C65A5" w:rsidRDefault="008C65A5">
      <w:pPr>
        <w:outlineLvl w:val="0"/>
        <w:rPr>
          <w:rFonts w:ascii="Tahoma" w:hAnsi="Tahoma" w:cs="Tahoma"/>
          <w:b/>
          <w:bCs/>
          <w:sz w:val="20"/>
          <w:szCs w:val="20"/>
          <w:lang w:eastAsia="nl-NL"/>
        </w:rPr>
      </w:pPr>
      <w:r w:rsidRPr="008C65A5">
        <w:rPr>
          <w:rFonts w:ascii="Segoe UI" w:hAnsi="Segoe UI" w:cs="Segoe UI"/>
          <w:b/>
          <w:color w:val="000080"/>
          <w:sz w:val="18"/>
          <w:szCs w:val="18"/>
        </w:rPr>
        <w:fldChar w:fldCharType="begin"/>
      </w:r>
      <w:r w:rsidRPr="008C65A5">
        <w:rPr>
          <w:rFonts w:ascii="Segoe UI" w:hAnsi="Segoe UI" w:cs="Segoe UI"/>
          <w:b/>
          <w:color w:val="000080"/>
          <w:sz w:val="18"/>
          <w:szCs w:val="18"/>
        </w:rPr>
        <w:instrText xml:space="preserve"> HYPERLINK "http://parlisweb/parlis/zaak.aspx?id=65196cdb-8cf3-41ae-b1af-d48a7173619c&amp;tab=1" </w:instrText>
      </w:r>
      <w:r w:rsidRPr="008C65A5">
        <w:rPr>
          <w:rFonts w:ascii="Segoe UI" w:hAnsi="Segoe UI" w:cs="Segoe UI"/>
          <w:b/>
          <w:color w:val="000080"/>
          <w:sz w:val="18"/>
          <w:szCs w:val="18"/>
        </w:rPr>
        <w:fldChar w:fldCharType="separate"/>
      </w:r>
      <w:r w:rsidRPr="008C65A5">
        <w:rPr>
          <w:rStyle w:val="Hyperlink"/>
          <w:rFonts w:ascii="Segoe UI" w:hAnsi="Segoe UI" w:cs="Segoe UI"/>
          <w:b/>
          <w:sz w:val="18"/>
          <w:szCs w:val="18"/>
          <w:u w:val="none"/>
        </w:rPr>
        <w:t>2018Z06848</w:t>
      </w:r>
      <w:r w:rsidRPr="008C65A5">
        <w:rPr>
          <w:rFonts w:ascii="Segoe UI" w:hAnsi="Segoe UI" w:cs="Segoe UI"/>
          <w:b/>
          <w:color w:val="000080"/>
          <w:sz w:val="18"/>
          <w:szCs w:val="18"/>
        </w:rPr>
        <w:fldChar w:fldCharType="end"/>
      </w:r>
      <w:r w:rsidRPr="008C65A5">
        <w:rPr>
          <w:rFonts w:ascii="Segoe UI" w:hAnsi="Segoe UI" w:cs="Segoe UI"/>
          <w:b/>
          <w:color w:val="000080"/>
          <w:sz w:val="18"/>
          <w:szCs w:val="18"/>
        </w:rPr>
        <w:t xml:space="preserve">/ </w:t>
      </w:r>
      <w:r w:rsidRPr="008C65A5">
        <w:rPr>
          <w:rFonts w:ascii="Segoe UI" w:hAnsi="Segoe UI" w:cs="Segoe UI"/>
          <w:b/>
          <w:color w:val="000080"/>
          <w:sz w:val="18"/>
          <w:szCs w:val="18"/>
        </w:rPr>
        <w:t>2018D24463</w:t>
      </w:r>
    </w:p>
    <w:bookmarkEnd w:id="0"/>
    <w:p w:rsidR="008C65A5" w:rsidP="008C65A5" w:rsidRDefault="008C65A5">
      <w:pPr>
        <w:outlineLvl w:val="0"/>
        <w:rPr>
          <w:rFonts w:ascii="Tahoma" w:hAnsi="Tahoma" w:cs="Tahoma"/>
          <w:b/>
          <w:bCs/>
          <w:sz w:val="20"/>
          <w:szCs w:val="20"/>
          <w:lang w:eastAsia="nl-NL"/>
        </w:rPr>
      </w:pPr>
    </w:p>
    <w:p w:rsidR="008C65A5" w:rsidP="008C65A5" w:rsidRDefault="008C65A5">
      <w:pPr>
        <w:outlineLvl w:val="0"/>
        <w:rPr>
          <w:rFonts w:ascii="Tahoma" w:hAnsi="Tahoma" w:cs="Tahoma"/>
          <w:b/>
          <w:bCs/>
          <w:sz w:val="20"/>
          <w:szCs w:val="20"/>
          <w:lang w:eastAsia="nl-NL"/>
        </w:rPr>
      </w:pPr>
    </w:p>
    <w:p w:rsidR="008C65A5" w:rsidP="008C65A5" w:rsidRDefault="008C65A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Slieker</w:t>
      </w:r>
      <w:proofErr w:type="spellEnd"/>
      <w:r>
        <w:rPr>
          <w:rFonts w:ascii="Tahoma" w:hAnsi="Tahoma" w:cs="Tahoma"/>
          <w:sz w:val="20"/>
          <w:szCs w:val="20"/>
          <w:lang w:eastAsia="nl-NL"/>
        </w:rPr>
        <w:t xml:space="preserve">,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12 april 2018 15:05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Nijboer, 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schriftelijke vragenronde</w:t>
      </w:r>
    </w:p>
    <w:p w:rsidR="008C65A5" w:rsidP="008C65A5" w:rsidRDefault="008C65A5"/>
    <w:p w:rsidR="008C65A5" w:rsidP="008C65A5" w:rsidRDefault="008C65A5">
      <w:r>
        <w:t>Beste Dennis,</w:t>
      </w:r>
    </w:p>
    <w:p w:rsidR="008C65A5" w:rsidP="008C65A5" w:rsidRDefault="008C65A5"/>
    <w:p w:rsidR="008C65A5" w:rsidP="008C65A5" w:rsidRDefault="008C65A5">
      <w:r>
        <w:t>Namens Henk Nijboer het volgende verzoek:</w:t>
      </w:r>
    </w:p>
    <w:p w:rsidR="008C65A5" w:rsidP="008C65A5" w:rsidRDefault="008C65A5"/>
    <w:p w:rsidR="008C65A5" w:rsidP="008C65A5" w:rsidRDefault="008C65A5">
      <w:proofErr w:type="gramStart"/>
      <w:r>
        <w:t xml:space="preserve">Verzoek naar aanleiding van de regeling van werkzaamheden </w:t>
      </w:r>
      <w:proofErr w:type="spellStart"/>
      <w:r>
        <w:t>dd</w:t>
      </w:r>
      <w:proofErr w:type="spellEnd"/>
      <w:r>
        <w:t xml:space="preserve"> 12-04-2018: Schriftelijke vragenronde in de commissies EZK en financiën over 1) de impact van het gasbesluit op de begroting en de bijbehorende dekking; 2) de financiële impact op bedrijven en huishoudens die overstappen op andere energiebronnen en de financiering daarvan en 3) een toelichting op de 50 miljard euro die in de grond zou blijven zitten en de verdeling van deze lasten tussen Rijk / Shell en Exxon.</w:t>
      </w:r>
      <w:proofErr w:type="gramEnd"/>
    </w:p>
    <w:p w:rsidR="008C65A5" w:rsidP="008C65A5" w:rsidRDefault="008C65A5"/>
    <w:p w:rsidR="008C65A5" w:rsidP="008C65A5" w:rsidRDefault="008C65A5">
      <w:r>
        <w:t>Met vriendelijke groet,</w:t>
      </w:r>
    </w:p>
    <w:p w:rsidR="008C65A5" w:rsidP="008C65A5" w:rsidRDefault="008C65A5"/>
    <w:p w:rsidR="008C65A5" w:rsidP="008C65A5" w:rsidRDefault="008C65A5">
      <w:pPr>
        <w:rPr>
          <w:b/>
          <w:bCs/>
          <w:lang w:eastAsia="nl-NL"/>
        </w:rPr>
      </w:pPr>
      <w:r>
        <w:rPr>
          <w:b/>
          <w:bCs/>
          <w:lang w:eastAsia="nl-NL"/>
        </w:rPr>
        <w:t xml:space="preserve">Dirk </w:t>
      </w:r>
      <w:proofErr w:type="spellStart"/>
      <w:r>
        <w:rPr>
          <w:b/>
          <w:bCs/>
          <w:lang w:eastAsia="nl-NL"/>
        </w:rPr>
        <w:t>Slieker</w:t>
      </w:r>
      <w:proofErr w:type="spellEnd"/>
    </w:p>
    <w:p w:rsidR="008C65A5" w:rsidP="008C65A5" w:rsidRDefault="008C65A5">
      <w:pPr>
        <w:rPr>
          <w:i/>
          <w:iCs/>
          <w:lang w:eastAsia="nl-NL"/>
        </w:rPr>
      </w:pPr>
      <w:r>
        <w:rPr>
          <w:i/>
          <w:iCs/>
          <w:lang w:eastAsia="nl-NL"/>
        </w:rPr>
        <w:t>PvdA- Tweede Kamerfractie</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A5"/>
    <w:rsid w:val="000624AB"/>
    <w:rsid w:val="00317F8C"/>
    <w:rsid w:val="008C65A5"/>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C65A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65A5"/>
    <w:rPr>
      <w:color w:val="12146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C65A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65A5"/>
    <w:rPr>
      <w:color w:val="1214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746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2018-04-12T13:28:00.0000000Z</dcterms:created>
  <dcterms:modified xsi:type="dcterms:W3CDTF">2018-04-12T13:35:00.0000000Z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0x0101002B02B5D79FEA3A4A958C181EC2867CD9</vt:lpwstr>
  </property>
</Properties>
</file>