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Leden van de Vaste Kamercommissie Justitie &amp; Veiligheid</w:t>
      </w:r>
    </w:p>
    <w:p>
      <w:r>
        <w:t>Den Haag</w:t>
      </w:r>
    </w:p>
    <w:p/>
    <w:p>
      <w:r>
        <w:tab/>
      </w:r>
      <w:r>
        <w:tab/>
      </w:r>
      <w:r>
        <w:tab/>
      </w:r>
      <w:r>
        <w:tab/>
      </w:r>
      <w:r>
        <w:tab/>
      </w:r>
      <w:r>
        <w:tab/>
      </w:r>
      <w:r>
        <w:tab/>
        <w:t>Noordwijk, 14 maart 2018</w:t>
      </w:r>
    </w:p>
    <w:p/>
    <w:p>
      <w:r>
        <w:t>Geachte leden van de vaste Kamercommissie voor Justitie en Veiligheid</w:t>
      </w:r>
    </w:p>
    <w:p>
      <w:r>
        <w:t>Vanmorgen mocht ik inspreken tijdens uw hoorzitting, waarvoor nogmaals dank. Daarna nam ik kennis van een brief over mij die u ontving van de onderneming Zoomin.tv. Helaas moet ik u lastigvallen een weerwoord met de juiste feiten.</w:t>
      </w:r>
    </w:p>
    <w:p>
      <w:r>
        <w:t>De meningen in dit schrijven van Zoomin zijn gebaseerd op onderstaand ‘feit’:</w:t>
      </w:r>
    </w:p>
    <w:p>
      <w:r>
        <w:t>‘In een aantal publicaties heeft Olsthoorn de CEO van Zoomin.TV, de heer J. Riemens, successievelijk afgeschilderd als ‘een Holleeder, leugenaar, afperser en ontvoerder, zonder dat hij enig bewijs leverde voor deze aantijgingen – en dat was er ook niet, zoals later door het Amsterdamse hof is vastgesteld. Waarmee vast is komen te staan dat Olsthoorn nepnieuws heeft gepubliceerd.’</w:t>
      </w:r>
    </w:p>
    <w:p>
      <w:r>
        <w:t>De feiten zijn als volgt:</w:t>
      </w:r>
    </w:p>
    <w:p>
      <w:r>
        <w:t>1. Genoemde publicaties bestaan niet</w:t>
      </w:r>
      <w:r>
        <w:br/>
        <w:t>2. Het gerechtshof Amsterdam heeft er (dus) nooit uitspraak over gedaan</w:t>
      </w:r>
      <w:r>
        <w:br/>
        <w:t>3. Dit is dus niet de reden om zware juridische middelen tegen mij en mijn bronnen in te zetten.</w:t>
      </w:r>
    </w:p>
    <w:p>
      <w:r>
        <w:t>Wat speelt er wel? Zoomin.tv is in 2015 op een waardering van 88 miljoen euro voor 51 procent overgenomen. Genoemde heer Riemens zei in de media herhaaldelijk de ‘nieuwe Endemol’ en ‘nieuwe RTL’ te worden, maar data is mislukt. Het Zweedse moederbedrijf heeft de waarde inmiddels tot 0 euro afgeschreven. Recent volgde een sanering waarbij ook de u bekende Binnenhof-reporter Ernst Lissauer is ontslagen.</w:t>
      </w:r>
    </w:p>
    <w:p>
      <w:r>
        <w:t>Na 1,5 jaar onderzoek heb ik tien artikelen geschreven over de oorzaken van dit door mij voorspelde falen: mismanagement, wanbetaling van leveranciers en partners, uitbuiting van werknemers, mislukte samenwerking met Telegraaf, tientallen rechtszaken met partners en concurrenten. Als gevolg van onoorbare juridische druk op mij, m’n bronnen en uitgevers heb ik (nog) niet kunnen publiceren. Alleen al dreigen met ‘kapot procederen’ volstaat.</w:t>
      </w:r>
    </w:p>
    <w:p>
      <w:r>
        <w:t>Wij zullen in toenemende mate te maken krijgen met desinformatie via media. Niet uw uitingen in debatten maar meningen van belanghebbenden, columnisten en kletsprogramma’s bepalen het beeld van ‘de politiek’. Tot zelfs ondermijning is het gevolg. (Zoek bijvoorbeeld eens op ‘Olsthoorn’ en ‘Sjuul Paradijs’ om op Follow the Money een flagrant onderzoek te lezen.)</w:t>
      </w:r>
    </w:p>
    <w:p>
      <w:r>
        <w:t>Anderzijds moeten we doorgaan met inhoudelijk werk. Voor m’n proefschrift en onderzoeken lees ik veel Kamerverslagen en weet dat het Nederlandse parlement vaak inhoudelijk goed werk verricht. Laten de proberen optimistisch te blijven over ‘waarheidsvinding’ en ‘integriteit’.</w:t>
      </w:r>
    </w:p>
    <w:p>
      <w:r>
        <w:t>Eigenlijk zouden parlementariërs onderzoekersjournalisten in dienst moeten kunnen nemen, maar dat zal wel een utopie blijven. Ik wens u sterkte en genoegen met uw werk</w:t>
      </w:r>
    </w:p>
    <w:p>
      <w:r>
        <w:t>Hoogachtend,</w:t>
      </w:r>
    </w:p>
    <w:p>
      <w:r>
        <w:t>Peter Olstho</w:t>
      </w:r>
      <w:bookmarkStart w:name="_GoBack" w:id="0"/>
      <w:bookmarkEnd w:id="0"/>
      <w:r>
        <w:t xml:space="preserve">orn,  </w:t>
      </w:r>
      <w:hyperlink w:history="1" r:id="rId6">
        <w:r>
          <w:rPr>
            <w:rStyle w:val="Hyperlink"/>
          </w:rPr>
          <w:t>peter@p7.nl</w:t>
        </w:r>
      </w:hyperlink>
      <w:r>
        <w:t xml:space="preserve">     06 24 814 366</w:t>
      </w:r>
    </w:p>
    <w:sectPr>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CC117-234A-43B3-A14C-B56A279B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character" w:styleId="Hyperlink">
    <w:name w:val="Hyperlink"/>
    <w:basedOn w:val="Standaardalinea-lettertype"/>
    <w:uiPriority w:val="99"/>
    <w:unhideWhenUsed/>
    <w:rPr>
      <w:color w:val="0563C1" w:themeColor="hyperlink"/>
      <w:u w:val="single"/>
    </w:rPr>
  </w:style>
  <w:style w:type="character" w:styleId="Onopgelostemelding">
    <w:name w:val="Unresolved Mention"/>
    <w:basedOn w:val="Standaardalinea-lettertype"/>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peter@p7.nl" TargetMode="Externa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437</ap:Words>
  <ap:Characters>2407</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2018-03-14T13:02:00.0000000Z</dcterms:created>
  <dcterms:modified xsi:type="dcterms:W3CDTF">2018-03-14T13:50:00.0000000Z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0x010100CBCEC3B37EAC6C4692561F00A313A6E7</vt:lpwstr>
  </property>
</Properties>
</file>