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03" w:rsidRDefault="00411503">
      <w:pPr>
        <w:spacing w:line="1" w:lineRule="exact"/>
        <w:sectPr w:rsidR="00411503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411503" w:rsidRDefault="008337A5">
      <w:pPr>
        <w:pStyle w:val="WitregelW1bodytekst"/>
      </w:pPr>
      <w:r>
        <w:lastRenderedPageBreak/>
        <w:t xml:space="preserve"> </w:t>
      </w:r>
    </w:p>
    <w:p w:rsidR="008337A5" w:rsidP="008337A5" w:rsidRDefault="008337A5">
      <w:r w:rsidRPr="00C07CB9">
        <w:t>Hierbij bied ik u de nota</w:t>
      </w:r>
      <w:r>
        <w:t>’s</w:t>
      </w:r>
      <w:r w:rsidRPr="00C07CB9">
        <w:t xml:space="preserve"> naar aanleiding van het verslag</w:t>
      </w:r>
      <w:r>
        <w:t xml:space="preserve"> bij</w:t>
      </w:r>
      <w:r w:rsidRPr="00C07CB9">
        <w:t xml:space="preserve"> </w:t>
      </w:r>
      <w:r>
        <w:t>de volgende wetsvoorstellen</w:t>
      </w:r>
      <w:r w:rsidRPr="008337A5">
        <w:t xml:space="preserve"> aan</w:t>
      </w:r>
      <w:r>
        <w:t>: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>
        <w:t>Samenvoeging van de gemeenten Groningen, Haren en Ten Boer (34 805)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</w:t>
      </w:r>
      <w:r>
        <w:t xml:space="preserve">enten Binnenmaas, Cromstrijen, </w:t>
      </w:r>
      <w:r w:rsidRPr="008337A5">
        <w:t>Korendijk, Oud-Beijerland en Strijen</w:t>
      </w:r>
      <w:r>
        <w:t xml:space="preserve"> (34 806)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Leerdam, Vianen en Zederik en wijziging van de grens tussen de provincies Utrecht en Zuid-Holland</w:t>
      </w:r>
      <w:r>
        <w:t xml:space="preserve"> (34 824)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Aalburg, Werkendam en Woudrichem</w:t>
      </w:r>
      <w:r>
        <w:t xml:space="preserve"> (34 825)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>
        <w:t>Samenvoeging van de gemeenten Nuth, Onderbanken en Schinnen (34 826)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>
        <w:t xml:space="preserve">Samenvoeging van de gemeenten Haarlemmerliede en Spaarnwoude en </w:t>
      </w:r>
      <w:r w:rsidRPr="008337A5">
        <w:t>Haarlemmermeer</w:t>
      </w:r>
      <w:r>
        <w:t xml:space="preserve"> (34 827)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Bedum, De Marne, Eemsmond en Winsum</w:t>
      </w:r>
      <w:r>
        <w:t xml:space="preserve"> (34 828)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Grootegast, Leek, Marum en Zuidhorn en een deel van het grondgebied van de gemeente Winsum</w:t>
      </w:r>
      <w:r>
        <w:t xml:space="preserve"> (34 829)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Giessenlanden en Molenwaard</w:t>
      </w:r>
      <w:r>
        <w:t xml:space="preserve"> (34 830)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Dongeradeel, Ferwerderadiel en Kollumerland en Nieuwkruisland</w:t>
      </w:r>
      <w:r>
        <w:t xml:space="preserve"> (34 831)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</w:t>
      </w:r>
      <w:r>
        <w:t>eenten Noordwijk en Noordwijker</w:t>
      </w:r>
      <w:r w:rsidRPr="008337A5">
        <w:t>hout</w:t>
      </w:r>
      <w:r>
        <w:t xml:space="preserve"> (34 832)</w:t>
      </w:r>
    </w:p>
    <w:p w:rsidR="008337A5" w:rsidP="008337A5" w:rsidRDefault="008337A5">
      <w:pPr>
        <w:pStyle w:val="Lijstalinea"/>
        <w:numPr>
          <w:ilvl w:val="0"/>
          <w:numId w:val="29"/>
        </w:numPr>
      </w:pPr>
      <w:r w:rsidRPr="008337A5">
        <w:t>Samenvoeging van de gemeenten Geldermalsen, Lingewaal en Neerijnen</w:t>
      </w:r>
      <w:r>
        <w:t xml:space="preserve"> (34 833).</w:t>
      </w:r>
    </w:p>
    <w:p w:rsidR="00411503" w:rsidRDefault="008337A5">
      <w:pPr>
        <w:pStyle w:val="WitregelW1bodytekst"/>
      </w:pPr>
      <w:r>
        <w:t xml:space="preserve"> </w:t>
      </w:r>
    </w:p>
    <w:p w:rsidR="00411503" w:rsidRDefault="008337A5">
      <w:pPr>
        <w:pStyle w:val="WitregelW1bodytekst"/>
      </w:pPr>
      <w:r>
        <w:t xml:space="preserve"> </w:t>
      </w:r>
    </w:p>
    <w:p w:rsidR="003202B5" w:rsidRDefault="008337A5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411503" w:rsidRDefault="008337A5">
      <w:bookmarkStart w:name="_GoBack" w:id="0"/>
      <w:bookmarkEnd w:id="0"/>
      <w:r>
        <w:br/>
        <w:t>drs. K.H. Ollongren</w:t>
      </w:r>
    </w:p>
    <w:sectPr w:rsidR="00411503" w:rsidSect="000F2A2D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E4" w:rsidRDefault="00915EE4">
      <w:pPr>
        <w:spacing w:line="240" w:lineRule="auto"/>
      </w:pPr>
      <w:r>
        <w:separator/>
      </w:r>
    </w:p>
  </w:endnote>
  <w:endnote w:type="continuationSeparator" w:id="0">
    <w:p w:rsidR="00915EE4" w:rsidRDefault="0091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E4" w:rsidRDefault="00915EE4">
      <w:pPr>
        <w:spacing w:line="240" w:lineRule="auto"/>
      </w:pPr>
      <w:r>
        <w:separator/>
      </w:r>
    </w:p>
  </w:footnote>
  <w:footnote w:type="continuationSeparator" w:id="0">
    <w:p w:rsidR="00915EE4" w:rsidRDefault="00915E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03" w:rsidRDefault="005472B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81" type="#_x0000_t202" style="position:absolute;margin-left:279.2pt;margin-top:0;width:36.85pt;height:124.7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183DEC" w:rsidRDefault="00183DEC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80" type="#_x0000_t202" style="position:absolute;margin-left:316.05pt;margin-top:0;width:184.25pt;height:124.7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411503" w:rsidRDefault="008337A5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9" type="#_x0000_t202" style="position:absolute;margin-left:79.35pt;margin-top:136.05pt;width:340.15pt;height:8.5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411503" w:rsidRDefault="008337A5">
                <w:pPr>
                  <w:pStyle w:val="Referentiegegevens"/>
                </w:pPr>
                <w:r>
                  <w:t>&gt; Retouradres Postbus 20011 2500 EA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8" type="#_x0000_t202" style="position:absolute;margin-left:79.35pt;margin-top:154.95pt;width:263.95pt;height:93.4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411503" w:rsidRDefault="005472B8">
                <w:pPr>
                  <w:pStyle w:val="Toezendgegevens"/>
                </w:pPr>
                <w:fldSimple w:instr=" DOCPROPERTY  &quot;Aan&quot;  \* MERGEFORMAT ">
                  <w:r w:rsidR="00C953C0">
                    <w:t>Aan de Voorzitter van de Tweede Kamer der Staten-Generaal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7" type="#_x0000_t202" style="position:absolute;margin-left:79.35pt;margin-top:293.35pt;width:374.95pt;height:63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41150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11503" w:rsidRDefault="00411503"/>
                  </w:tc>
                  <w:tc>
                    <w:tcPr>
                      <w:tcW w:w="5918" w:type="dxa"/>
                    </w:tcPr>
                    <w:p w:rsidR="00411503" w:rsidRDefault="00411503"/>
                  </w:tc>
                </w:tr>
                <w:tr w:rsidR="0041150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411503" w:rsidRDefault="008337A5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411503" w:rsidRDefault="004D734C">
                      <w:pPr>
                        <w:pStyle w:val="Gegevensdocument"/>
                      </w:pPr>
                      <w:r>
                        <w:t>5 maart 2018</w:t>
                      </w:r>
                    </w:p>
                  </w:tc>
                </w:tr>
                <w:tr w:rsidR="0041150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411503" w:rsidRDefault="008337A5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411503" w:rsidRDefault="005472B8">
                      <w:fldSimple w:instr=" DOCPROPERTY  &quot;Onderwerp&quot;  \* MERGEFORMAT ">
                        <w:r w:rsidR="00C953C0">
                          <w:t>Nota's naar aanleiding van het verslag bij wetsvoorstellen tot gemeentelijke herindeling</w:t>
                        </w:r>
                      </w:fldSimple>
                    </w:p>
                  </w:tc>
                </w:tr>
                <w:tr w:rsidR="0041150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11503" w:rsidRDefault="00411503"/>
                  </w:tc>
                  <w:tc>
                    <w:tcPr>
                      <w:tcW w:w="5918" w:type="dxa"/>
                    </w:tcPr>
                    <w:p w:rsidR="00411503" w:rsidRDefault="00411503"/>
                  </w:tc>
                </w:tr>
              </w:tbl>
              <w:p w:rsidR="00183DEC" w:rsidRDefault="00183DEC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6" type="#_x0000_t202" style="position:absolute;margin-left:466.25pt;margin-top:154.45pt;width:100.6pt;height:630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411503" w:rsidRDefault="008337A5">
                <w:pPr>
                  <w:pStyle w:val="Afzendgegevens"/>
                </w:pPr>
                <w:r>
                  <w:t>Turfmarkt 147</w:t>
                </w:r>
              </w:p>
              <w:p w:rsidR="00411503" w:rsidRDefault="008337A5">
                <w:pPr>
                  <w:pStyle w:val="Afzendgegevens"/>
                </w:pPr>
                <w:r>
                  <w:t>Postbus 20011</w:t>
                </w:r>
              </w:p>
              <w:p w:rsidR="00411503" w:rsidRDefault="008337A5">
                <w:pPr>
                  <w:pStyle w:val="Afzendgegevens"/>
                </w:pPr>
                <w:r>
                  <w:t>2500 EA Den Haag</w:t>
                </w:r>
              </w:p>
              <w:p w:rsidR="00411503" w:rsidRDefault="00411503">
                <w:pPr>
                  <w:pStyle w:val="WitregelW1"/>
                </w:pPr>
              </w:p>
              <w:p w:rsidR="00411503" w:rsidRDefault="008337A5">
                <w:pPr>
                  <w:pStyle w:val="Kopjereferentiegegevens"/>
                </w:pPr>
                <w:r>
                  <w:t>Kenmerk</w:t>
                </w:r>
              </w:p>
              <w:p w:rsidR="00411503" w:rsidRDefault="005472B8">
                <w:pPr>
                  <w:pStyle w:val="Referentiegegevens"/>
                </w:pPr>
                <w:fldSimple w:instr=" DOCPROPERTY  &quot;Kenmerk&quot;  \* MERGEFORMAT ">
                  <w:r w:rsidR="00C953C0">
                    <w:t>2018-0000138280</w:t>
                  </w:r>
                </w:fldSimple>
              </w:p>
              <w:p w:rsidR="00411503" w:rsidRDefault="00411503">
                <w:pPr>
                  <w:pStyle w:val="WitregelW1"/>
                </w:pPr>
              </w:p>
              <w:p w:rsidR="00411503" w:rsidRDefault="008337A5">
                <w:pPr>
                  <w:pStyle w:val="Kopjereferentiegegevens"/>
                </w:pPr>
                <w:r>
                  <w:t>Uw kenmerk</w:t>
                </w:r>
              </w:p>
              <w:p w:rsidR="00411503" w:rsidRDefault="005472B8">
                <w:pPr>
                  <w:pStyle w:val="Referentiegegevens"/>
                </w:pPr>
                <w:r>
                  <w:fldChar w:fldCharType="begin"/>
                </w:r>
                <w:r w:rsidR="008337A5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5" type="#_x0000_t202" style="position:absolute;margin-left:467.1pt;margin-top:802.95pt;width:98.2pt;height:11.2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411503" w:rsidRDefault="008337A5">
                <w:pPr>
                  <w:pStyle w:val="Referentiegegevens"/>
                </w:pPr>
                <w:r>
                  <w:t xml:space="preserve">Pagina </w:t>
                </w:r>
                <w:r w:rsidR="005472B8">
                  <w:fldChar w:fldCharType="begin"/>
                </w:r>
                <w:r>
                  <w:instrText>PAGE</w:instrText>
                </w:r>
                <w:r w:rsidR="005472B8">
                  <w:fldChar w:fldCharType="separate"/>
                </w:r>
                <w:r w:rsidR="00C953C0">
                  <w:rPr>
                    <w:noProof/>
                  </w:rPr>
                  <w:t>1</w:t>
                </w:r>
                <w:r w:rsidR="005472B8">
                  <w:fldChar w:fldCharType="end"/>
                </w:r>
                <w:r>
                  <w:t xml:space="preserve"> van </w:t>
                </w:r>
                <w:r w:rsidR="005472B8">
                  <w:fldChar w:fldCharType="begin"/>
                </w:r>
                <w:r>
                  <w:instrText>NUMPAGES</w:instrText>
                </w:r>
                <w:r w:rsidR="005472B8">
                  <w:fldChar w:fldCharType="separate"/>
                </w:r>
                <w:r w:rsidR="00C953C0">
                  <w:rPr>
                    <w:noProof/>
                  </w:rPr>
                  <w:t>1</w:t>
                </w:r>
                <w:r w:rsidR="005472B8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4" type="#_x0000_t202" style="position:absolute;margin-left:79.35pt;margin-top:802.95pt;width:141.75pt;height:11.95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183DEC" w:rsidRDefault="00183DEC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73" type="#_x0000_t202" style="position:absolute;margin-left:79.35pt;margin-top:248.95pt;width:98.2pt;height:37.5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183DEC" w:rsidRDefault="00183DEC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03" w:rsidRDefault="005472B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72" type="#_x0000_t202" style="position:absolute;margin-left:79.25pt;margin-top:805pt;width:141.7pt;height:12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183DEC" w:rsidRDefault="00183DEC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1" type="#_x0000_t202" style="position:absolute;margin-left:467.1pt;margin-top:805pt;width:98.25pt;height:11.3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411503" w:rsidRDefault="008337A5">
                <w:pPr>
                  <w:pStyle w:val="Referentiegegevens"/>
                </w:pPr>
                <w:r>
                  <w:t xml:space="preserve">Pagina </w:t>
                </w:r>
                <w:r w:rsidR="005472B8">
                  <w:fldChar w:fldCharType="begin"/>
                </w:r>
                <w:r>
                  <w:instrText>PAGE</w:instrText>
                </w:r>
                <w:r w:rsidR="005472B8">
                  <w:fldChar w:fldCharType="separate"/>
                </w:r>
                <w:r w:rsidR="00C953C0">
                  <w:rPr>
                    <w:noProof/>
                  </w:rPr>
                  <w:t>1</w:t>
                </w:r>
                <w:r w:rsidR="005472B8">
                  <w:fldChar w:fldCharType="end"/>
                </w:r>
                <w:r>
                  <w:t xml:space="preserve"> van </w:t>
                </w:r>
                <w:r w:rsidR="005472B8">
                  <w:fldChar w:fldCharType="begin"/>
                </w:r>
                <w:r>
                  <w:instrText>NUMPAGES</w:instrText>
                </w:r>
                <w:r w:rsidR="005472B8">
                  <w:fldChar w:fldCharType="separate"/>
                </w:r>
                <w:r w:rsidR="00C953C0">
                  <w:rPr>
                    <w:noProof/>
                  </w:rPr>
                  <w:t>1</w:t>
                </w:r>
                <w:r w:rsidR="005472B8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0" type="#_x0000_t202" style="position:absolute;margin-left:467.1pt;margin-top:151.65pt;width:98.2pt;height:636.7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411503" w:rsidRDefault="008337A5">
                <w:pPr>
                  <w:pStyle w:val="Kopjereferentiegegevens"/>
                </w:pPr>
                <w:r>
                  <w:t>Datum</w:t>
                </w:r>
              </w:p>
              <w:p w:rsidR="00411503" w:rsidRDefault="005472B8">
                <w:pPr>
                  <w:pStyle w:val="Referentiegegevens"/>
                </w:pPr>
                <w:fldSimple w:instr=" DOCPROPERTY  &quot;Datum&quot;  \* MERGEFORMAT ">
                  <w:r w:rsidR="00C953C0">
                    <w:t>5 maart 2018</w:t>
                  </w:r>
                </w:fldSimple>
              </w:p>
              <w:p w:rsidR="00411503" w:rsidRDefault="00411503">
                <w:pPr>
                  <w:pStyle w:val="WitregelW1"/>
                </w:pPr>
              </w:p>
              <w:p w:rsidR="00411503" w:rsidRDefault="008337A5">
                <w:pPr>
                  <w:pStyle w:val="Kopjereferentiegegevens"/>
                </w:pPr>
                <w:r>
                  <w:t>Kenmerk</w:t>
                </w:r>
              </w:p>
              <w:p w:rsidR="00411503" w:rsidRDefault="005472B8">
                <w:pPr>
                  <w:pStyle w:val="Referentiegegevens"/>
                </w:pPr>
                <w:fldSimple w:instr=" DOCPROPERTY  &quot;Kenmerk&quot;  \* MERGEFORMAT ">
                  <w:r w:rsidR="00C953C0">
                    <w:t>2018-0000138280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69" type="#_x0000_t202" style="position:absolute;margin-left:79.35pt;margin-top:151.65pt;width:263.25pt;height:14.2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183DEC" w:rsidRDefault="00183DEC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22179"/>
    <w:multiLevelType w:val="multilevel"/>
    <w:tmpl w:val="8B048BF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B47C120"/>
    <w:multiLevelType w:val="multilevel"/>
    <w:tmpl w:val="2EE710E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10FFA1B"/>
    <w:multiLevelType w:val="multilevel"/>
    <w:tmpl w:val="D42748F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4CEEBBF"/>
    <w:multiLevelType w:val="multilevel"/>
    <w:tmpl w:val="824D9ED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C988FE6"/>
    <w:multiLevelType w:val="multilevel"/>
    <w:tmpl w:val="5EAD21B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25397BD"/>
    <w:multiLevelType w:val="multilevel"/>
    <w:tmpl w:val="2CEE743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C3E24DA"/>
    <w:multiLevelType w:val="multilevel"/>
    <w:tmpl w:val="498E7D2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1222D0F"/>
    <w:multiLevelType w:val="multilevel"/>
    <w:tmpl w:val="E1572B6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629012C"/>
    <w:multiLevelType w:val="multilevel"/>
    <w:tmpl w:val="811034A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F719EA5"/>
    <w:multiLevelType w:val="multilevel"/>
    <w:tmpl w:val="E99FC9F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7E09191"/>
    <w:multiLevelType w:val="multilevel"/>
    <w:tmpl w:val="A8EE0EE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CC482C"/>
    <w:multiLevelType w:val="multilevel"/>
    <w:tmpl w:val="4EBC477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B490F6"/>
    <w:multiLevelType w:val="multilevel"/>
    <w:tmpl w:val="49BF8A1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AA500"/>
    <w:multiLevelType w:val="multilevel"/>
    <w:tmpl w:val="9176132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4A4EC3"/>
    <w:multiLevelType w:val="multilevel"/>
    <w:tmpl w:val="3E7B3F8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7D26CC"/>
    <w:multiLevelType w:val="multilevel"/>
    <w:tmpl w:val="2F7E422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D986C1"/>
    <w:multiLevelType w:val="multilevel"/>
    <w:tmpl w:val="ABCA21E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BE42CD"/>
    <w:multiLevelType w:val="multilevel"/>
    <w:tmpl w:val="68B26E5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C7B3E2"/>
    <w:multiLevelType w:val="multilevel"/>
    <w:tmpl w:val="A6668A8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03C79B"/>
    <w:multiLevelType w:val="multilevel"/>
    <w:tmpl w:val="96EC2F6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47CA3D"/>
    <w:multiLevelType w:val="multilevel"/>
    <w:tmpl w:val="A663195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BE75A1"/>
    <w:multiLevelType w:val="multilevel"/>
    <w:tmpl w:val="9CED43D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D0E7F1"/>
    <w:multiLevelType w:val="multilevel"/>
    <w:tmpl w:val="68BCB34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5E39F"/>
    <w:multiLevelType w:val="multilevel"/>
    <w:tmpl w:val="ACB90A1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E715A8"/>
    <w:multiLevelType w:val="multilevel"/>
    <w:tmpl w:val="B24DDEA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B75AB8"/>
    <w:multiLevelType w:val="multilevel"/>
    <w:tmpl w:val="B9217D5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5558AA"/>
    <w:multiLevelType w:val="multilevel"/>
    <w:tmpl w:val="C22946D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7ACD40"/>
    <w:multiLevelType w:val="multilevel"/>
    <w:tmpl w:val="10EB4AE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3329F5"/>
    <w:multiLevelType w:val="hybridMultilevel"/>
    <w:tmpl w:val="D2B295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"/>
  </w:num>
  <w:num w:numId="5">
    <w:abstractNumId w:val="23"/>
  </w:num>
  <w:num w:numId="6">
    <w:abstractNumId w:val="17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2"/>
  </w:num>
  <w:num w:numId="13">
    <w:abstractNumId w:val="12"/>
  </w:num>
  <w:num w:numId="14">
    <w:abstractNumId w:val="25"/>
  </w:num>
  <w:num w:numId="15">
    <w:abstractNumId w:val="20"/>
  </w:num>
  <w:num w:numId="16">
    <w:abstractNumId w:val="15"/>
  </w:num>
  <w:num w:numId="17">
    <w:abstractNumId w:val="7"/>
  </w:num>
  <w:num w:numId="18">
    <w:abstractNumId w:val="18"/>
  </w:num>
  <w:num w:numId="19">
    <w:abstractNumId w:val="21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  <w:num w:numId="24">
    <w:abstractNumId w:val="8"/>
  </w:num>
  <w:num w:numId="25">
    <w:abstractNumId w:val="26"/>
  </w:num>
  <w:num w:numId="26">
    <w:abstractNumId w:val="5"/>
  </w:num>
  <w:num w:numId="27">
    <w:abstractNumId w:val="9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30F41"/>
    <w:rsid w:val="000F2A2D"/>
    <w:rsid w:val="00183DEC"/>
    <w:rsid w:val="003202B5"/>
    <w:rsid w:val="00411503"/>
    <w:rsid w:val="004D734C"/>
    <w:rsid w:val="005472B8"/>
    <w:rsid w:val="006461B0"/>
    <w:rsid w:val="006E752D"/>
    <w:rsid w:val="008337A5"/>
    <w:rsid w:val="00915EE4"/>
    <w:rsid w:val="00C9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F2A2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F2A2D"/>
  </w:style>
  <w:style w:type="paragraph" w:customStyle="1" w:styleId="AanhefHvK">
    <w:name w:val="Aanhef HvK"/>
    <w:basedOn w:val="StandaardHvK"/>
    <w:next w:val="BodytekstHvK"/>
    <w:rsid w:val="000F2A2D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0F2A2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0F2A2D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0F2A2D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0F2A2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F2A2D"/>
  </w:style>
  <w:style w:type="paragraph" w:customStyle="1" w:styleId="Artikelniveau2">
    <w:name w:val="Artikel niveau 2"/>
    <w:basedOn w:val="Standaard"/>
    <w:next w:val="Standaard"/>
    <w:rsid w:val="000F2A2D"/>
  </w:style>
  <w:style w:type="paragraph" w:customStyle="1" w:styleId="ArtikelenAutorisatiebesluit">
    <w:name w:val="Artikelen Autorisatiebesluit"/>
    <w:basedOn w:val="Standaard"/>
    <w:rsid w:val="000F2A2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F2A2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F2A2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F2A2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F2A2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F2A2D"/>
    <w:pPr>
      <w:spacing w:line="180" w:lineRule="exact"/>
    </w:pPr>
  </w:style>
  <w:style w:type="paragraph" w:customStyle="1" w:styleId="BodytekstHvK">
    <w:name w:val="Bodytekst HvK"/>
    <w:basedOn w:val="StandaardHvK"/>
    <w:rsid w:val="000F2A2D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0F2A2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0F2A2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F2A2D"/>
  </w:style>
  <w:style w:type="paragraph" w:customStyle="1" w:styleId="Convenantletteringinspring">
    <w:name w:val="Convenant lettering inspring"/>
    <w:basedOn w:val="Standaard"/>
    <w:next w:val="Standaard"/>
    <w:rsid w:val="000F2A2D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F2A2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F2A2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F2A2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F2A2D"/>
  </w:style>
  <w:style w:type="paragraph" w:customStyle="1" w:styleId="Convenantstandaard">
    <w:name w:val="Convenant standaard"/>
    <w:basedOn w:val="Standaard"/>
    <w:next w:val="Standaard"/>
    <w:rsid w:val="000F2A2D"/>
    <w:rPr>
      <w:sz w:val="20"/>
      <w:szCs w:val="20"/>
    </w:rPr>
  </w:style>
  <w:style w:type="paragraph" w:customStyle="1" w:styleId="ConvenantTitel">
    <w:name w:val="Convenant Titel"/>
    <w:next w:val="Standaard"/>
    <w:rsid w:val="000F2A2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0F2A2D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0F2A2D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0F2A2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F2A2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F2A2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F2A2D"/>
    <w:rPr>
      <w:b/>
      <w:smallCaps/>
    </w:rPr>
  </w:style>
  <w:style w:type="paragraph" w:customStyle="1" w:styleId="FMHDechargeverklaringOndertekening">
    <w:name w:val="FMH_Dechargeverklaring_Ondertekening"/>
    <w:rsid w:val="000F2A2D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F2A2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F2A2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F2A2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F2A2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F2A2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F2A2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F2A2D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F2A2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0F2A2D"/>
    <w:pPr>
      <w:spacing w:before="320"/>
    </w:pPr>
  </w:style>
  <w:style w:type="paragraph" w:customStyle="1" w:styleId="Gegevensdocument">
    <w:name w:val="Gegevens document"/>
    <w:next w:val="Standaard"/>
    <w:rsid w:val="000F2A2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0F2A2D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0F2A2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0F2A2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F2A2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F2A2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F2A2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F2A2D"/>
  </w:style>
  <w:style w:type="paragraph" w:styleId="Inhopg5">
    <w:name w:val="toc 5"/>
    <w:basedOn w:val="Inhopg4"/>
    <w:next w:val="Standaard"/>
    <w:rsid w:val="000F2A2D"/>
  </w:style>
  <w:style w:type="paragraph" w:styleId="Inhopg6">
    <w:name w:val="toc 6"/>
    <w:basedOn w:val="Inhopg5"/>
    <w:next w:val="Standaard"/>
    <w:rsid w:val="000F2A2D"/>
  </w:style>
  <w:style w:type="paragraph" w:styleId="Inhopg7">
    <w:name w:val="toc 7"/>
    <w:basedOn w:val="Inhopg6"/>
    <w:next w:val="Standaard"/>
    <w:rsid w:val="000F2A2D"/>
  </w:style>
  <w:style w:type="paragraph" w:styleId="Inhopg8">
    <w:name w:val="toc 8"/>
    <w:basedOn w:val="Inhopg7"/>
    <w:next w:val="Standaard"/>
    <w:rsid w:val="000F2A2D"/>
  </w:style>
  <w:style w:type="paragraph" w:styleId="Inhopg9">
    <w:name w:val="toc 9"/>
    <w:basedOn w:val="Inhopg8"/>
    <w:next w:val="Standaard"/>
    <w:rsid w:val="000F2A2D"/>
  </w:style>
  <w:style w:type="paragraph" w:customStyle="1" w:styleId="Kiesraadaanhef">
    <w:name w:val="Kiesraad_aanhef"/>
    <w:rsid w:val="000F2A2D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F2A2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F2A2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F2A2D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F2A2D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F2A2D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F2A2D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F2A2D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F2A2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F2A2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F2A2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F2A2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F2A2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F2A2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F2A2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F2A2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F2A2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F2A2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F2A2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F2A2D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F2A2D"/>
    <w:rPr>
      <w:sz w:val="13"/>
      <w:szCs w:val="13"/>
    </w:rPr>
  </w:style>
  <w:style w:type="paragraph" w:customStyle="1" w:styleId="KopjeNota">
    <w:name w:val="Kopje Nota"/>
    <w:next w:val="Standaard"/>
    <w:rsid w:val="000F2A2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F2A2D"/>
    <w:rPr>
      <w:b/>
    </w:rPr>
  </w:style>
  <w:style w:type="paragraph" w:customStyle="1" w:styleId="LedenArt1">
    <w:name w:val="Leden_Art_1"/>
    <w:basedOn w:val="Standaard"/>
    <w:next w:val="Standaard"/>
    <w:rsid w:val="000F2A2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0F2A2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0F2A2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0F2A2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0F2A2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0F2A2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0F2A2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0F2A2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0F2A2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0F2A2D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F2A2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F2A2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F2A2D"/>
  </w:style>
  <w:style w:type="paragraph" w:customStyle="1" w:styleId="LogiusBullets">
    <w:name w:val="Logius Bullets"/>
    <w:basedOn w:val="Standaard"/>
    <w:next w:val="Standaard"/>
    <w:rsid w:val="000F2A2D"/>
  </w:style>
  <w:style w:type="paragraph" w:customStyle="1" w:styleId="LogiusBulletsRapport">
    <w:name w:val="Logius Bullets Rapport"/>
    <w:basedOn w:val="Standaard"/>
    <w:next w:val="Standaard"/>
    <w:rsid w:val="000F2A2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0F2A2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0F2A2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F2A2D"/>
  </w:style>
  <w:style w:type="paragraph" w:customStyle="1" w:styleId="LogiusMTNotitieopsommingniv2">
    <w:name w:val="Logius MT Notitie opsomming niv 2"/>
    <w:basedOn w:val="Standaard"/>
    <w:next w:val="Standaard"/>
    <w:rsid w:val="000F2A2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F2A2D"/>
  </w:style>
  <w:style w:type="paragraph" w:customStyle="1" w:styleId="LogiusNummeringExtra">
    <w:name w:val="Logius Nummering Extra"/>
    <w:basedOn w:val="Standaard"/>
    <w:next w:val="Standaard"/>
    <w:rsid w:val="000F2A2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0F2A2D"/>
  </w:style>
  <w:style w:type="paragraph" w:customStyle="1" w:styleId="LogiusonderschriftOpdrOvereenkomst">
    <w:name w:val="Logius onderschrift Opdr.Overeenkomst"/>
    <w:basedOn w:val="Standaard"/>
    <w:next w:val="Standaard"/>
    <w:rsid w:val="000F2A2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0F2A2D"/>
  </w:style>
  <w:style w:type="paragraph" w:customStyle="1" w:styleId="LogiusOpsomming1aniv1">
    <w:name w:val="Logius Opsomming 1a niv1"/>
    <w:basedOn w:val="Standaard"/>
    <w:next w:val="Standaard"/>
    <w:rsid w:val="000F2A2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0F2A2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0F2A2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0F2A2D"/>
  </w:style>
  <w:style w:type="table" w:customStyle="1" w:styleId="LogiusTabelGrijs">
    <w:name w:val="Logius Tabel Grijs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F2A2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F2A2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0F2A2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0F2A2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0F2A2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F2A2D"/>
  </w:style>
  <w:style w:type="table" w:customStyle="1" w:styleId="LogiusBehoeftestelling">
    <w:name w:val="Logius_Behoeftestelling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F2A2D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F2A2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F2A2D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F2A2D"/>
    <w:rPr>
      <w:i/>
    </w:rPr>
  </w:style>
  <w:style w:type="paragraph" w:customStyle="1" w:styleId="Opsomminghoofdletters">
    <w:name w:val="Opsomming hoofdletters"/>
    <w:basedOn w:val="Standaard"/>
    <w:next w:val="Standaard"/>
    <w:rsid w:val="000F2A2D"/>
  </w:style>
  <w:style w:type="paragraph" w:customStyle="1" w:styleId="Paginaeinde">
    <w:name w:val="Paginaeinde"/>
    <w:basedOn w:val="Standaard"/>
    <w:next w:val="Standaard"/>
    <w:rsid w:val="000F2A2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0F2A2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0F2A2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F2A2D"/>
  </w:style>
  <w:style w:type="paragraph" w:customStyle="1" w:styleId="RapportNiveau1">
    <w:name w:val="Rapport_Niveau_1"/>
    <w:basedOn w:val="Standaard"/>
    <w:next w:val="Standaard"/>
    <w:rsid w:val="000F2A2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F2A2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F2A2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F2A2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0F2A2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0F2A2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F2A2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0F2A2D"/>
  </w:style>
  <w:style w:type="paragraph" w:customStyle="1" w:styleId="RCabc">
    <w:name w:val="RC_abc"/>
    <w:basedOn w:val="Standaard"/>
    <w:next w:val="Standaard"/>
    <w:rsid w:val="000F2A2D"/>
  </w:style>
  <w:style w:type="paragraph" w:customStyle="1" w:styleId="RCabcalinea">
    <w:name w:val="RC_abc alinea"/>
    <w:basedOn w:val="Standaard"/>
    <w:next w:val="Standaard"/>
    <w:rsid w:val="000F2A2D"/>
    <w:pPr>
      <w:numPr>
        <w:numId w:val="19"/>
      </w:numPr>
    </w:pPr>
  </w:style>
  <w:style w:type="paragraph" w:customStyle="1" w:styleId="Referentiegegevens">
    <w:name w:val="Referentiegegevens"/>
    <w:next w:val="Standaard"/>
    <w:rsid w:val="000F2A2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F2A2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F2A2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F2A2D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F2A2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F2A2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F2A2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F2A2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F2A2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F2A2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F2A2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0F2A2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0F2A2D"/>
  </w:style>
  <w:style w:type="paragraph" w:customStyle="1" w:styleId="Rubricering">
    <w:name w:val="Rubricering"/>
    <w:next w:val="Standaard"/>
    <w:rsid w:val="000F2A2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0F2A2D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0F2A2D"/>
  </w:style>
  <w:style w:type="paragraph" w:customStyle="1" w:styleId="RVIGLetteropsomming">
    <w:name w:val="RVIG Letteropsomming"/>
    <w:basedOn w:val="Standaard"/>
    <w:next w:val="Standaard"/>
    <w:rsid w:val="000F2A2D"/>
  </w:style>
  <w:style w:type="paragraph" w:customStyle="1" w:styleId="RvIGOpsomming">
    <w:name w:val="RvIG Opsomming"/>
    <w:basedOn w:val="Standaard"/>
    <w:next w:val="Standaard"/>
    <w:rsid w:val="000F2A2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F2A2D"/>
    <w:pPr>
      <w:tabs>
        <w:tab w:val="left" w:pos="5930"/>
      </w:tabs>
    </w:pPr>
  </w:style>
  <w:style w:type="table" w:customStyle="1" w:styleId="RViGTabelFormulieren">
    <w:name w:val="RViG Tabel Formulieren"/>
    <w:rsid w:val="000F2A2D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F2A2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F2A2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0F2A2D"/>
  </w:style>
  <w:style w:type="paragraph" w:customStyle="1" w:styleId="SSCICTslotzin">
    <w:name w:val="SSC_ICT_slotzin"/>
    <w:basedOn w:val="Standaard"/>
    <w:next w:val="Standaard"/>
    <w:rsid w:val="000F2A2D"/>
    <w:pPr>
      <w:spacing w:before="240"/>
    </w:pPr>
  </w:style>
  <w:style w:type="paragraph" w:customStyle="1" w:styleId="SSC-ICTAanhef">
    <w:name w:val="SSC-ICT Aanhef"/>
    <w:basedOn w:val="Standaard"/>
    <w:next w:val="Standaard"/>
    <w:rsid w:val="000F2A2D"/>
    <w:pPr>
      <w:spacing w:before="100" w:after="240"/>
    </w:pPr>
  </w:style>
  <w:style w:type="table" w:customStyle="1" w:styleId="SSC-ICTTabelDecharge">
    <w:name w:val="SSC-ICT Tabel Decharge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0F2A2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F2A2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F2A2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F2A2D"/>
    <w:rPr>
      <w:i/>
    </w:rPr>
  </w:style>
  <w:style w:type="paragraph" w:customStyle="1" w:styleId="StandaardGrijsgemarkeerd">
    <w:name w:val="Standaard Grijs gemarkeerd"/>
    <w:basedOn w:val="Standaard"/>
    <w:next w:val="Standaard"/>
    <w:rsid w:val="000F2A2D"/>
    <w:pPr>
      <w:shd w:val="clear" w:color="auto" w:fill="B2B2B2"/>
    </w:pPr>
  </w:style>
  <w:style w:type="paragraph" w:customStyle="1" w:styleId="StandaardHvK">
    <w:name w:val="Standaard HvK"/>
    <w:next w:val="Standaard"/>
    <w:rsid w:val="000F2A2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0F2A2D"/>
    <w:rPr>
      <w:smallCaps/>
    </w:rPr>
  </w:style>
  <w:style w:type="paragraph" w:customStyle="1" w:styleId="Standaardrechts">
    <w:name w:val="Standaard rechts"/>
    <w:basedOn w:val="Standaard"/>
    <w:next w:val="Standaard"/>
    <w:rsid w:val="000F2A2D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F2A2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F2A2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F2A2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F2A2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F2A2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F2A2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F2A2D"/>
    <w:rPr>
      <w:b/>
    </w:rPr>
  </w:style>
  <w:style w:type="table" w:customStyle="1" w:styleId="Standaardtabelmetranden">
    <w:name w:val="Standaardtabel met randen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0F2A2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0F2A2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0F2A2D"/>
    <w:rPr>
      <w:b w:val="0"/>
    </w:rPr>
  </w:style>
  <w:style w:type="paragraph" w:customStyle="1" w:styleId="SubtitelRapport">
    <w:name w:val="Subtitel Rapport"/>
    <w:next w:val="Standaard"/>
    <w:rsid w:val="000F2A2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0F2A2D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0F2A2D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F2A2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F2A2D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F2A2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F2A2D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F2A2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F2A2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F2A2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0F2A2D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0F2A2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F2A2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F2A2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F2A2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F2A2D"/>
    <w:rPr>
      <w:b/>
    </w:rPr>
  </w:style>
  <w:style w:type="paragraph" w:customStyle="1" w:styleId="Voetnoot">
    <w:name w:val="Voetnoot"/>
    <w:basedOn w:val="Standaard"/>
    <w:rsid w:val="000F2A2D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0F2A2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0F2A2D"/>
    <w:rPr>
      <w:color w:val="FF0000"/>
      <w:sz w:val="16"/>
      <w:szCs w:val="16"/>
    </w:rPr>
  </w:style>
  <w:style w:type="table" w:customStyle="1" w:styleId="VTWTabelOnderdeel1">
    <w:name w:val="VTW Tabel Onderdeel 1"/>
    <w:rsid w:val="000F2A2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F2A2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F2A2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F2A2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F2A2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F2A2D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F2A2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F2A2D"/>
    <w:rPr>
      <w:sz w:val="20"/>
      <w:szCs w:val="20"/>
    </w:rPr>
  </w:style>
  <w:style w:type="paragraph" w:customStyle="1" w:styleId="WitregelNota8pt">
    <w:name w:val="Witregel Nota 8pt"/>
    <w:next w:val="Standaard"/>
    <w:rsid w:val="000F2A2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F2A2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F2A2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F2A2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F2A2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F2A2D"/>
    <w:rPr>
      <w:sz w:val="2"/>
      <w:szCs w:val="2"/>
    </w:rPr>
  </w:style>
  <w:style w:type="paragraph" w:customStyle="1" w:styleId="wittetekst">
    <w:name w:val="witte tekst"/>
    <w:basedOn w:val="StandaardHvK"/>
    <w:rsid w:val="000F2A2D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0F2A2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F2A2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F2A2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F2A2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F2A2D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F2A2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F2A2D"/>
  </w:style>
  <w:style w:type="paragraph" w:customStyle="1" w:styleId="WobBijlageLedenArtikel10">
    <w:name w:val="Wob_Bijlage_Leden_Artikel_10"/>
    <w:basedOn w:val="Standaard"/>
    <w:next w:val="Standaard"/>
    <w:rsid w:val="000F2A2D"/>
  </w:style>
  <w:style w:type="paragraph" w:customStyle="1" w:styleId="WobBijlageLedenArtikel11">
    <w:name w:val="Wob_Bijlage_Leden_Artikel_11"/>
    <w:basedOn w:val="Standaard"/>
    <w:next w:val="Standaard"/>
    <w:rsid w:val="000F2A2D"/>
  </w:style>
  <w:style w:type="paragraph" w:customStyle="1" w:styleId="WobBijlageLedenArtikel3">
    <w:name w:val="Wob_Bijlage_Leden_Artikel_3"/>
    <w:basedOn w:val="Standaard"/>
    <w:next w:val="Standaard"/>
    <w:rsid w:val="000F2A2D"/>
  </w:style>
  <w:style w:type="paragraph" w:customStyle="1" w:styleId="WobBijlageLedenArtikel6">
    <w:name w:val="Wob_Bijlage_Leden_Artikel_6"/>
    <w:basedOn w:val="Standaard"/>
    <w:next w:val="Standaard"/>
    <w:rsid w:val="000F2A2D"/>
  </w:style>
  <w:style w:type="paragraph" w:customStyle="1" w:styleId="WobBijlageLedenArtikel7">
    <w:name w:val="Wob_Bijlage_Leden_Artikel_7"/>
    <w:basedOn w:val="Standaard"/>
    <w:next w:val="Standaard"/>
    <w:rsid w:val="000F2A2D"/>
  </w:style>
  <w:style w:type="paragraph" w:customStyle="1" w:styleId="Workaroundalineatekstblok">
    <w:name w:val="Workaround alinea tekstblok"/>
    <w:rsid w:val="000F2A2D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F2A2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F2A2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F2A2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F2A2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337A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37A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337A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37A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833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1051</ap:Characters>
  <ap:DocSecurity>0</ap:DocSecurity>
  <ap:Lines>8</ap:Lines>
  <ap:Paragraphs>2</ap:Paragraphs>
  <ap:ScaleCrop>false</ap:ScaleCrop>
  <ap:LinksUpToDate>false</ap:LinksUpToDate>
  <ap:CharactersWithSpaces>1239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2018-02-27T12:55:00.0000000Z</dcterms:created>
  <dcterms:modified xsi:type="dcterms:W3CDTF">2018-03-05T12:02:00.0000000Z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Nota's naar aanleiding van het verslag bij wetsvoorstellen tot gemeentelijke herindeling</vt:lpwstr>
  </property>
  <property fmtid="{D5CDD505-2E9C-101B-9397-08002B2CF9AE}" pid="4" name="Datum">
    <vt:lpwstr>5 maart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2018-0000138280</vt:lpwstr>
  </property>
  <property fmtid="{D5CDD505-2E9C-101B-9397-08002B2CF9AE}" pid="8" name="UwKenmerk">
    <vt:lpwstr/>
  </property>
  <property fmtid="{D5CDD505-2E9C-101B-9397-08002B2CF9AE}" pid="9" name="ContentTypeId">
    <vt:lpwstr>0x0101004C453815C1BA8047A37B38712281A56B</vt:lpwstr>
  </property>
</Properties>
</file>