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62D" w:rsidP="0029562D" w:rsidRDefault="0029562D">
      <w:pPr>
        <w:rPr>
          <w:rFonts w:ascii="Tahoma" w:hAnsi="Tahoma" w:eastAsia="Times New Roman" w:cs="Tahoma"/>
          <w:sz w:val="20"/>
          <w:szCs w:val="20"/>
          <w:lang w:eastAsia="nl-NL"/>
        </w:rPr>
      </w:pPr>
      <w:r>
        <w:rPr>
          <w:rFonts w:ascii="Tahoma" w:hAnsi="Tahoma" w:eastAsia="Times New Roman" w:cs="Tahoma"/>
          <w:b/>
          <w:bCs/>
          <w:sz w:val="20"/>
          <w:szCs w:val="20"/>
          <w:lang w:eastAsia="nl-NL"/>
        </w:rPr>
        <w:t>Van:</w:t>
      </w:r>
      <w:r>
        <w:rPr>
          <w:rFonts w:ascii="Tahoma" w:hAnsi="Tahoma" w:eastAsia="Times New Roman" w:cs="Tahoma"/>
          <w:sz w:val="20"/>
          <w:szCs w:val="20"/>
          <w:lang w:eastAsia="nl-NL"/>
        </w:rPr>
        <w:t xml:space="preserve"> Toor van T. </w:t>
      </w:r>
      <w:r>
        <w:rPr>
          <w:rFonts w:ascii="Tahoma" w:hAnsi="Tahoma" w:eastAsia="Times New Roman" w:cs="Tahoma"/>
          <w:sz w:val="20"/>
          <w:szCs w:val="20"/>
          <w:lang w:eastAsia="nl-NL"/>
        </w:rPr>
        <w:br/>
      </w:r>
      <w:bookmarkStart w:name="_GoBack" w:id="0"/>
      <w:r>
        <w:rPr>
          <w:rFonts w:ascii="Tahoma" w:hAnsi="Tahoma" w:eastAsia="Times New Roman" w:cs="Tahoma"/>
          <w:b/>
          <w:bCs/>
          <w:sz w:val="20"/>
          <w:szCs w:val="20"/>
          <w:lang w:eastAsia="nl-NL"/>
        </w:rPr>
        <w:t>Verzonden:</w:t>
      </w:r>
      <w:r>
        <w:rPr>
          <w:rFonts w:ascii="Tahoma" w:hAnsi="Tahoma" w:eastAsia="Times New Roman" w:cs="Tahoma"/>
          <w:sz w:val="20"/>
          <w:szCs w:val="20"/>
          <w:lang w:eastAsia="nl-NL"/>
        </w:rPr>
        <w:t xml:space="preserve"> dinsdag 16 januari 2018 15:34</w:t>
      </w:r>
      <w:r>
        <w:rPr>
          <w:rFonts w:ascii="Tahoma" w:hAnsi="Tahoma" w:eastAsia="Times New Roman" w:cs="Tahoma"/>
          <w:sz w:val="20"/>
          <w:szCs w:val="20"/>
          <w:lang w:eastAsia="nl-NL"/>
        </w:rPr>
        <w:br/>
      </w:r>
      <w:r>
        <w:rPr>
          <w:rFonts w:ascii="Tahoma" w:hAnsi="Tahoma" w:eastAsia="Times New Roman" w:cs="Tahoma"/>
          <w:b/>
          <w:bCs/>
          <w:sz w:val="20"/>
          <w:szCs w:val="20"/>
          <w:lang w:eastAsia="nl-NL"/>
        </w:rPr>
        <w:t>Aan:</w:t>
      </w:r>
      <w:r>
        <w:rPr>
          <w:rFonts w:ascii="Tahoma" w:hAnsi="Tahoma" w:eastAsia="Times New Roman" w:cs="Tahoma"/>
          <w:sz w:val="20"/>
          <w:szCs w:val="20"/>
          <w:lang w:eastAsia="nl-NL"/>
        </w:rPr>
        <w:t xml:space="preserve"> GC-Commissie-</w:t>
      </w:r>
      <w:proofErr w:type="spellStart"/>
      <w:r>
        <w:rPr>
          <w:rFonts w:ascii="Tahoma" w:hAnsi="Tahoma" w:eastAsia="Times New Roman" w:cs="Tahoma"/>
          <w:sz w:val="20"/>
          <w:szCs w:val="20"/>
          <w:lang w:eastAsia="nl-NL"/>
        </w:rPr>
        <w:t>buza</w:t>
      </w:r>
      <w:proofErr w:type="spellEnd"/>
      <w:r>
        <w:rPr>
          <w:rFonts w:ascii="Tahoma" w:hAnsi="Tahoma" w:eastAsia="Times New Roman" w:cs="Tahoma"/>
          <w:sz w:val="20"/>
          <w:szCs w:val="20"/>
          <w:lang w:eastAsia="nl-NL"/>
        </w:rPr>
        <w:br/>
      </w:r>
      <w:bookmarkEnd w:id="0"/>
      <w:r>
        <w:rPr>
          <w:rFonts w:ascii="Tahoma" w:hAnsi="Tahoma" w:eastAsia="Times New Roman" w:cs="Tahoma"/>
          <w:b/>
          <w:bCs/>
          <w:sz w:val="20"/>
          <w:szCs w:val="20"/>
          <w:lang w:eastAsia="nl-NL"/>
        </w:rPr>
        <w:t>Onderwerp:</w:t>
      </w:r>
      <w:r>
        <w:rPr>
          <w:rFonts w:ascii="Tahoma" w:hAnsi="Tahoma" w:eastAsia="Times New Roman" w:cs="Tahoma"/>
          <w:sz w:val="20"/>
          <w:szCs w:val="20"/>
          <w:lang w:eastAsia="nl-NL"/>
        </w:rPr>
        <w:t xml:space="preserve"> EMAILPROCEDURE: verzoek brief over situatie in Noord-Syrië</w:t>
      </w:r>
      <w:r>
        <w:rPr>
          <w:rFonts w:ascii="Tahoma" w:hAnsi="Tahoma" w:eastAsia="Times New Roman" w:cs="Tahoma"/>
          <w:sz w:val="20"/>
          <w:szCs w:val="20"/>
          <w:lang w:eastAsia="nl-NL"/>
        </w:rPr>
        <w:br/>
      </w:r>
      <w:r>
        <w:rPr>
          <w:rFonts w:ascii="Tahoma" w:hAnsi="Tahoma" w:eastAsia="Times New Roman" w:cs="Tahoma"/>
          <w:b/>
          <w:bCs/>
          <w:sz w:val="20"/>
          <w:szCs w:val="20"/>
          <w:lang w:eastAsia="nl-NL"/>
        </w:rPr>
        <w:t>Urgentie:</w:t>
      </w:r>
      <w:r>
        <w:rPr>
          <w:rFonts w:ascii="Tahoma" w:hAnsi="Tahoma" w:eastAsia="Times New Roman" w:cs="Tahoma"/>
          <w:sz w:val="20"/>
          <w:szCs w:val="20"/>
          <w:lang w:eastAsia="nl-NL"/>
        </w:rPr>
        <w:t xml:space="preserve"> Hoog</w:t>
      </w:r>
    </w:p>
    <w:p w:rsidR="0029562D" w:rsidP="0029562D" w:rsidRDefault="0029562D"/>
    <w:p w:rsidR="0029562D" w:rsidP="0029562D" w:rsidRDefault="0029562D">
      <w:pPr>
        <w:rPr>
          <w:color w:val="1F497D"/>
        </w:rPr>
      </w:pPr>
      <w:r>
        <w:rPr>
          <w:color w:val="1F497D"/>
        </w:rPr>
        <w:t>Aan de leden van de vaste commissie voor Buitenlandse Zaken</w:t>
      </w:r>
    </w:p>
    <w:p w:rsidR="0029562D" w:rsidP="0029562D" w:rsidRDefault="0029562D">
      <w:pPr>
        <w:rPr>
          <w:color w:val="1F497D"/>
        </w:rPr>
      </w:pPr>
    </w:p>
    <w:p w:rsidR="0029562D" w:rsidP="0029562D" w:rsidRDefault="0029562D">
      <w:pPr>
        <w:rPr>
          <w:color w:val="1F497D"/>
        </w:rPr>
      </w:pPr>
      <w:r>
        <w:rPr>
          <w:color w:val="1F497D"/>
        </w:rPr>
        <w:t>Geachte leden,</w:t>
      </w:r>
    </w:p>
    <w:p w:rsidR="0029562D" w:rsidP="0029562D" w:rsidRDefault="0029562D">
      <w:pPr>
        <w:rPr>
          <w:color w:val="1F497D"/>
        </w:rPr>
      </w:pPr>
      <w:r>
        <w:rPr>
          <w:color w:val="1F497D"/>
        </w:rPr>
        <w:t xml:space="preserve">Hierbij leg ik u het voorstel voor van het lid Karabulut om de minister van Buitenlandse Zaken namens de commissie te verzoeken de Kamer in een brief te informeren over de ontwikkelingen in het Noorden van Syrië. Ik verzoek u mij </w:t>
      </w:r>
      <w:r>
        <w:rPr>
          <w:b/>
          <w:bCs/>
          <w:color w:val="1F497D"/>
          <w:u w:val="single"/>
        </w:rPr>
        <w:t>uiterlijk nog heden voor 18.00 uur,</w:t>
      </w:r>
      <w:r>
        <w:rPr>
          <w:color w:val="1F497D"/>
        </w:rPr>
        <w:t xml:space="preserve">  via reply </w:t>
      </w:r>
      <w:proofErr w:type="spellStart"/>
      <w:r>
        <w:rPr>
          <w:color w:val="1F497D"/>
        </w:rPr>
        <w:t>all</w:t>
      </w:r>
      <w:proofErr w:type="spellEnd"/>
      <w:r>
        <w:rPr>
          <w:color w:val="1F497D"/>
        </w:rPr>
        <w:t>, te antwoorden of u, namens uw fractie,  met dit verzoek kunt instemmen.</w:t>
      </w:r>
    </w:p>
    <w:p w:rsidR="0029562D" w:rsidP="0029562D" w:rsidRDefault="0029562D">
      <w:pPr>
        <w:rPr>
          <w:color w:val="1F497D"/>
        </w:rPr>
      </w:pPr>
    </w:p>
    <w:p w:rsidR="0029562D" w:rsidP="0029562D" w:rsidRDefault="0029562D">
      <w:pPr>
        <w:rPr>
          <w:rFonts w:ascii="Verdana" w:hAnsi="Verdana"/>
          <w:color w:val="969696"/>
          <w:sz w:val="18"/>
          <w:szCs w:val="18"/>
          <w:lang w:eastAsia="nl-NL"/>
        </w:rPr>
      </w:pPr>
      <w:r>
        <w:rPr>
          <w:rFonts w:ascii="Verdana" w:hAnsi="Verdana"/>
          <w:color w:val="323296"/>
          <w:sz w:val="18"/>
          <w:szCs w:val="18"/>
          <w:lang w:eastAsia="nl-NL"/>
        </w:rPr>
        <w:t xml:space="preserve">Theo van Toor </w:t>
      </w:r>
      <w:r>
        <w:rPr>
          <w:rFonts w:ascii="Verdana" w:hAnsi="Verdana"/>
          <w:color w:val="1F497D"/>
          <w:sz w:val="18"/>
          <w:szCs w:val="18"/>
          <w:lang w:eastAsia="nl-NL"/>
        </w:rPr>
        <w:br/>
      </w:r>
      <w:r>
        <w:rPr>
          <w:rFonts w:ascii="Verdana" w:hAnsi="Verdana"/>
          <w:color w:val="969696"/>
          <w:sz w:val="18"/>
          <w:szCs w:val="18"/>
          <w:lang w:eastAsia="nl-NL"/>
        </w:rPr>
        <w:t>Griffier</w:t>
      </w:r>
      <w:r>
        <w:rPr>
          <w:rFonts w:ascii="Verdana" w:hAnsi="Verdana"/>
          <w:color w:val="969696"/>
          <w:sz w:val="18"/>
          <w:szCs w:val="18"/>
          <w:lang w:eastAsia="nl-NL"/>
        </w:rPr>
        <w:br/>
        <w:t>vaste commissie voor Buitenlandse Zaken</w:t>
      </w:r>
    </w:p>
    <w:p w:rsidR="0029562D" w:rsidP="0029562D" w:rsidRDefault="0029562D">
      <w:pPr>
        <w:rPr>
          <w:rFonts w:ascii="Verdana" w:hAnsi="Verdana"/>
          <w:color w:val="1F497D"/>
          <w:sz w:val="18"/>
          <w:szCs w:val="18"/>
          <w:lang w:eastAsia="nl-NL"/>
        </w:rPr>
      </w:pPr>
      <w:r>
        <w:rPr>
          <w:rFonts w:ascii="Verdana" w:hAnsi="Verdana"/>
          <w:color w:val="969696"/>
          <w:sz w:val="18"/>
          <w:szCs w:val="18"/>
          <w:lang w:eastAsia="nl-NL"/>
        </w:rPr>
        <w:t>algemene commissie voor Buitenlandse Handel en Ontwikkelingssamenwerking</w:t>
      </w:r>
      <w:r>
        <w:rPr>
          <w:rFonts w:ascii="Verdana" w:hAnsi="Verdana"/>
          <w:color w:val="969696"/>
          <w:sz w:val="18"/>
          <w:szCs w:val="18"/>
          <w:lang w:eastAsia="nl-NL"/>
        </w:rPr>
        <w:br/>
        <w:t>Tweede Kamer der Staten-Generaal</w:t>
      </w:r>
      <w:r>
        <w:rPr>
          <w:rFonts w:ascii="Verdana" w:hAnsi="Verdana"/>
          <w:color w:val="1F497D"/>
          <w:sz w:val="18"/>
          <w:szCs w:val="18"/>
          <w:lang w:eastAsia="nl-NL"/>
        </w:rPr>
        <w:t xml:space="preserve"> </w:t>
      </w:r>
      <w:r>
        <w:rPr>
          <w:rFonts w:ascii="Verdana" w:hAnsi="Verdana"/>
          <w:color w:val="1F497D"/>
          <w:sz w:val="18"/>
          <w:szCs w:val="18"/>
          <w:lang w:eastAsia="nl-NL"/>
        </w:rPr>
        <w:br/>
      </w:r>
      <w:r>
        <w:rPr>
          <w:rFonts w:ascii="Verdana" w:hAnsi="Verdana"/>
          <w:color w:val="323296"/>
          <w:sz w:val="18"/>
          <w:szCs w:val="18"/>
          <w:lang w:eastAsia="nl-NL"/>
        </w:rPr>
        <w:t>Postbus 20018, 2500 EA Den Haag</w:t>
      </w:r>
      <w:r>
        <w:rPr>
          <w:rFonts w:ascii="Verdana" w:hAnsi="Verdana"/>
          <w:color w:val="1F497D"/>
          <w:sz w:val="18"/>
          <w:szCs w:val="18"/>
          <w:lang w:eastAsia="nl-NL"/>
        </w:rPr>
        <w:t xml:space="preserve">  </w:t>
      </w:r>
    </w:p>
    <w:p w:rsidR="0029562D" w:rsidP="0029562D" w:rsidRDefault="0029562D">
      <w:pPr>
        <w:rPr>
          <w:color w:val="1F497D"/>
        </w:rPr>
      </w:pPr>
    </w:p>
    <w:p w:rsidR="0029562D" w:rsidP="0029562D" w:rsidRDefault="0029562D">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Leemput van G.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16 januari 2018 14:33</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Toor van T.</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Email procedure voor brief over situatie in Noord-Syrië</w:t>
      </w:r>
    </w:p>
    <w:p w:rsidR="0029562D" w:rsidP="0029562D" w:rsidRDefault="0029562D"/>
    <w:p w:rsidR="0029562D" w:rsidP="0029562D" w:rsidRDefault="0029562D">
      <w:pPr>
        <w:rPr>
          <w:rFonts w:ascii="Times New Roman" w:hAnsi="Times New Roman"/>
          <w:color w:val="000000"/>
          <w:sz w:val="24"/>
          <w:szCs w:val="24"/>
          <w:lang w:eastAsia="nl-NL"/>
        </w:rPr>
      </w:pPr>
      <w:r>
        <w:rPr>
          <w:rFonts w:ascii="Times New Roman" w:hAnsi="Times New Roman"/>
          <w:color w:val="000000"/>
          <w:sz w:val="24"/>
          <w:szCs w:val="24"/>
          <w:lang w:eastAsia="nl-NL"/>
        </w:rPr>
        <w:t>Geachte griffier, beste Theo,</w:t>
      </w:r>
    </w:p>
    <w:p w:rsidR="0029562D" w:rsidP="0029562D" w:rsidRDefault="0029562D">
      <w:pPr>
        <w:rPr>
          <w:rFonts w:ascii="Times New Roman" w:hAnsi="Times New Roman"/>
          <w:color w:val="000000"/>
          <w:sz w:val="24"/>
          <w:szCs w:val="24"/>
          <w:lang w:eastAsia="nl-NL"/>
        </w:rPr>
      </w:pPr>
    </w:p>
    <w:p w:rsidR="0029562D" w:rsidP="0029562D" w:rsidRDefault="0029562D">
      <w:pPr>
        <w:rPr>
          <w:rFonts w:ascii="Times New Roman" w:hAnsi="Times New Roman"/>
          <w:color w:val="000000"/>
          <w:sz w:val="24"/>
          <w:szCs w:val="24"/>
          <w:lang w:eastAsia="nl-NL"/>
        </w:rPr>
      </w:pPr>
      <w:r>
        <w:rPr>
          <w:rFonts w:ascii="Times New Roman" w:hAnsi="Times New Roman"/>
          <w:color w:val="000000"/>
          <w:sz w:val="24"/>
          <w:szCs w:val="24"/>
          <w:lang w:eastAsia="nl-NL"/>
        </w:rPr>
        <w:t>Naar aanleiding van de ontwikkelingen in het noorden van Syrië, wil SP-woordvoerder Karabulut een brief van de minister van Buitenlandse Zaken met een antwoord op de volgende vragen:</w:t>
      </w:r>
    </w:p>
    <w:p w:rsidR="0029562D" w:rsidP="0029562D" w:rsidRDefault="0029562D">
      <w:pPr>
        <w:rPr>
          <w:rFonts w:ascii="Times New Roman" w:hAnsi="Times New Roman"/>
          <w:color w:val="000000"/>
          <w:sz w:val="24"/>
          <w:szCs w:val="24"/>
          <w:lang w:eastAsia="nl-NL"/>
        </w:rPr>
      </w:pPr>
    </w:p>
    <w:p w:rsidR="0029562D" w:rsidP="0029562D" w:rsidRDefault="0029562D">
      <w:pPr>
        <w:numPr>
          <w:ilvl w:val="0"/>
          <w:numId w:val="1"/>
        </w:numPr>
        <w:rPr>
          <w:rFonts w:ascii="Times New Roman" w:hAnsi="Times New Roman" w:eastAsia="Times New Roman"/>
          <w:color w:val="000000"/>
          <w:sz w:val="24"/>
          <w:szCs w:val="24"/>
          <w:lang w:eastAsia="nl-NL"/>
        </w:rPr>
      </w:pPr>
      <w:r>
        <w:rPr>
          <w:rFonts w:ascii="Times New Roman" w:hAnsi="Times New Roman" w:eastAsia="Times New Roman"/>
          <w:color w:val="000000"/>
          <w:sz w:val="24"/>
          <w:szCs w:val="24"/>
          <w:lang w:eastAsia="nl-NL"/>
        </w:rPr>
        <w:t xml:space="preserve">Wat is uw opvatting over de dreigementen van de Turkse regering om in het door Koerden de facto zelfstandig bestuurde kanton </w:t>
      </w:r>
      <w:proofErr w:type="spellStart"/>
      <w:r>
        <w:rPr>
          <w:rFonts w:ascii="Times New Roman" w:hAnsi="Times New Roman" w:eastAsia="Times New Roman"/>
          <w:color w:val="000000"/>
          <w:sz w:val="24"/>
          <w:szCs w:val="24"/>
          <w:lang w:eastAsia="nl-NL"/>
        </w:rPr>
        <w:t>Afrin</w:t>
      </w:r>
      <w:proofErr w:type="spellEnd"/>
      <w:r>
        <w:rPr>
          <w:rFonts w:ascii="Times New Roman" w:hAnsi="Times New Roman" w:eastAsia="Times New Roman"/>
          <w:color w:val="000000"/>
          <w:sz w:val="24"/>
          <w:szCs w:val="24"/>
          <w:lang w:eastAsia="nl-NL"/>
        </w:rPr>
        <w:t xml:space="preserve"> in Syrië militair te interveniëren?</w:t>
      </w:r>
    </w:p>
    <w:p w:rsidR="0029562D" w:rsidP="0029562D" w:rsidRDefault="0029562D">
      <w:pPr>
        <w:numPr>
          <w:ilvl w:val="0"/>
          <w:numId w:val="1"/>
        </w:numPr>
        <w:rPr>
          <w:rFonts w:ascii="Times New Roman" w:hAnsi="Times New Roman" w:eastAsia="Times New Roman"/>
          <w:color w:val="000000"/>
          <w:sz w:val="24"/>
          <w:szCs w:val="24"/>
          <w:lang w:eastAsia="nl-NL"/>
        </w:rPr>
      </w:pPr>
      <w:r>
        <w:rPr>
          <w:rFonts w:ascii="Times New Roman" w:hAnsi="Times New Roman" w:eastAsia="Times New Roman"/>
          <w:color w:val="000000"/>
          <w:sz w:val="24"/>
          <w:szCs w:val="24"/>
          <w:lang w:eastAsia="nl-NL"/>
        </w:rPr>
        <w:t xml:space="preserve">Kunt u aangeven of er veel vluchtelingen worden verwacht in de slag om stad en provincie in </w:t>
      </w:r>
      <w:proofErr w:type="spellStart"/>
      <w:r>
        <w:rPr>
          <w:rFonts w:ascii="Times New Roman" w:hAnsi="Times New Roman" w:eastAsia="Times New Roman"/>
          <w:color w:val="000000"/>
          <w:sz w:val="24"/>
          <w:szCs w:val="24"/>
          <w:lang w:eastAsia="nl-NL"/>
        </w:rPr>
        <w:t>Idlib</w:t>
      </w:r>
      <w:proofErr w:type="spellEnd"/>
      <w:r>
        <w:rPr>
          <w:rFonts w:ascii="Times New Roman" w:hAnsi="Times New Roman" w:eastAsia="Times New Roman"/>
          <w:color w:val="000000"/>
          <w:sz w:val="24"/>
          <w:szCs w:val="24"/>
          <w:lang w:eastAsia="nl-NL"/>
        </w:rPr>
        <w:t xml:space="preserve"> en te verwachten duur van deze operaties van het Syrische leger met steun van Iraanse onderdelen en Russische luchtmacht?</w:t>
      </w:r>
    </w:p>
    <w:p w:rsidR="0029562D" w:rsidP="0029562D" w:rsidRDefault="0029562D">
      <w:pPr>
        <w:numPr>
          <w:ilvl w:val="0"/>
          <w:numId w:val="1"/>
        </w:numPr>
        <w:rPr>
          <w:rFonts w:ascii="Times New Roman" w:hAnsi="Times New Roman" w:eastAsia="Times New Roman"/>
          <w:color w:val="000000"/>
          <w:sz w:val="24"/>
          <w:szCs w:val="24"/>
          <w:lang w:eastAsia="nl-NL"/>
        </w:rPr>
      </w:pPr>
      <w:r>
        <w:rPr>
          <w:rFonts w:ascii="Times New Roman" w:hAnsi="Times New Roman" w:eastAsia="Times New Roman"/>
          <w:color w:val="000000"/>
          <w:sz w:val="24"/>
          <w:szCs w:val="24"/>
          <w:lang w:eastAsia="nl-NL"/>
        </w:rPr>
        <w:t xml:space="preserve">Wat is uw opvatting over het Amerikaanse initiatief om een grote grensbewakingseenheid in </w:t>
      </w:r>
      <w:proofErr w:type="spellStart"/>
      <w:r>
        <w:rPr>
          <w:rFonts w:ascii="Times New Roman" w:hAnsi="Times New Roman" w:eastAsia="Times New Roman"/>
          <w:color w:val="000000"/>
          <w:sz w:val="24"/>
          <w:szCs w:val="24"/>
          <w:lang w:eastAsia="nl-NL"/>
        </w:rPr>
        <w:t>Noord-Oost</w:t>
      </w:r>
      <w:proofErr w:type="spellEnd"/>
      <w:r>
        <w:rPr>
          <w:rFonts w:ascii="Times New Roman" w:hAnsi="Times New Roman" w:eastAsia="Times New Roman"/>
          <w:color w:val="000000"/>
          <w:sz w:val="24"/>
          <w:szCs w:val="24"/>
          <w:lang w:eastAsia="nl-NL"/>
        </w:rPr>
        <w:t xml:space="preserve"> Syrië op te zetten? Bent u van mening dat een dergelijke bewakingseenheid nodig is?</w:t>
      </w:r>
    </w:p>
    <w:p w:rsidR="0029562D" w:rsidP="0029562D" w:rsidRDefault="0029562D">
      <w:pPr>
        <w:numPr>
          <w:ilvl w:val="0"/>
          <w:numId w:val="1"/>
        </w:numPr>
        <w:rPr>
          <w:rFonts w:ascii="Times New Roman" w:hAnsi="Times New Roman" w:eastAsia="Times New Roman"/>
          <w:color w:val="000000"/>
          <w:sz w:val="24"/>
          <w:szCs w:val="24"/>
          <w:lang w:eastAsia="nl-NL"/>
        </w:rPr>
      </w:pPr>
      <w:r>
        <w:rPr>
          <w:rFonts w:ascii="Times New Roman" w:hAnsi="Times New Roman" w:eastAsia="Times New Roman"/>
          <w:color w:val="000000"/>
          <w:sz w:val="24"/>
          <w:szCs w:val="24"/>
          <w:lang w:eastAsia="nl-NL"/>
        </w:rPr>
        <w:t>Is het juist dat Nederland een financiële bijdrage is gevraagd aan de grensbewakingseenheid? Zo ja, hoeveel? Wat was daarop uw reactie en welke argumenten had u daarvoor?</w:t>
      </w:r>
    </w:p>
    <w:p w:rsidR="0029562D" w:rsidP="0029562D" w:rsidRDefault="0029562D">
      <w:pPr>
        <w:numPr>
          <w:ilvl w:val="0"/>
          <w:numId w:val="1"/>
        </w:numPr>
        <w:rPr>
          <w:rFonts w:ascii="Times New Roman" w:hAnsi="Times New Roman" w:eastAsia="Times New Roman"/>
          <w:color w:val="000000"/>
          <w:sz w:val="24"/>
          <w:szCs w:val="24"/>
          <w:lang w:eastAsia="nl-NL"/>
        </w:rPr>
      </w:pPr>
      <w:r>
        <w:rPr>
          <w:rFonts w:ascii="Times New Roman" w:hAnsi="Times New Roman" w:eastAsia="Times New Roman"/>
          <w:color w:val="000000"/>
          <w:sz w:val="24"/>
          <w:szCs w:val="24"/>
          <w:lang w:eastAsia="nl-NL"/>
        </w:rPr>
        <w:t xml:space="preserve">Wat was het precieze doel van het Nederlandse F-16 bombardement in buurt van de stad Abu Kamer begin januari? Is het juist dat Abu </w:t>
      </w:r>
      <w:proofErr w:type="spellStart"/>
      <w:r>
        <w:rPr>
          <w:rFonts w:ascii="Times New Roman" w:hAnsi="Times New Roman" w:eastAsia="Times New Roman"/>
          <w:color w:val="000000"/>
          <w:sz w:val="24"/>
          <w:szCs w:val="24"/>
          <w:lang w:eastAsia="nl-NL"/>
        </w:rPr>
        <w:t>Kamal</w:t>
      </w:r>
      <w:proofErr w:type="spellEnd"/>
      <w:r>
        <w:rPr>
          <w:rFonts w:ascii="Times New Roman" w:hAnsi="Times New Roman" w:eastAsia="Times New Roman"/>
          <w:color w:val="000000"/>
          <w:sz w:val="24"/>
          <w:szCs w:val="24"/>
          <w:lang w:eastAsia="nl-NL"/>
        </w:rPr>
        <w:t xml:space="preserve"> sinds december van 2017 in handen van het Syrische leger is?</w:t>
      </w:r>
    </w:p>
    <w:p w:rsidR="0029562D" w:rsidP="0029562D" w:rsidRDefault="0029562D">
      <w:pPr>
        <w:rPr>
          <w:rFonts w:ascii="Times New Roman" w:hAnsi="Times New Roman"/>
          <w:sz w:val="24"/>
          <w:szCs w:val="24"/>
          <w:lang w:eastAsia="nl-NL"/>
        </w:rPr>
      </w:pPr>
      <w:r>
        <w:rPr>
          <w:rFonts w:ascii="Times New Roman" w:hAnsi="Times New Roman"/>
          <w:sz w:val="24"/>
          <w:szCs w:val="24"/>
          <w:lang w:eastAsia="nl-NL"/>
        </w:rPr>
        <w:t>We zouden deze brief graag begin volgende week ontvangen zodat de commissie in de procedurevergadering van 25 januari kan besluiten over de behandeling van de brief.</w:t>
      </w:r>
    </w:p>
    <w:p w:rsidR="0029562D" w:rsidP="0029562D" w:rsidRDefault="0029562D">
      <w:pPr>
        <w:rPr>
          <w:rFonts w:ascii="Times New Roman" w:hAnsi="Times New Roman"/>
          <w:color w:val="000000"/>
          <w:sz w:val="24"/>
          <w:szCs w:val="24"/>
          <w:lang w:eastAsia="nl-NL"/>
        </w:rPr>
      </w:pPr>
      <w:r>
        <w:rPr>
          <w:rFonts w:ascii="Times New Roman" w:hAnsi="Times New Roman"/>
          <w:color w:val="000000"/>
          <w:sz w:val="24"/>
          <w:szCs w:val="24"/>
          <w:lang w:eastAsia="nl-NL"/>
        </w:rPr>
        <w:t>Zou u dit verzoek willen doorgeleiden naar de leden van de commissie Buitenlandse Zaken?</w:t>
      </w:r>
    </w:p>
    <w:p w:rsidR="0029562D" w:rsidP="0029562D" w:rsidRDefault="0029562D">
      <w:pPr>
        <w:rPr>
          <w:color w:val="000000"/>
        </w:rPr>
      </w:pPr>
    </w:p>
    <w:p w:rsidR="0029562D" w:rsidP="0029562D" w:rsidRDefault="0029562D">
      <w:pPr>
        <w:spacing w:after="240"/>
        <w:rPr>
          <w:rFonts w:ascii="Verdana" w:hAnsi="Verdana"/>
          <w:color w:val="000000"/>
          <w:sz w:val="20"/>
          <w:szCs w:val="20"/>
          <w:lang w:eastAsia="nl-NL"/>
        </w:rPr>
      </w:pPr>
      <w:r>
        <w:rPr>
          <w:rFonts w:ascii="Verdana" w:hAnsi="Verdana"/>
          <w:color w:val="000000"/>
          <w:sz w:val="20"/>
          <w:szCs w:val="20"/>
          <w:lang w:eastAsia="nl-NL"/>
        </w:rPr>
        <w:t>Met vriendelijke groet,</w:t>
      </w:r>
    </w:p>
    <w:p w:rsidR="0029562D" w:rsidP="0029562D" w:rsidRDefault="0029562D">
      <w:pPr>
        <w:spacing w:after="240"/>
        <w:rPr>
          <w:rFonts w:ascii="Verdana" w:hAnsi="Verdana"/>
          <w:color w:val="000000"/>
          <w:sz w:val="20"/>
          <w:szCs w:val="20"/>
          <w:lang w:eastAsia="nl-NL"/>
        </w:rPr>
      </w:pPr>
      <w:r>
        <w:rPr>
          <w:rFonts w:ascii="Verdana" w:hAnsi="Verdana"/>
          <w:color w:val="000000"/>
          <w:sz w:val="20"/>
          <w:szCs w:val="20"/>
          <w:lang w:eastAsia="nl-NL"/>
        </w:rPr>
        <w:t>Guido van Leemput</w:t>
      </w:r>
      <w:r>
        <w:rPr>
          <w:rFonts w:ascii="Verdana" w:hAnsi="Verdana"/>
          <w:color w:val="000000"/>
          <w:sz w:val="20"/>
          <w:szCs w:val="20"/>
          <w:lang w:eastAsia="nl-NL"/>
        </w:rPr>
        <w:t xml:space="preserve">, </w:t>
      </w:r>
      <w:r>
        <w:rPr>
          <w:rFonts w:ascii="Verdana" w:hAnsi="Verdana"/>
          <w:color w:val="000000"/>
          <w:sz w:val="20"/>
          <w:szCs w:val="20"/>
          <w:lang w:eastAsia="nl-NL"/>
        </w:rPr>
        <w:t xml:space="preserve">Beleidsmedewerker </w:t>
      </w:r>
      <w:r>
        <w:rPr>
          <w:rFonts w:ascii="Verdana" w:hAnsi="Verdana"/>
          <w:color w:val="000000"/>
          <w:sz w:val="20"/>
          <w:szCs w:val="20"/>
          <w:lang w:eastAsia="nl-NL"/>
        </w:rPr>
        <w:br/>
        <w:t>Internationaal / Defensie</w:t>
      </w:r>
      <w:r>
        <w:rPr>
          <w:rFonts w:ascii="Verdana" w:hAnsi="Verdana"/>
          <w:color w:val="000000"/>
          <w:sz w:val="20"/>
          <w:szCs w:val="20"/>
          <w:lang w:eastAsia="nl-NL"/>
        </w:rPr>
        <w:t xml:space="preserve"> </w:t>
      </w:r>
    </w:p>
    <w:p w:rsidR="007804FB" w:rsidRDefault="007804FB"/>
    <w:sectPr w:rsidR="007804FB" w:rsidSect="0029562D">
      <w:pgSz w:w="11906" w:h="16838"/>
      <w:pgMar w:top="851"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452"/>
    <w:multiLevelType w:val="hybridMultilevel"/>
    <w:tmpl w:val="72021E1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62D"/>
    <w:rsid w:val="00011D28"/>
    <w:rsid w:val="000C6EF3"/>
    <w:rsid w:val="00122325"/>
    <w:rsid w:val="0013263E"/>
    <w:rsid w:val="00174B0F"/>
    <w:rsid w:val="001C1475"/>
    <w:rsid w:val="00203A65"/>
    <w:rsid w:val="0029562D"/>
    <w:rsid w:val="002C25EA"/>
    <w:rsid w:val="00303951"/>
    <w:rsid w:val="00390D72"/>
    <w:rsid w:val="00392F08"/>
    <w:rsid w:val="003957CD"/>
    <w:rsid w:val="003A5A2E"/>
    <w:rsid w:val="00451697"/>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A1268"/>
    <w:rsid w:val="008B3AF5"/>
    <w:rsid w:val="008E1BB7"/>
    <w:rsid w:val="008F688A"/>
    <w:rsid w:val="00956D80"/>
    <w:rsid w:val="0097162C"/>
    <w:rsid w:val="009C4161"/>
    <w:rsid w:val="00A2455E"/>
    <w:rsid w:val="00A80CBC"/>
    <w:rsid w:val="00A81716"/>
    <w:rsid w:val="00A875C6"/>
    <w:rsid w:val="00A90EFA"/>
    <w:rsid w:val="00AD7DFC"/>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9562D"/>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9562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9562D"/>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9562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983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377</ap:Words>
  <ap:Characters>2077</ap:Characters>
  <ap:DocSecurity>0</ap:DocSecurity>
  <ap:Lines>17</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2450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2018-01-16T14:42:00.0000000Z</dcterms:created>
  <dcterms:modified xsi:type="dcterms:W3CDTF">2018-01-16T14:43:00.0000000Z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0x01010008EC88466EA2CE478F937B7914243E48</vt:lpwstr>
  </property>
</Properties>
</file>