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DF" w:rsidRDefault="009857DF">
      <w:pPr>
        <w:spacing w:line="1" w:lineRule="exact"/>
        <w:sectPr w:rsidR="009857DF">
          <w:headerReference w:type="default" r:id="rId9"/>
          <w:type w:val="continuous"/>
          <w:pgSz w:w="11905" w:h="16837"/>
          <w:pgMar w:top="8050" w:right="1700" w:bottom="1417" w:left="2211" w:header="708" w:footer="708" w:gutter="0"/>
          <w:cols w:space="708"/>
        </w:sectPr>
      </w:pPr>
      <w:bookmarkStart w:name="_GoBack" w:id="0"/>
      <w:bookmarkEnd w:id="0"/>
    </w:p>
    <w:p w:rsidR="00B66A83" w:rsidP="00B66A83" w:rsidRDefault="00B66A83">
      <w:r>
        <w:lastRenderedPageBreak/>
        <w:t>Geachte heer Zijlstra,</w:t>
      </w:r>
    </w:p>
    <w:p w:rsidR="00B66A83" w:rsidP="00B66A83" w:rsidRDefault="00B66A83">
      <w:r>
        <w:t xml:space="preserve"> </w:t>
      </w:r>
    </w:p>
    <w:p w:rsidR="00B66A83" w:rsidP="00B66A83" w:rsidRDefault="00B66A83">
      <w:pPr>
        <w:jc w:val="both"/>
      </w:pPr>
      <w:r>
        <w:t xml:space="preserve">In december 2016 heeft de Tweede Kamer ingestemd met aanbevelingen  van een werkgroep uit haar midden om haar </w:t>
      </w:r>
      <w:r w:rsidRPr="00E35776">
        <w:t>kennis- en onderzoeksfunctie</w:t>
      </w:r>
      <w:r>
        <w:t xml:space="preserve"> te versterken door middel van, onder andere, een nieuwe werkwijze van de vaste Kamercommissies</w:t>
      </w:r>
      <w:r w:rsidRPr="00E35776">
        <w:t>.</w:t>
      </w:r>
    </w:p>
    <w:p w:rsidR="00B66A83" w:rsidP="00B66A83" w:rsidRDefault="00B66A83">
      <w:pPr>
        <w:jc w:val="both"/>
      </w:pPr>
    </w:p>
    <w:p w:rsidR="00B66A83" w:rsidP="00B66A83" w:rsidRDefault="00B66A83">
      <w:pPr>
        <w:jc w:val="both"/>
      </w:pPr>
      <w:r>
        <w:t xml:space="preserve">Een van de elementen van die nieuwe werkwijze is het </w:t>
      </w:r>
      <w:r w:rsidRPr="0066513D">
        <w:t>werken met een jaarplanning. De bedoeling hiervan is dat commissies vooruit kijken en op een gestructureerde, planmatige wijze hun informatie- en kennisbehoefte bepalen</w:t>
      </w:r>
      <w:r>
        <w:t xml:space="preserve"> en daarop een werkprogramma afstemmen</w:t>
      </w:r>
      <w:r w:rsidRPr="0066513D">
        <w:t>. In d</w:t>
      </w:r>
      <w:r>
        <w:t xml:space="preserve">at werkprogramma </w:t>
      </w:r>
      <w:r w:rsidRPr="0066513D">
        <w:t>legt elke commissie vast in welke onderwerpen ze zich het komende jaar inhoudelijk wil verdiepen, hoe ze dat wil doen en hoe de leden en de staf van de commissie daar gezamenlijk aan zullen werken.</w:t>
      </w:r>
      <w:r>
        <w:t xml:space="preserve"> Deze nieuwe werkwijze is per 1 september 2017 voor een groot aantal Kamercommissies van start gegaan. Vanaf 1 januari 2018 zullen alle Kamercommissies op deze manier gaan werken. De Voorzitter van de Tweede Kamer heeft de minister-president hierover bij brieven van 27 juni en 9 november 2017 geïnformeerd.</w:t>
      </w:r>
    </w:p>
    <w:p w:rsidR="00B66A83" w:rsidP="00B66A83" w:rsidRDefault="00B66A83">
      <w:pPr>
        <w:autoSpaceDE w:val="0"/>
        <w:autoSpaceDN w:val="0"/>
        <w:adjustRightInd w:val="0"/>
        <w:jc w:val="both"/>
        <w:rPr>
          <w:rFonts w:cs="Verdana"/>
          <w:szCs w:val="18"/>
        </w:rPr>
      </w:pPr>
    </w:p>
    <w:p w:rsidR="00B66A83" w:rsidP="00B66A83" w:rsidRDefault="00B66A83">
      <w:pPr>
        <w:autoSpaceDE w:val="0"/>
        <w:autoSpaceDN w:val="0"/>
        <w:adjustRightInd w:val="0"/>
        <w:jc w:val="both"/>
        <w:rPr>
          <w:rFonts w:cs="Verdana"/>
          <w:szCs w:val="18"/>
        </w:rPr>
      </w:pPr>
      <w:r>
        <w:rPr>
          <w:rFonts w:cs="Verdana"/>
          <w:szCs w:val="18"/>
        </w:rPr>
        <w:t xml:space="preserve">Met het oog op het opstellen van de planning en het werkprogramma voor het restant van dit kalenderjaar bent u begin juli 2017 verzocht om een overzicht aan de Kamer te verstrekken van de stukken waarvan u voornemens was ze nog dit jaar naar de Kamer te sturen, en om dat overzicht te actualiseren kort voordat uw begrotingshoofdstuk plenair in de Kamer zou worden behandeld. U bent toen ook verzocht om vóór de behandeling van uw begroting eenzelfde overzicht te verstrekken voor het jaar 2018. </w:t>
      </w:r>
      <w:r w:rsidRPr="00F271C7">
        <w:rPr>
          <w:rFonts w:cs="Verdana"/>
          <w:szCs w:val="18"/>
        </w:rPr>
        <w:t>Door de duur van de kabinetsformatie en, daarmee verband houdend</w:t>
      </w:r>
      <w:r>
        <w:rPr>
          <w:rFonts w:cs="Verdana"/>
          <w:szCs w:val="18"/>
        </w:rPr>
        <w:t>e</w:t>
      </w:r>
      <w:r w:rsidRPr="00F271C7">
        <w:rPr>
          <w:rFonts w:cs="Verdana"/>
          <w:szCs w:val="18"/>
        </w:rPr>
        <w:t xml:space="preserve">, de uitgestelde begrotingsbehandelingen, </w:t>
      </w:r>
      <w:r>
        <w:rPr>
          <w:rFonts w:cs="Verdana"/>
          <w:szCs w:val="18"/>
        </w:rPr>
        <w:t xml:space="preserve">is het niet meer opportuun </w:t>
      </w:r>
      <w:r w:rsidRPr="00F271C7">
        <w:rPr>
          <w:rFonts w:cs="Verdana"/>
          <w:szCs w:val="18"/>
        </w:rPr>
        <w:t>en ook niet goed uitvoerbaar om deze verzoeken te handhaven.</w:t>
      </w:r>
      <w:r>
        <w:rPr>
          <w:rFonts w:cs="Verdana"/>
          <w:szCs w:val="18"/>
        </w:rPr>
        <w:t xml:space="preserve"> </w:t>
      </w:r>
    </w:p>
    <w:p w:rsidR="00B66A83" w:rsidP="00B66A83" w:rsidRDefault="00B66A83">
      <w:pPr>
        <w:autoSpaceDE w:val="0"/>
        <w:autoSpaceDN w:val="0"/>
        <w:adjustRightInd w:val="0"/>
        <w:jc w:val="both"/>
        <w:rPr>
          <w:rFonts w:cs="Verdana"/>
          <w:szCs w:val="18"/>
        </w:rPr>
      </w:pPr>
    </w:p>
    <w:p w:rsidR="00B66A83" w:rsidP="00B66A83" w:rsidRDefault="00B66A83">
      <w:pPr>
        <w:autoSpaceDE w:val="0"/>
        <w:autoSpaceDN w:val="0"/>
        <w:adjustRightInd w:val="0"/>
        <w:jc w:val="both"/>
        <w:rPr>
          <w:rFonts w:cs="Verdana"/>
          <w:szCs w:val="18"/>
        </w:rPr>
      </w:pPr>
      <w:r>
        <w:rPr>
          <w:rFonts w:cs="Verdana"/>
          <w:szCs w:val="18"/>
        </w:rPr>
        <w:lastRenderedPageBreak/>
        <w:t xml:space="preserve">U wordt </w:t>
      </w:r>
      <w:r w:rsidRPr="00F271C7">
        <w:rPr>
          <w:rFonts w:cs="Verdana"/>
          <w:szCs w:val="18"/>
        </w:rPr>
        <w:t xml:space="preserve">verzocht om, in afwijking van de eerdere verzoeken, uiterlijk vóór het einde van het </w:t>
      </w:r>
      <w:r>
        <w:rPr>
          <w:rFonts w:cs="Verdana"/>
          <w:szCs w:val="18"/>
        </w:rPr>
        <w:t xml:space="preserve">aanstaande </w:t>
      </w:r>
      <w:r w:rsidRPr="00F271C7">
        <w:rPr>
          <w:rFonts w:cs="Verdana"/>
          <w:szCs w:val="18"/>
        </w:rPr>
        <w:t>Kerstreces</w:t>
      </w:r>
      <w:r w:rsidR="00385712">
        <w:rPr>
          <w:rFonts w:cs="Verdana"/>
          <w:szCs w:val="18"/>
        </w:rPr>
        <w:t>,</w:t>
      </w:r>
      <w:r w:rsidRPr="00F271C7">
        <w:rPr>
          <w:rFonts w:cs="Verdana"/>
          <w:szCs w:val="18"/>
        </w:rPr>
        <w:t xml:space="preserve"> een geactualiseerd overzicht</w:t>
      </w:r>
      <w:r>
        <w:rPr>
          <w:rFonts w:cs="Verdana"/>
          <w:szCs w:val="18"/>
        </w:rPr>
        <w:t xml:space="preserve"> op het werkterrein van de commissie Europese Zaken</w:t>
      </w:r>
      <w:r w:rsidRPr="00F271C7">
        <w:rPr>
          <w:rFonts w:cs="Verdana"/>
          <w:szCs w:val="18"/>
        </w:rPr>
        <w:t xml:space="preserve"> voor het jaar 2018 aan de Kamer toe te sturen waarin </w:t>
      </w:r>
      <w:r>
        <w:rPr>
          <w:rFonts w:cs="Verdana"/>
          <w:szCs w:val="18"/>
        </w:rPr>
        <w:t xml:space="preserve">dan </w:t>
      </w:r>
      <w:r w:rsidRPr="00F271C7">
        <w:rPr>
          <w:rFonts w:cs="Verdana"/>
          <w:szCs w:val="18"/>
        </w:rPr>
        <w:t xml:space="preserve">ook rekening is gehouden met het </w:t>
      </w:r>
      <w:r>
        <w:rPr>
          <w:rFonts w:cs="Verdana"/>
          <w:szCs w:val="18"/>
        </w:rPr>
        <w:t xml:space="preserve">nieuwe </w:t>
      </w:r>
      <w:r w:rsidRPr="00F271C7">
        <w:rPr>
          <w:rFonts w:cs="Verdana"/>
          <w:szCs w:val="18"/>
        </w:rPr>
        <w:t>regeerakkoord en met de uitkomsten van de begrotingsbehandeling</w:t>
      </w:r>
      <w:r>
        <w:rPr>
          <w:rFonts w:cs="Verdana"/>
          <w:szCs w:val="18"/>
        </w:rPr>
        <w:t xml:space="preserve"> in dit najaar</w:t>
      </w:r>
      <w:r w:rsidRPr="00F271C7">
        <w:rPr>
          <w:rFonts w:cs="Verdana"/>
          <w:szCs w:val="18"/>
        </w:rPr>
        <w:t xml:space="preserve">. </w:t>
      </w:r>
      <w:r>
        <w:rPr>
          <w:rFonts w:cs="Verdana"/>
          <w:szCs w:val="18"/>
        </w:rPr>
        <w:t>U wordt</w:t>
      </w:r>
      <w:r w:rsidR="00385712">
        <w:rPr>
          <w:rFonts w:cs="Verdana"/>
          <w:szCs w:val="18"/>
        </w:rPr>
        <w:t xml:space="preserve"> tevens </w:t>
      </w:r>
      <w:r>
        <w:rPr>
          <w:rFonts w:cs="Verdana"/>
          <w:szCs w:val="18"/>
        </w:rPr>
        <w:t xml:space="preserve">verzocht </w:t>
      </w:r>
      <w:r w:rsidR="00385712">
        <w:rPr>
          <w:rFonts w:cs="Verdana"/>
          <w:szCs w:val="18"/>
        </w:rPr>
        <w:t>het overzicht voor de commissie Europese Zaken in een separate brief aan de Kamer aan te bieden (in plaats van gecombineerd met het overzicht voor de commissie Buitenlandse Zaken).</w:t>
      </w:r>
    </w:p>
    <w:p w:rsidR="00B66A83" w:rsidP="00B66A83" w:rsidRDefault="00B66A83">
      <w:pPr>
        <w:autoSpaceDE w:val="0"/>
        <w:autoSpaceDN w:val="0"/>
        <w:adjustRightInd w:val="0"/>
        <w:jc w:val="both"/>
        <w:rPr>
          <w:rFonts w:cs="Verdana"/>
          <w:szCs w:val="18"/>
        </w:rPr>
      </w:pPr>
    </w:p>
    <w:p w:rsidR="00B66A83" w:rsidP="00B66A83" w:rsidRDefault="00B66A83">
      <w:pPr>
        <w:autoSpaceDE w:val="0"/>
        <w:autoSpaceDN w:val="0"/>
        <w:adjustRightInd w:val="0"/>
        <w:jc w:val="both"/>
        <w:rPr>
          <w:rFonts w:cs="Verdana"/>
          <w:szCs w:val="18"/>
        </w:rPr>
      </w:pPr>
      <w:r>
        <w:rPr>
          <w:rFonts w:cs="Verdana"/>
          <w:szCs w:val="18"/>
        </w:rPr>
        <w:t>Met dit gewijzigde verzoek wordt wat de Kamer betreft een begin gemaakt met een jaarlijks terugkerend informatieschema, te weten het kort vóór de begrotingsbehandeling in het najaar toesturen van een planningsoverzicht voor het komende jaar, dat wordt gevolgd door een geactualiseerd overzicht vóór het krokusreces in het betreffende jaar.</w:t>
      </w:r>
    </w:p>
    <w:p w:rsidR="00B66A83" w:rsidP="00B66A83" w:rsidRDefault="00B66A83">
      <w:pPr>
        <w:autoSpaceDE w:val="0"/>
        <w:autoSpaceDN w:val="0"/>
        <w:adjustRightInd w:val="0"/>
        <w:rPr>
          <w:rFonts w:cs="Verdana"/>
          <w:szCs w:val="18"/>
        </w:rPr>
      </w:pPr>
    </w:p>
    <w:p w:rsidR="00B66A83" w:rsidP="00B66A83" w:rsidRDefault="00B66A83">
      <w:pPr>
        <w:autoSpaceDE w:val="0"/>
        <w:autoSpaceDN w:val="0"/>
        <w:adjustRightInd w:val="0"/>
        <w:rPr>
          <w:rFonts w:cs="Verdana"/>
          <w:szCs w:val="18"/>
        </w:rPr>
      </w:pPr>
    </w:p>
    <w:p w:rsidRPr="0099695D" w:rsidR="00B66A83" w:rsidP="00B66A83" w:rsidRDefault="00B66A83">
      <w:pPr>
        <w:autoSpaceDE w:val="0"/>
        <w:autoSpaceDN w:val="0"/>
        <w:adjustRightInd w:val="0"/>
        <w:rPr>
          <w:rFonts w:cs="Verdana"/>
          <w:szCs w:val="18"/>
        </w:rPr>
      </w:pPr>
      <w:r>
        <w:rPr>
          <w:rFonts w:cs="Verdana"/>
          <w:szCs w:val="18"/>
        </w:rPr>
        <w:t>Hoogachtend,</w:t>
      </w:r>
    </w:p>
    <w:p w:rsidRPr="0099695D" w:rsidR="00B66A83" w:rsidP="00B66A83" w:rsidRDefault="00B66A83">
      <w:pPr>
        <w:autoSpaceDE w:val="0"/>
        <w:autoSpaceDN w:val="0"/>
        <w:adjustRightInd w:val="0"/>
        <w:rPr>
          <w:rFonts w:cs="Verdana"/>
          <w:szCs w:val="18"/>
        </w:rPr>
      </w:pPr>
    </w:p>
    <w:p w:rsidR="00B66A83" w:rsidP="00B66A83" w:rsidRDefault="00B66A83">
      <w:r>
        <w:rPr>
          <w:rFonts w:cs="Verdana"/>
          <w:szCs w:val="18"/>
        </w:rPr>
        <w:t>De voorzitter van de vaste commissie voor Europese Zaken,</w:t>
      </w:r>
    </w:p>
    <w:p w:rsidR="00B66A83" w:rsidRDefault="00B66A83"/>
    <w:p w:rsidR="00B66A83" w:rsidRDefault="00B66A83"/>
    <w:p w:rsidR="00B66A83" w:rsidRDefault="00B66A83"/>
    <w:p w:rsidR="009857DF" w:rsidRDefault="009857DF"/>
    <w:p w:rsidR="00B66A83" w:rsidRDefault="00B66A83"/>
    <w:p w:rsidR="009857DF" w:rsidRDefault="00B66A83">
      <w:r>
        <w:t>M. Azmani</w:t>
      </w:r>
    </w:p>
    <w:sectPr w:rsidR="009857DF">
      <w:headerReference w:type="default" r:id="rId10"/>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83" w:rsidRDefault="00B66A83">
      <w:r>
        <w:separator/>
      </w:r>
    </w:p>
  </w:endnote>
  <w:endnote w:type="continuationSeparator" w:id="0">
    <w:p w:rsidR="00B66A83" w:rsidRDefault="00B6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83" w:rsidRDefault="00B66A83">
      <w:r>
        <w:separator/>
      </w:r>
    </w:p>
  </w:footnote>
  <w:footnote w:type="continuationSeparator" w:id="0">
    <w:p w:rsidR="00B66A83" w:rsidRDefault="00B6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DF" w:rsidRDefault="00385712">
    <w:r>
      <w:rPr>
        <w:noProof/>
        <w:lang w:eastAsia="nl-NL"/>
      </w:rPr>
      <mc:AlternateContent>
        <mc:Choice Requires="wps">
          <w:drawing>
            <wp:anchor distT="0" distB="0" distL="0" distR="0" simplePos="0" relativeHeight="251653632" behindDoc="0" locked="1" layoutInCell="1" allowOverlap="1" wp14:anchorId="5FF7B7F7" wp14:editId="3D59562C">
              <wp:simplePos x="0" y="0"/>
              <wp:positionH relativeFrom="page">
                <wp:posOffset>466725</wp:posOffset>
              </wp:positionH>
              <wp:positionV relativeFrom="page">
                <wp:posOffset>3600450</wp:posOffset>
              </wp:positionV>
              <wp:extent cx="4524375" cy="1187450"/>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4524375" cy="1187450"/>
                      </a:xfrm>
                      <a:prstGeom prst="rect">
                        <a:avLst/>
                      </a:prstGeom>
                      <a:noFill/>
                    </wps:spPr>
                    <wps:txbx>
                      <w:txbxContent>
                        <w:p w:rsidR="009857DF" w:rsidRPr="00B64044" w:rsidRDefault="00385712">
                          <w:pPr>
                            <w:pStyle w:val="Standaard65"/>
                            <w:rPr>
                              <w:sz w:val="16"/>
                              <w:szCs w:val="16"/>
                            </w:rPr>
                          </w:pPr>
                          <w:r>
                            <w:tab/>
                          </w:r>
                        </w:p>
                        <w:p w:rsidR="009857DF" w:rsidRPr="00B64044" w:rsidRDefault="009857DF">
                          <w:pPr>
                            <w:pStyle w:val="Witregel65ptenkel"/>
                            <w:rPr>
                              <w:sz w:val="16"/>
                              <w:szCs w:val="16"/>
                            </w:rPr>
                          </w:pPr>
                        </w:p>
                        <w:p w:rsidR="009857DF" w:rsidRPr="00B64044" w:rsidRDefault="00385712">
                          <w:pPr>
                            <w:pStyle w:val="Standaard65"/>
                            <w:rPr>
                              <w:sz w:val="16"/>
                              <w:szCs w:val="16"/>
                            </w:rPr>
                          </w:pPr>
                          <w:r w:rsidRPr="00B64044">
                            <w:rPr>
                              <w:sz w:val="16"/>
                              <w:szCs w:val="16"/>
                            </w:rPr>
                            <w:tab/>
                            <w:t>datum</w:t>
                          </w:r>
                          <w:r w:rsidRPr="00B64044">
                            <w:rPr>
                              <w:sz w:val="16"/>
                              <w:szCs w:val="16"/>
                            </w:rPr>
                            <w:tab/>
                          </w:r>
                          <w:sdt>
                            <w:sdtPr>
                              <w:rPr>
                                <w:sz w:val="16"/>
                                <w:szCs w:val="16"/>
                              </w:rPr>
                              <w:id w:val="-427660075"/>
                              <w:date w:fullDate="2017-12-21T00:00:00Z">
                                <w:dateFormat w:val="d MMMM yyyy"/>
                                <w:lid w:val="nl-NL"/>
                                <w:storeMappedDataAs w:val="dateTime"/>
                                <w:calendar w:val="gregorian"/>
                              </w:date>
                            </w:sdtPr>
                            <w:sdtEndPr/>
                            <w:sdtContent>
                              <w:r w:rsidR="00B64044" w:rsidRPr="00B64044">
                                <w:rPr>
                                  <w:sz w:val="16"/>
                                  <w:szCs w:val="16"/>
                                </w:rPr>
                                <w:t>21 december 2017</w:t>
                              </w:r>
                            </w:sdtContent>
                          </w:sdt>
                        </w:p>
                        <w:p w:rsidR="009857DF" w:rsidRPr="00B64044" w:rsidRDefault="00385712">
                          <w:pPr>
                            <w:pStyle w:val="Standaard65"/>
                            <w:rPr>
                              <w:sz w:val="16"/>
                              <w:szCs w:val="16"/>
                            </w:rPr>
                          </w:pPr>
                          <w:r w:rsidRPr="00B64044">
                            <w:rPr>
                              <w:sz w:val="16"/>
                              <w:szCs w:val="16"/>
                            </w:rPr>
                            <w:tab/>
                            <w:t>betreft</w:t>
                          </w:r>
                          <w:r w:rsidRPr="00B64044">
                            <w:rPr>
                              <w:sz w:val="16"/>
                              <w:szCs w:val="16"/>
                            </w:rPr>
                            <w:tab/>
                          </w:r>
                          <w:r w:rsidR="00B64044" w:rsidRPr="00B64044">
                            <w:rPr>
                              <w:sz w:val="16"/>
                              <w:szCs w:val="16"/>
                            </w:rPr>
                            <w:t xml:space="preserve">Jaarplanning Kamercommissies in </w:t>
                          </w:r>
                          <w:proofErr w:type="spellStart"/>
                          <w:r w:rsidR="00B64044" w:rsidRPr="00B64044">
                            <w:rPr>
                              <w:sz w:val="16"/>
                              <w:szCs w:val="16"/>
                            </w:rPr>
                            <w:t>casu</w:t>
                          </w:r>
                          <w:proofErr w:type="spellEnd"/>
                          <w:r w:rsidR="00B64044" w:rsidRPr="00B64044">
                            <w:rPr>
                              <w:sz w:val="16"/>
                              <w:szCs w:val="16"/>
                            </w:rPr>
                            <w:t xml:space="preserve"> de commissie Europese Zaken</w:t>
                          </w:r>
                        </w:p>
                        <w:p w:rsidR="009857DF" w:rsidRPr="00B64044" w:rsidRDefault="009857DF">
                          <w:pPr>
                            <w:pStyle w:val="Witregel65ptenkel"/>
                            <w:rPr>
                              <w:sz w:val="16"/>
                              <w:szCs w:val="16"/>
                            </w:rPr>
                          </w:pPr>
                        </w:p>
                        <w:p w:rsidR="009857DF" w:rsidRPr="00B64044" w:rsidRDefault="00385712">
                          <w:pPr>
                            <w:pStyle w:val="Standaard65"/>
                            <w:rPr>
                              <w:sz w:val="16"/>
                              <w:szCs w:val="16"/>
                            </w:rPr>
                          </w:pPr>
                          <w:r w:rsidRPr="00B64044">
                            <w:rPr>
                              <w:sz w:val="16"/>
                              <w:szCs w:val="16"/>
                            </w:rPr>
                            <w:tab/>
                            <w:t>ons kenmerk</w:t>
                          </w:r>
                          <w:r w:rsidRPr="00B64044">
                            <w:rPr>
                              <w:sz w:val="16"/>
                              <w:szCs w:val="16"/>
                            </w:rPr>
                            <w:tab/>
                          </w:r>
                          <w:r w:rsidR="00B64044">
                            <w:rPr>
                              <w:sz w:val="16"/>
                              <w:szCs w:val="16"/>
                            </w:rPr>
                            <w:t>17-EU-B-</w:t>
                          </w:r>
                          <w:r w:rsidR="0079540C">
                            <w:rPr>
                              <w:sz w:val="16"/>
                              <w:szCs w:val="16"/>
                            </w:rPr>
                            <w:t>039</w:t>
                          </w:r>
                        </w:p>
                        <w:p w:rsidR="009857DF" w:rsidRPr="00B64044" w:rsidRDefault="009857DF">
                          <w:pPr>
                            <w:pStyle w:val="Witregel65ptenkel"/>
                            <w:rPr>
                              <w:sz w:val="16"/>
                              <w:szCs w:val="16"/>
                            </w:rPr>
                          </w:pPr>
                        </w:p>
                        <w:p w:rsidR="009857DF" w:rsidRPr="00B64044" w:rsidRDefault="00385712">
                          <w:pPr>
                            <w:pStyle w:val="Standaard65"/>
                            <w:rPr>
                              <w:sz w:val="16"/>
                              <w:szCs w:val="16"/>
                            </w:rPr>
                          </w:pPr>
                          <w:r w:rsidRPr="00B64044">
                            <w:rPr>
                              <w:sz w:val="16"/>
                              <w:szCs w:val="16"/>
                            </w:rPr>
                            <w:tab/>
                            <w:t>pagina</w:t>
                          </w:r>
                          <w:r w:rsidRPr="00B64044">
                            <w:rPr>
                              <w:sz w:val="16"/>
                              <w:szCs w:val="16"/>
                            </w:rPr>
                            <w:tab/>
                          </w:r>
                          <w:r w:rsidRPr="00B64044">
                            <w:rPr>
                              <w:sz w:val="16"/>
                              <w:szCs w:val="16"/>
                            </w:rPr>
                            <w:fldChar w:fldCharType="begin"/>
                          </w:r>
                          <w:r w:rsidRPr="00B64044">
                            <w:rPr>
                              <w:sz w:val="16"/>
                              <w:szCs w:val="16"/>
                            </w:rPr>
                            <w:instrText>PAGE</w:instrText>
                          </w:r>
                          <w:r w:rsidRPr="00B64044">
                            <w:rPr>
                              <w:sz w:val="16"/>
                              <w:szCs w:val="16"/>
                            </w:rPr>
                            <w:fldChar w:fldCharType="separate"/>
                          </w:r>
                          <w:r w:rsidR="0079540C">
                            <w:rPr>
                              <w:noProof/>
                              <w:sz w:val="16"/>
                              <w:szCs w:val="16"/>
                            </w:rPr>
                            <w:t>1</w:t>
                          </w:r>
                          <w:r w:rsidRPr="00B64044">
                            <w:rPr>
                              <w:sz w:val="16"/>
                              <w:szCs w:val="16"/>
                            </w:rPr>
                            <w:fldChar w:fldCharType="end"/>
                          </w:r>
                          <w:r w:rsidRPr="00B64044">
                            <w:rPr>
                              <w:sz w:val="16"/>
                              <w:szCs w:val="16"/>
                            </w:rPr>
                            <w:t>/</w:t>
                          </w:r>
                          <w:r w:rsidRPr="00B64044">
                            <w:rPr>
                              <w:sz w:val="16"/>
                              <w:szCs w:val="16"/>
                            </w:rPr>
                            <w:fldChar w:fldCharType="begin"/>
                          </w:r>
                          <w:r w:rsidRPr="00B64044">
                            <w:rPr>
                              <w:sz w:val="16"/>
                              <w:szCs w:val="16"/>
                            </w:rPr>
                            <w:instrText>NUMPAGES</w:instrText>
                          </w:r>
                          <w:r w:rsidRPr="00B64044">
                            <w:rPr>
                              <w:sz w:val="16"/>
                              <w:szCs w:val="16"/>
                            </w:rPr>
                            <w:fldChar w:fldCharType="separate"/>
                          </w:r>
                          <w:r w:rsidR="0079540C">
                            <w:rPr>
                              <w:noProof/>
                              <w:sz w:val="16"/>
                              <w:szCs w:val="16"/>
                            </w:rPr>
                            <w:t>2</w:t>
                          </w:r>
                          <w:r w:rsidRPr="00B64044">
                            <w:rPr>
                              <w:sz w:val="16"/>
                              <w:szCs w:val="16"/>
                            </w:rPr>
                            <w:fldChar w:fldCharType="end"/>
                          </w:r>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Documentgegevens" o:spid="_x0000_s1026" type="#_x0000_t202" style="position:absolute;margin-left:36.75pt;margin-top:283.5pt;width:356.25pt;height:93.5pt;z-index:251653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" filled="f" stroked="f">
              <v:textbox inset="0,0,0,0">
                <w:txbxContent>
                  <w:p w:rsidR="009857DF" w:rsidRPr="00B64044" w:rsidRDefault="00385712">
                    <w:pPr>
                      <w:pStyle w:val="Standaard65"/>
                      <w:rPr>
                        <w:sz w:val="16"/>
                        <w:szCs w:val="16"/>
                      </w:rPr>
                    </w:pPr>
                    <w:r>
                      <w:tab/>
                    </w:r>
                  </w:p>
                  <w:p w:rsidR="009857DF" w:rsidRPr="00B64044" w:rsidRDefault="009857DF">
                    <w:pPr>
                      <w:pStyle w:val="Witregel65ptenkel"/>
                      <w:rPr>
                        <w:sz w:val="16"/>
                        <w:szCs w:val="16"/>
                      </w:rPr>
                    </w:pPr>
                  </w:p>
                  <w:p w:rsidR="009857DF" w:rsidRPr="00B64044" w:rsidRDefault="00385712">
                    <w:pPr>
                      <w:pStyle w:val="Standaard65"/>
                      <w:rPr>
                        <w:sz w:val="16"/>
                        <w:szCs w:val="16"/>
                      </w:rPr>
                    </w:pPr>
                    <w:r w:rsidRPr="00B64044">
                      <w:rPr>
                        <w:sz w:val="16"/>
                        <w:szCs w:val="16"/>
                      </w:rPr>
                      <w:tab/>
                      <w:t>datum</w:t>
                    </w:r>
                    <w:r w:rsidRPr="00B64044">
                      <w:rPr>
                        <w:sz w:val="16"/>
                        <w:szCs w:val="16"/>
                      </w:rPr>
                      <w:tab/>
                    </w:r>
                    <w:sdt>
                      <w:sdtPr>
                        <w:rPr>
                          <w:sz w:val="16"/>
                          <w:szCs w:val="16"/>
                        </w:rPr>
                        <w:id w:val="-427660075"/>
                        <w:date w:fullDate="2017-12-21T00:00:00Z">
                          <w:dateFormat w:val="d MMMM yyyy"/>
                          <w:lid w:val="nl-NL"/>
                          <w:storeMappedDataAs w:val="dateTime"/>
                          <w:calendar w:val="gregorian"/>
                        </w:date>
                      </w:sdtPr>
                      <w:sdtEndPr/>
                      <w:sdtContent>
                        <w:r w:rsidR="00B64044" w:rsidRPr="00B64044">
                          <w:rPr>
                            <w:sz w:val="16"/>
                            <w:szCs w:val="16"/>
                          </w:rPr>
                          <w:t>21 december 2017</w:t>
                        </w:r>
                      </w:sdtContent>
                    </w:sdt>
                  </w:p>
                  <w:p w:rsidR="009857DF" w:rsidRPr="00B64044" w:rsidRDefault="00385712">
                    <w:pPr>
                      <w:pStyle w:val="Standaard65"/>
                      <w:rPr>
                        <w:sz w:val="16"/>
                        <w:szCs w:val="16"/>
                      </w:rPr>
                    </w:pPr>
                    <w:r w:rsidRPr="00B64044">
                      <w:rPr>
                        <w:sz w:val="16"/>
                        <w:szCs w:val="16"/>
                      </w:rPr>
                      <w:tab/>
                      <w:t>betreft</w:t>
                    </w:r>
                    <w:r w:rsidRPr="00B64044">
                      <w:rPr>
                        <w:sz w:val="16"/>
                        <w:szCs w:val="16"/>
                      </w:rPr>
                      <w:tab/>
                    </w:r>
                    <w:r w:rsidR="00B64044" w:rsidRPr="00B64044">
                      <w:rPr>
                        <w:sz w:val="16"/>
                        <w:szCs w:val="16"/>
                      </w:rPr>
                      <w:t xml:space="preserve">Jaarplanning Kamercommissies in </w:t>
                    </w:r>
                    <w:proofErr w:type="spellStart"/>
                    <w:r w:rsidR="00B64044" w:rsidRPr="00B64044">
                      <w:rPr>
                        <w:sz w:val="16"/>
                        <w:szCs w:val="16"/>
                      </w:rPr>
                      <w:t>casu</w:t>
                    </w:r>
                    <w:proofErr w:type="spellEnd"/>
                    <w:r w:rsidR="00B64044" w:rsidRPr="00B64044">
                      <w:rPr>
                        <w:sz w:val="16"/>
                        <w:szCs w:val="16"/>
                      </w:rPr>
                      <w:t xml:space="preserve"> de commissie Europese Zaken</w:t>
                    </w:r>
                  </w:p>
                  <w:p w:rsidR="009857DF" w:rsidRPr="00B64044" w:rsidRDefault="009857DF">
                    <w:pPr>
                      <w:pStyle w:val="Witregel65ptenkel"/>
                      <w:rPr>
                        <w:sz w:val="16"/>
                        <w:szCs w:val="16"/>
                      </w:rPr>
                    </w:pPr>
                  </w:p>
                  <w:p w:rsidR="009857DF" w:rsidRPr="00B64044" w:rsidRDefault="00385712">
                    <w:pPr>
                      <w:pStyle w:val="Standaard65"/>
                      <w:rPr>
                        <w:sz w:val="16"/>
                        <w:szCs w:val="16"/>
                      </w:rPr>
                    </w:pPr>
                    <w:r w:rsidRPr="00B64044">
                      <w:rPr>
                        <w:sz w:val="16"/>
                        <w:szCs w:val="16"/>
                      </w:rPr>
                      <w:tab/>
                      <w:t>ons kenmerk</w:t>
                    </w:r>
                    <w:r w:rsidRPr="00B64044">
                      <w:rPr>
                        <w:sz w:val="16"/>
                        <w:szCs w:val="16"/>
                      </w:rPr>
                      <w:tab/>
                    </w:r>
                    <w:r w:rsidR="00B64044">
                      <w:rPr>
                        <w:sz w:val="16"/>
                        <w:szCs w:val="16"/>
                      </w:rPr>
                      <w:t>17-EU-B-</w:t>
                    </w:r>
                    <w:r w:rsidR="0079540C">
                      <w:rPr>
                        <w:sz w:val="16"/>
                        <w:szCs w:val="16"/>
                      </w:rPr>
                      <w:t>039</w:t>
                    </w:r>
                  </w:p>
                  <w:p w:rsidR="009857DF" w:rsidRPr="00B64044" w:rsidRDefault="009857DF">
                    <w:pPr>
                      <w:pStyle w:val="Witregel65ptenkel"/>
                      <w:rPr>
                        <w:sz w:val="16"/>
                        <w:szCs w:val="16"/>
                      </w:rPr>
                    </w:pPr>
                  </w:p>
                  <w:p w:rsidR="009857DF" w:rsidRPr="00B64044" w:rsidRDefault="00385712">
                    <w:pPr>
                      <w:pStyle w:val="Standaard65"/>
                      <w:rPr>
                        <w:sz w:val="16"/>
                        <w:szCs w:val="16"/>
                      </w:rPr>
                    </w:pPr>
                    <w:r w:rsidRPr="00B64044">
                      <w:rPr>
                        <w:sz w:val="16"/>
                        <w:szCs w:val="16"/>
                      </w:rPr>
                      <w:tab/>
                      <w:t>pagina</w:t>
                    </w:r>
                    <w:r w:rsidRPr="00B64044">
                      <w:rPr>
                        <w:sz w:val="16"/>
                        <w:szCs w:val="16"/>
                      </w:rPr>
                      <w:tab/>
                    </w:r>
                    <w:r w:rsidRPr="00B64044">
                      <w:rPr>
                        <w:sz w:val="16"/>
                        <w:szCs w:val="16"/>
                      </w:rPr>
                      <w:fldChar w:fldCharType="begin"/>
                    </w:r>
                    <w:r w:rsidRPr="00B64044">
                      <w:rPr>
                        <w:sz w:val="16"/>
                        <w:szCs w:val="16"/>
                      </w:rPr>
                      <w:instrText>PAGE</w:instrText>
                    </w:r>
                    <w:r w:rsidRPr="00B64044">
                      <w:rPr>
                        <w:sz w:val="16"/>
                        <w:szCs w:val="16"/>
                      </w:rPr>
                      <w:fldChar w:fldCharType="separate"/>
                    </w:r>
                    <w:r w:rsidR="0079540C">
                      <w:rPr>
                        <w:noProof/>
                        <w:sz w:val="16"/>
                        <w:szCs w:val="16"/>
                      </w:rPr>
                      <w:t>1</w:t>
                    </w:r>
                    <w:r w:rsidRPr="00B64044">
                      <w:rPr>
                        <w:sz w:val="16"/>
                        <w:szCs w:val="16"/>
                      </w:rPr>
                      <w:fldChar w:fldCharType="end"/>
                    </w:r>
                    <w:r w:rsidRPr="00B64044">
                      <w:rPr>
                        <w:sz w:val="16"/>
                        <w:szCs w:val="16"/>
                      </w:rPr>
                      <w:t>/</w:t>
                    </w:r>
                    <w:r w:rsidRPr="00B64044">
                      <w:rPr>
                        <w:sz w:val="16"/>
                        <w:szCs w:val="16"/>
                      </w:rPr>
                      <w:fldChar w:fldCharType="begin"/>
                    </w:r>
                    <w:r w:rsidRPr="00B64044">
                      <w:rPr>
                        <w:sz w:val="16"/>
                        <w:szCs w:val="16"/>
                      </w:rPr>
                      <w:instrText>NUMPAGES</w:instrText>
                    </w:r>
                    <w:r w:rsidRPr="00B64044">
                      <w:rPr>
                        <w:sz w:val="16"/>
                        <w:szCs w:val="16"/>
                      </w:rPr>
                      <w:fldChar w:fldCharType="separate"/>
                    </w:r>
                    <w:r w:rsidR="0079540C">
                      <w:rPr>
                        <w:noProof/>
                        <w:sz w:val="16"/>
                        <w:szCs w:val="16"/>
                      </w:rPr>
                      <w:t>2</w:t>
                    </w:r>
                    <w:r w:rsidRPr="00B64044">
                      <w:rPr>
                        <w:sz w:val="16"/>
                        <w:szCs w:val="16"/>
                      </w:rPr>
                      <w:fldChar w:fldCharType="end"/>
                    </w:r>
                  </w:p>
                </w:txbxContent>
              </v:textbox>
              <w10:wrap anchorx="page" anchory="page"/>
              <w10:anchorlock/>
            </v:shape>
          </w:pict>
        </mc:Fallback>
      </mc:AlternateContent>
    </w:r>
    <w:r>
      <w:rPr>
        <w:noProof/>
        <w:lang w:eastAsia="nl-NL"/>
      </w:rPr>
      <mc:AlternateContent>
        <mc:Choice Requires="wps">
          <w:drawing>
            <wp:anchor distT="0" distB="0" distL="0" distR="0" simplePos="0" relativeHeight="251654656" behindDoc="0" locked="1" layoutInCell="1" allowOverlap="1" wp14:anchorId="274BAEDA" wp14:editId="1D7FA502">
              <wp:simplePos x="0" y="0"/>
              <wp:positionH relativeFrom="page">
                <wp:posOffset>467995</wp:posOffset>
              </wp:positionH>
              <wp:positionV relativeFrom="page">
                <wp:posOffset>2123440</wp:posOffset>
              </wp:positionV>
              <wp:extent cx="4139565" cy="1079500"/>
              <wp:effectExtent l="0" t="0" r="0" b="0"/>
              <wp:wrapNone/>
              <wp:docPr id="2" name="Adresgegevens"/>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349"/>
                            <w:gridCol w:w="96"/>
                            <w:gridCol w:w="5000"/>
                          </w:tblGrid>
                          <w:tr w:rsidR="009857DF">
                            <w:trPr>
                              <w:trHeight w:val="1000"/>
                            </w:trPr>
                            <w:tc>
                              <w:tcPr>
                                <w:tcW w:w="1349" w:type="dxa"/>
                              </w:tcPr>
                              <w:p w:rsidR="009857DF" w:rsidRPr="00B64044" w:rsidRDefault="00385712">
                                <w:pPr>
                                  <w:pStyle w:val="Standaardaanveld"/>
                                  <w:rPr>
                                    <w:sz w:val="16"/>
                                    <w:szCs w:val="16"/>
                                  </w:rPr>
                                </w:pPr>
                                <w:r w:rsidRPr="00B64044">
                                  <w:rPr>
                                    <w:sz w:val="16"/>
                                    <w:szCs w:val="16"/>
                                  </w:rPr>
                                  <w:t>aan</w:t>
                                </w:r>
                              </w:p>
                            </w:tc>
                            <w:tc>
                              <w:tcPr>
                                <w:tcW w:w="96" w:type="dxa"/>
                              </w:tcPr>
                              <w:p w:rsidR="009857DF" w:rsidRPr="00B64044" w:rsidRDefault="009857DF">
                                <w:pPr>
                                  <w:rPr>
                                    <w:sz w:val="16"/>
                                    <w:szCs w:val="16"/>
                                  </w:rPr>
                                </w:pPr>
                              </w:p>
                            </w:tc>
                            <w:tc>
                              <w:tcPr>
                                <w:tcW w:w="5000" w:type="dxa"/>
                              </w:tcPr>
                              <w:p w:rsidR="00B64044" w:rsidRDefault="00B64044">
                                <w:pPr>
                                  <w:rPr>
                                    <w:sz w:val="4"/>
                                    <w:szCs w:val="4"/>
                                  </w:rPr>
                                </w:pPr>
                              </w:p>
                              <w:p w:rsidR="00B64044" w:rsidRDefault="00B64044">
                                <w:pPr>
                                  <w:rPr>
                                    <w:sz w:val="2"/>
                                    <w:szCs w:val="2"/>
                                  </w:rPr>
                                </w:pPr>
                              </w:p>
                              <w:p w:rsidR="00B64044" w:rsidRDefault="00B64044">
                                <w:r>
                                  <w:t>de minister van Buitenlandse Zaken</w:t>
                                </w:r>
                              </w:p>
                              <w:p w:rsidR="009857DF" w:rsidRDefault="00B64044">
                                <w:r>
                                  <w:t>drs. H. Zijlstra</w:t>
                                </w:r>
                                <w:r w:rsidR="00385712">
                                  <w:t xml:space="preserve"> </w:t>
                                </w:r>
                              </w:p>
                            </w:tc>
                          </w:tr>
                        </w:tbl>
                        <w:p w:rsidR="007277AB" w:rsidRDefault="007277AB"/>
                      </w:txbxContent>
                    </wps:txbx>
                    <wps:bodyPr vert="horz" wrap="square" lIns="0" tIns="0" rIns="0" bIns="0" anchor="t" anchorCtr="0"/>
                  </wps:wsp>
                </a:graphicData>
              </a:graphic>
            </wp:anchor>
          </w:drawing>
        </mc:Choice>
        <mc:Fallback>
          <w:pict>
            <v:shape id="Adresgegevens" o:spid="_x0000_s1027" type="#_x0000_t202" style="position:absolute;margin-left:36.85pt;margin-top:167.2pt;width:325.95pt;height: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349"/>
                      <w:gridCol w:w="96"/>
                      <w:gridCol w:w="5000"/>
                    </w:tblGrid>
                    <w:tr w:rsidR="009857DF">
                      <w:trPr>
                        <w:trHeight w:val="1000"/>
                      </w:trPr>
                      <w:tc>
                        <w:tcPr>
                          <w:tcW w:w="1349" w:type="dxa"/>
                        </w:tcPr>
                        <w:p w:rsidR="009857DF" w:rsidRPr="00B64044" w:rsidRDefault="00385712">
                          <w:pPr>
                            <w:pStyle w:val="Standaardaanveld"/>
                            <w:rPr>
                              <w:sz w:val="16"/>
                              <w:szCs w:val="16"/>
                            </w:rPr>
                          </w:pPr>
                          <w:r w:rsidRPr="00B64044">
                            <w:rPr>
                              <w:sz w:val="16"/>
                              <w:szCs w:val="16"/>
                            </w:rPr>
                            <w:t>aan</w:t>
                          </w:r>
                        </w:p>
                      </w:tc>
                      <w:tc>
                        <w:tcPr>
                          <w:tcW w:w="96" w:type="dxa"/>
                        </w:tcPr>
                        <w:p w:rsidR="009857DF" w:rsidRPr="00B64044" w:rsidRDefault="009857DF">
                          <w:pPr>
                            <w:rPr>
                              <w:sz w:val="16"/>
                              <w:szCs w:val="16"/>
                            </w:rPr>
                          </w:pPr>
                        </w:p>
                      </w:tc>
                      <w:tc>
                        <w:tcPr>
                          <w:tcW w:w="5000" w:type="dxa"/>
                        </w:tcPr>
                        <w:p w:rsidR="00B64044" w:rsidRDefault="00B64044">
                          <w:pPr>
                            <w:rPr>
                              <w:sz w:val="4"/>
                              <w:szCs w:val="4"/>
                            </w:rPr>
                          </w:pPr>
                        </w:p>
                        <w:p w:rsidR="00B64044" w:rsidRDefault="00B64044">
                          <w:pPr>
                            <w:rPr>
                              <w:sz w:val="2"/>
                              <w:szCs w:val="2"/>
                            </w:rPr>
                          </w:pPr>
                        </w:p>
                        <w:p w:rsidR="00B64044" w:rsidRDefault="00B64044">
                          <w:r>
                            <w:t>de minister van Buitenlandse Zaken</w:t>
                          </w:r>
                        </w:p>
                        <w:p w:rsidR="009857DF" w:rsidRDefault="00B64044">
                          <w:r>
                            <w:t>drs. H. Zijlstra</w:t>
                          </w:r>
                          <w:r w:rsidR="00385712">
                            <w:t xml:space="preserve"> </w:t>
                          </w:r>
                        </w:p>
                      </w:tc>
                    </w:tr>
                  </w:tbl>
                  <w:p w:rsidR="007277AB" w:rsidRDefault="007277AB"/>
                </w:txbxContent>
              </v:textbox>
              <w10:wrap anchorx="page" anchory="page"/>
              <w10:anchorlock/>
            </v:shape>
          </w:pict>
        </mc:Fallback>
      </mc:AlternateContent>
    </w:r>
    <w:r>
      <w:rPr>
        <w:noProof/>
        <w:lang w:eastAsia="nl-NL"/>
      </w:rPr>
      <mc:AlternateContent>
        <mc:Choice Requires="wps">
          <w:drawing>
            <wp:anchor distT="0" distB="0" distL="0" distR="0" simplePos="0" relativeHeight="251656704" behindDoc="0" locked="1" layoutInCell="1" allowOverlap="1" wp14:anchorId="44E9FFF7" wp14:editId="600D7015">
              <wp:simplePos x="0" y="0"/>
              <wp:positionH relativeFrom="page">
                <wp:posOffset>4751705</wp:posOffset>
              </wp:positionH>
              <wp:positionV relativeFrom="page">
                <wp:posOffset>1835785</wp:posOffset>
              </wp:positionV>
              <wp:extent cx="2051685" cy="215900"/>
              <wp:effectExtent l="0" t="0" r="0" b="0"/>
              <wp:wrapNone/>
              <wp:docPr id="4" name="Region 4"/>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277AB" w:rsidRDefault="007277AB"/>
                      </w:txbxContent>
                    </wps:txbx>
                    <wps:bodyPr vert="horz" wrap="square" lIns="0" tIns="0" rIns="0" bIns="0" anchor="t" anchorCtr="0"/>
                  </wps:wsp>
                </a:graphicData>
              </a:graphic>
            </wp:anchor>
          </w:drawing>
        </mc:Choice>
        <mc:Fallback>
          <w:pict>
            <v:shape id="Region 4" o:spid="_x0000_s1028" type="#_x0000_t202" style="position:absolute;margin-left:374.15pt;margin-top:144.55pt;width:161.55pt;height:1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" filled="f" stroked="f">
              <v:textbox inset="0,0,0,0">
                <w:txbxContent>
                  <w:p w:rsidR="00000000" w:rsidRDefault="00385712"/>
                </w:txbxContent>
              </v:textbox>
              <w10:wrap anchorx="page" anchory="page"/>
              <w10:anchorlock/>
            </v:shape>
          </w:pict>
        </mc:Fallback>
      </mc:AlternateContent>
    </w:r>
    <w:r>
      <w:rPr>
        <w:noProof/>
        <w:lang w:eastAsia="nl-NL"/>
      </w:rPr>
      <mc:AlternateContent>
        <mc:Choice Requires="wps">
          <w:drawing>
            <wp:anchor distT="0" distB="0" distL="0" distR="0" simplePos="0" relativeHeight="251657728" behindDoc="0" locked="1" layoutInCell="1" allowOverlap="1" wp14:anchorId="7E91CF29" wp14:editId="3AC54990">
              <wp:simplePos x="0" y="0"/>
              <wp:positionH relativeFrom="page">
                <wp:posOffset>626110</wp:posOffset>
              </wp:positionH>
              <wp:positionV relativeFrom="page">
                <wp:posOffset>374015</wp:posOffset>
              </wp:positionV>
              <wp:extent cx="431800" cy="1238250"/>
              <wp:effectExtent l="0" t="0" r="0" b="0"/>
              <wp:wrapNone/>
              <wp:docPr id="5"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9857DF" w:rsidRDefault="00385712">
                          <w:r>
                            <w:rPr>
                              <w:noProof/>
                              <w:lang w:eastAsia="nl-NL"/>
                            </w:rPr>
                            <w:drawing>
                              <wp:inline distT="0" distB="0" distL="0" distR="0" wp14:anchorId="119FF986" wp14:editId="41344D6A">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g7T226gBAAA4AwAADgAAAAAAAAAAAAAAAAAuAgAAZHJzL2Uyb0RvYy54bWxQSwECLQAU&#10;AAYACAAAACEA22nhw94AAAAJAQAADwAAAAAAAAAAAAAAAAACBAAAZHJzL2Rvd25yZXYueG1sUEsF&#10;BgAAAAAEAAQA8wAAAA0FAAAAAA==&#10;" filled="f" stroked="f">
              <v:textbox inset="0,0,0,0">
                <w:txbxContent>
                  <w:p w:rsidR="009857DF" w:rsidRDefault="00385712">
                    <w:r>
                      <w:rPr>
                        <w:noProof/>
                      </w:rPr>
                      <w:drawing>
                        <wp:inline distT="0" distB="0" distL="0" distR="0" wp14:anchorId="119FF986" wp14:editId="41344D6A">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lang w:eastAsia="nl-NL"/>
      </w:rPr>
      <mc:AlternateContent>
        <mc:Choice Requires="wps">
          <w:drawing>
            <wp:anchor distT="0" distB="0" distL="0" distR="0" simplePos="0" relativeHeight="251658752" behindDoc="0" locked="1" layoutInCell="1" allowOverlap="1" wp14:anchorId="3DA3E1EB" wp14:editId="531ECE95">
              <wp:simplePos x="0" y="0"/>
              <wp:positionH relativeFrom="page">
                <wp:posOffset>1079500</wp:posOffset>
              </wp:positionH>
              <wp:positionV relativeFrom="page">
                <wp:posOffset>374015</wp:posOffset>
              </wp:positionV>
              <wp:extent cx="3070225" cy="1238250"/>
              <wp:effectExtent l="0" t="0" r="0" b="0"/>
              <wp:wrapNone/>
              <wp:docPr id="7"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9857DF" w:rsidRDefault="00385712">
                          <w:r>
                            <w:rPr>
                              <w:noProof/>
                              <w:lang w:eastAsia="nl-NL"/>
                            </w:rPr>
                            <w:drawing>
                              <wp:inline distT="0" distB="0" distL="0" distR="0" wp14:anchorId="7FA1A961" wp14:editId="77EBE37F">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" filled="f" stroked="f">
              <v:textbox inset="0,0,0,0">
                <w:txbxContent>
                  <w:p w:rsidR="009857DF" w:rsidRDefault="00385712">
                    <w:r>
                      <w:rPr>
                        <w:noProof/>
                      </w:rPr>
                      <w:drawing>
                        <wp:inline distT="0" distB="0" distL="0" distR="0" wp14:anchorId="7FA1A961" wp14:editId="77EBE37F">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DF" w:rsidRDefault="00385712">
    <w:r>
      <w:rPr>
        <w:noProof/>
        <w:lang w:eastAsia="nl-NL"/>
      </w:rPr>
      <mc:AlternateContent>
        <mc:Choice Requires="wps">
          <w:drawing>
            <wp:anchor distT="0" distB="0" distL="0" distR="0" simplePos="0" relativeHeight="251660800" behindDoc="0" locked="1" layoutInCell="1" allowOverlap="1">
              <wp:simplePos x="0" y="0"/>
              <wp:positionH relativeFrom="page">
                <wp:posOffset>5471795</wp:posOffset>
              </wp:positionH>
              <wp:positionV relativeFrom="page">
                <wp:posOffset>10223500</wp:posOffset>
              </wp:positionV>
              <wp:extent cx="118999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9857DF" w:rsidRDefault="00385712">
                          <w:pPr>
                            <w:pStyle w:val="Standaard65rechtsuitgelijnd"/>
                          </w:pPr>
                          <w:r>
                            <w:t xml:space="preserve">pagina </w:t>
                          </w:r>
                          <w:r>
                            <w:fldChar w:fldCharType="begin"/>
                          </w:r>
                          <w:r>
                            <w:instrText>PAGE</w:instrText>
                          </w:r>
                          <w:r>
                            <w:fldChar w:fldCharType="separate"/>
                          </w:r>
                          <w:r w:rsidR="0079540C">
                            <w:rPr>
                              <w:noProof/>
                            </w:rPr>
                            <w:t>2</w:t>
                          </w:r>
                          <w:r>
                            <w:fldChar w:fldCharType="end"/>
                          </w:r>
                          <w:r>
                            <w:t>/</w:t>
                          </w:r>
                          <w:r>
                            <w:fldChar w:fldCharType="begin"/>
                          </w:r>
                          <w:r>
                            <w:instrText>NUMPAGES</w:instrText>
                          </w:r>
                          <w:r>
                            <w:fldChar w:fldCharType="separate"/>
                          </w:r>
                          <w:r w:rsidR="0079540C">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tweede pagina" o:spid="_x0000_s1031" type="#_x0000_t202" style="position:absolute;margin-left:430.85pt;margin-top:805pt;width:93.7pt;height:28.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" filled="f" stroked="f">
              <v:textbox inset="0,0,0,0">
                <w:txbxContent>
                  <w:p w:rsidR="009857DF" w:rsidRDefault="00385712">
                    <w:pPr>
                      <w:pStyle w:val="Standaard65rechtsuitgelijnd"/>
                    </w:pPr>
                    <w:r>
                      <w:t xml:space="preserve">pagina </w:t>
                    </w:r>
                    <w:r>
                      <w:fldChar w:fldCharType="begin"/>
                    </w:r>
                    <w:r>
                      <w:instrText>PAGE</w:instrText>
                    </w:r>
                    <w:r>
                      <w:fldChar w:fldCharType="separate"/>
                    </w:r>
                    <w:r w:rsidR="0079540C">
                      <w:rPr>
                        <w:noProof/>
                      </w:rPr>
                      <w:t>2</w:t>
                    </w:r>
                    <w:r>
                      <w:fldChar w:fldCharType="end"/>
                    </w:r>
                    <w:r>
                      <w:t>/</w:t>
                    </w:r>
                    <w:r>
                      <w:fldChar w:fldCharType="begin"/>
                    </w:r>
                    <w:r>
                      <w:instrText>NUMPAGES</w:instrText>
                    </w:r>
                    <w:r>
                      <w:fldChar w:fldCharType="separate"/>
                    </w:r>
                    <w:r w:rsidR="0079540C">
                      <w:rPr>
                        <w:noProof/>
                      </w:rPr>
                      <w:t>2</w:t>
                    </w:r>
                    <w:r>
                      <w:fldChar w:fldCharType="end"/>
                    </w:r>
                  </w:p>
                </w:txbxContent>
              </v:textbox>
              <w10:wrap anchorx="page" anchory="page"/>
              <w10:anchorlock/>
            </v:shape>
          </w:pict>
        </mc:Fallback>
      </mc:AlternateContent>
    </w:r>
    <w:r>
      <w:rPr>
        <w:noProof/>
        <w:lang w:eastAsia="nl-NL"/>
      </w:rPr>
      <mc:AlternateContent>
        <mc:Choice Requires="wps">
          <w:drawing>
            <wp:anchor distT="0" distB="0" distL="0" distR="0" simplePos="0" relativeHeight="251661824" behindDoc="0" locked="1" layoutInCell="1" allowOverlap="1">
              <wp:simplePos x="0" y="0"/>
              <wp:positionH relativeFrom="page">
                <wp:posOffset>611505</wp:posOffset>
              </wp:positionH>
              <wp:positionV relativeFrom="page">
                <wp:posOffset>359410</wp:posOffset>
              </wp:positionV>
              <wp:extent cx="431800" cy="1223645"/>
              <wp:effectExtent l="0" t="0" r="0" b="0"/>
              <wp:wrapNone/>
              <wp:docPr id="11" name="Region 9"/>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9857DF" w:rsidRDefault="00385712">
                          <w:r>
                            <w:rPr>
                              <w:noProof/>
                              <w:lang w:eastAsia="nl-NL"/>
                            </w:rPr>
                            <w:drawing>
                              <wp:inline distT="0" distB="0" distL="0" distR="0">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Region 9" o:spid="_x0000_s1032" type="#_x0000_t202" style="position:absolute;margin-left:48.15pt;margin-top:28.3pt;width:34pt;height:96.3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" filled="f" stroked="f">
              <v:textbox inset="0,0,0,0">
                <w:txbxContent>
                  <w:p w:rsidR="009857DF" w:rsidRDefault="00385712">
                    <w:r>
                      <w:rPr>
                        <w:noProof/>
                      </w:rPr>
                      <w:drawing>
                        <wp:inline distT="0" distB="0" distL="0" distR="0">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FE37B"/>
    <w:multiLevelType w:val="multilevel"/>
    <w:tmpl w:val="7956979B"/>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2B07C33"/>
    <w:multiLevelType w:val="multilevel"/>
    <w:tmpl w:val="C8C47CA8"/>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26B816E"/>
    <w:multiLevelType w:val="multilevel"/>
    <w:tmpl w:val="91D08EBF"/>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81FB998"/>
    <w:multiLevelType w:val="multilevel"/>
    <w:tmpl w:val="134CD521"/>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E17B3224"/>
    <w:multiLevelType w:val="multilevel"/>
    <w:tmpl w:val="6344FF35"/>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7AA74D5"/>
    <w:multiLevelType w:val="multilevel"/>
    <w:tmpl w:val="1F12D7C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762EF"/>
    <w:multiLevelType w:val="multilevel"/>
    <w:tmpl w:val="6F41171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E1B8E"/>
    <w:multiLevelType w:val="multilevel"/>
    <w:tmpl w:val="29BB9832"/>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73BF01"/>
    <w:multiLevelType w:val="multilevel"/>
    <w:tmpl w:val="48F97695"/>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92433A"/>
    <w:multiLevelType w:val="multilevel"/>
    <w:tmpl w:val="CBD85E5C"/>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2"/>
  </w:num>
  <w:num w:numId="4">
    <w:abstractNumId w:val="4"/>
  </w:num>
  <w:num w:numId="5">
    <w:abstractNumId w:val="7"/>
  </w:num>
  <w:num w:numId="6">
    <w:abstractNumId w:val="8"/>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83"/>
    <w:rsid w:val="00385712"/>
    <w:rsid w:val="006461B0"/>
    <w:rsid w:val="006E752D"/>
    <w:rsid w:val="007277AB"/>
    <w:rsid w:val="0079540C"/>
    <w:rsid w:val="009857DF"/>
    <w:rsid w:val="00B64044"/>
    <w:rsid w:val="00B66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6A83"/>
    <w:pPr>
      <w:autoSpaceDN/>
      <w:textAlignment w:val="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customStyle="1" w:styleId="AgendapuntenKop">
    <w:name w:val="Agendapunten Kop"/>
    <w:basedOn w:val="Standaard"/>
    <w:next w:val="Standaard"/>
    <w:pPr>
      <w:tabs>
        <w:tab w:val="right" w:pos="1343"/>
        <w:tab w:val="left" w:pos="1440"/>
      </w:tabs>
      <w:autoSpaceDN w:val="0"/>
      <w:spacing w:after="200" w:line="283" w:lineRule="exact"/>
      <w:textAlignment w:val="baseline"/>
    </w:pPr>
    <w:rPr>
      <w:rFonts w:ascii="Verdana" w:eastAsia="DejaVu Sans" w:hAnsi="Verdana" w:cs="Lohit Hindi"/>
      <w:b/>
      <w:color w:val="000000"/>
      <w:sz w:val="18"/>
      <w:szCs w:val="18"/>
      <w:lang w:eastAsia="nl-NL"/>
    </w:rPr>
  </w:style>
  <w:style w:type="paragraph" w:customStyle="1" w:styleId="Agendapuntennummering">
    <w:name w:val="Agendapunten_nummering"/>
    <w:basedOn w:val="Standaard"/>
    <w:next w:val="Standaard"/>
    <w:pPr>
      <w:tabs>
        <w:tab w:val="right" w:pos="1343"/>
        <w:tab w:val="left" w:pos="1440"/>
      </w:tabs>
      <w:autoSpaceDN w:val="0"/>
      <w:spacing w:after="200" w:line="283" w:lineRule="exact"/>
      <w:textAlignment w:val="baseline"/>
    </w:pPr>
    <w:rPr>
      <w:rFonts w:ascii="Verdana" w:eastAsia="DejaVu Sans" w:hAnsi="Verdana" w:cs="Lohit Hindi"/>
      <w:b/>
      <w:color w:val="000000"/>
      <w:sz w:val="18"/>
      <w:szCs w:val="18"/>
      <w:lang w:eastAsia="nl-NL"/>
    </w:rPr>
  </w:style>
  <w:style w:type="paragraph" w:customStyle="1" w:styleId="BORKopje">
    <w:name w:val="BOR_Kopje"/>
    <w:basedOn w:val="Standaard"/>
    <w:next w:val="Standaard"/>
    <w:pPr>
      <w:autoSpaceDN w:val="0"/>
      <w:spacing w:after="180" w:line="284" w:lineRule="exact"/>
      <w:textAlignment w:val="baseline"/>
    </w:pPr>
    <w:rPr>
      <w:rFonts w:ascii="Verdana" w:eastAsia="DejaVu Sans" w:hAnsi="Verdana" w:cs="Lohit Hindi"/>
      <w:b/>
      <w:color w:val="000000"/>
      <w:sz w:val="18"/>
      <w:szCs w:val="18"/>
      <w:lang w:eastAsia="nl-NL"/>
    </w:rPr>
  </w:style>
  <w:style w:type="paragraph" w:customStyle="1" w:styleId="BORNummering">
    <w:name w:val="BOR_Nummering"/>
    <w:basedOn w:val="Standaard"/>
    <w:next w:val="Standaard"/>
    <w:pPr>
      <w:autoSpaceDN w:val="0"/>
      <w:spacing w:after="180" w:line="283" w:lineRule="exact"/>
      <w:textAlignment w:val="baseline"/>
    </w:pPr>
    <w:rPr>
      <w:rFonts w:ascii="Verdana" w:eastAsia="DejaVu Sans" w:hAnsi="Verdana" w:cs="Lohit Hindi"/>
      <w:b/>
      <w:color w:val="000000"/>
      <w:sz w:val="18"/>
      <w:szCs w:val="18"/>
      <w:lang w:eastAsia="nl-NL"/>
    </w:rPr>
  </w:style>
  <w:style w:type="paragraph" w:customStyle="1" w:styleId="BORnummering2">
    <w:name w:val="BOR_nummering2"/>
    <w:basedOn w:val="Standaard"/>
    <w:next w:val="Standaard"/>
    <w:pPr>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customStyle="1" w:styleId="BORnummering3">
    <w:name w:val="BOR_nummering3"/>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BORParagraaftitel">
    <w:name w:val="BOR_Paragraaftitel"/>
    <w:basedOn w:val="Standaard"/>
    <w:next w:val="Standaard"/>
    <w:pPr>
      <w:numPr>
        <w:numId w:val="3"/>
      </w:numPr>
      <w:autoSpaceDN w:val="0"/>
      <w:spacing w:after="180" w:line="284" w:lineRule="exact"/>
      <w:textAlignment w:val="baseline"/>
    </w:pPr>
    <w:rPr>
      <w:rFonts w:ascii="Verdana" w:eastAsia="DejaVu Sans" w:hAnsi="Verdana" w:cs="Lohit Hindi"/>
      <w:b/>
      <w:color w:val="000000"/>
      <w:sz w:val="18"/>
      <w:szCs w:val="18"/>
      <w:lang w:eastAsia="nl-NL"/>
    </w:rPr>
  </w:style>
  <w:style w:type="paragraph" w:customStyle="1" w:styleId="BORSubparagraaf">
    <w:name w:val="BOR_Subparagraaf"/>
    <w:basedOn w:val="Standaard"/>
    <w:next w:val="Standaard"/>
    <w:pPr>
      <w:numPr>
        <w:ilvl w:val="1"/>
        <w:numId w:val="2"/>
      </w:numPr>
      <w:autoSpaceDN w:val="0"/>
      <w:spacing w:after="180" w:line="283" w:lineRule="exact"/>
      <w:textAlignment w:val="baseline"/>
    </w:pPr>
    <w:rPr>
      <w:rFonts w:ascii="Verdana" w:eastAsia="DejaVu Sans" w:hAnsi="Verdana" w:cs="Lohit Hindi"/>
      <w:b/>
      <w:color w:val="000000"/>
      <w:sz w:val="18"/>
      <w:szCs w:val="18"/>
      <w:lang w:eastAsia="nl-NL"/>
    </w:rPr>
  </w:style>
  <w:style w:type="paragraph" w:customStyle="1" w:styleId="BORSubSub">
    <w:name w:val="BOR_SubSub"/>
    <w:basedOn w:val="Standaard"/>
    <w:next w:val="Standaard"/>
    <w:pPr>
      <w:numPr>
        <w:ilvl w:val="2"/>
        <w:numId w:val="2"/>
      </w:numPr>
      <w:autoSpaceDN w:val="0"/>
      <w:spacing w:after="180" w:line="283" w:lineRule="exact"/>
      <w:textAlignment w:val="baseline"/>
    </w:pPr>
    <w:rPr>
      <w:rFonts w:ascii="Verdana" w:eastAsia="DejaVu Sans" w:hAnsi="Verdana" w:cs="Lohit Hindi"/>
      <w:b/>
      <w:color w:val="000000"/>
      <w:sz w:val="18"/>
      <w:szCs w:val="18"/>
      <w:lang w:eastAsia="nl-NL"/>
    </w:rPr>
  </w:style>
  <w:style w:type="paragraph" w:customStyle="1" w:styleId="BOR-NotitieKop1">
    <w:name w:val="BOR-Notitie Kop 1"/>
    <w:basedOn w:val="Standaard"/>
    <w:next w:val="Standaard"/>
    <w:pPr>
      <w:numPr>
        <w:numId w:val="5"/>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BOR-NotitieKop2">
    <w:name w:val="BOR-Notitie Kop 2"/>
    <w:basedOn w:val="Standaard"/>
    <w:next w:val="Standaard"/>
    <w:pPr>
      <w:numPr>
        <w:ilvl w:val="1"/>
        <w:numId w:val="5"/>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BOR-NotitieKopNummerloos">
    <w:name w:val="BOR-Notitie Kop Nummerloos"/>
    <w:basedOn w:val="Standaard"/>
    <w:next w:val="Standaard"/>
    <w:pPr>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BOR-Notitie-Nummering">
    <w:name w:val="BOR-Notitie-Nummering"/>
    <w:basedOn w:val="Standaard"/>
    <w:next w:val="Standaard"/>
    <w:pPr>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CIOTitel">
    <w:name w:val="CIO Titel"/>
    <w:basedOn w:val="Standaard"/>
    <w:next w:val="Standaard"/>
    <w:pPr>
      <w:autoSpaceDN w:val="0"/>
      <w:spacing w:before="600" w:line="283" w:lineRule="exact"/>
      <w:jc w:val="center"/>
      <w:textAlignment w:val="baseline"/>
    </w:pPr>
    <w:rPr>
      <w:rFonts w:ascii="Verdana" w:eastAsia="DejaVu Sans" w:hAnsi="Verdana" w:cs="Lohit Hindi"/>
      <w:color w:val="000000"/>
      <w:sz w:val="28"/>
      <w:szCs w:val="28"/>
      <w:lang w:eastAsia="nl-NL"/>
    </w:rPr>
  </w:style>
  <w:style w:type="paragraph" w:customStyle="1" w:styleId="CIOOverleg">
    <w:name w:val="CIO_Overleg"/>
    <w:basedOn w:val="Standaard"/>
    <w:next w:val="Standaard"/>
    <w:pPr>
      <w:autoSpaceDN w:val="0"/>
      <w:spacing w:line="283" w:lineRule="exact"/>
      <w:textAlignment w:val="baseline"/>
    </w:pPr>
    <w:rPr>
      <w:rFonts w:ascii="Verdana" w:eastAsia="DejaVu Sans" w:hAnsi="Verdana" w:cs="Lohit Hindi"/>
      <w:color w:val="000000"/>
      <w:sz w:val="20"/>
      <w:szCs w:val="20"/>
      <w:lang w:eastAsia="nl-NL"/>
    </w:rPr>
  </w:style>
  <w:style w:type="paragraph" w:customStyle="1" w:styleId="Documenttitel">
    <w:name w:val="Documenttitel"/>
    <w:basedOn w:val="Standaard"/>
    <w:next w:val="Standaard"/>
    <w:pPr>
      <w:tabs>
        <w:tab w:val="right" w:pos="1343"/>
        <w:tab w:val="left" w:pos="1440"/>
      </w:tabs>
      <w:autoSpaceDN w:val="0"/>
      <w:spacing w:line="220" w:lineRule="exact"/>
      <w:textAlignment w:val="baseline"/>
    </w:pPr>
    <w:rPr>
      <w:rFonts w:ascii="Verdana" w:eastAsia="DejaVu Sans" w:hAnsi="Verdana" w:cs="Lohit Hindi"/>
      <w:b/>
      <w:color w:val="000000"/>
      <w:sz w:val="16"/>
      <w:szCs w:val="16"/>
      <w:lang w:eastAsia="nl-NL"/>
    </w:rPr>
  </w:style>
  <w:style w:type="paragraph" w:customStyle="1" w:styleId="DocumenttitelCompliments">
    <w:name w:val="Documenttitel_Compliments"/>
    <w:basedOn w:val="Standaard"/>
    <w:next w:val="Standaard"/>
    <w:pPr>
      <w:tabs>
        <w:tab w:val="left" w:pos="1440"/>
        <w:tab w:val="right" w:pos="1343"/>
      </w:tabs>
      <w:autoSpaceDN w:val="0"/>
      <w:spacing w:after="567" w:line="283" w:lineRule="exact"/>
      <w:textAlignment w:val="baseline"/>
    </w:pPr>
    <w:rPr>
      <w:rFonts w:ascii="Verdana" w:eastAsia="DejaVu Sans" w:hAnsi="Verdana" w:cs="Lohit Hindi"/>
      <w:b/>
      <w:color w:val="000000"/>
      <w:sz w:val="16"/>
      <w:szCs w:val="16"/>
      <w:lang w:eastAsia="nl-NL"/>
    </w:rPr>
  </w:style>
  <w:style w:type="paragraph" w:customStyle="1" w:styleId="DocumenttitelMemo">
    <w:name w:val="Documenttitel_Memo"/>
    <w:basedOn w:val="Standaard"/>
    <w:next w:val="Standaard"/>
    <w:pPr>
      <w:tabs>
        <w:tab w:val="right" w:pos="1343"/>
        <w:tab w:val="left" w:pos="1417"/>
      </w:tabs>
      <w:autoSpaceDN w:val="0"/>
      <w:spacing w:line="283" w:lineRule="exact"/>
      <w:textAlignment w:val="baseline"/>
    </w:pPr>
    <w:rPr>
      <w:rFonts w:ascii="Verdana" w:eastAsia="DejaVu Sans" w:hAnsi="Verdana" w:cs="Lohit Hindi"/>
      <w:b/>
      <w:color w:val="000000"/>
      <w:sz w:val="16"/>
      <w:szCs w:val="16"/>
      <w:lang w:eastAsia="nl-NL"/>
    </w:rPr>
  </w:style>
  <w:style w:type="paragraph" w:styleId="Inhopg1">
    <w:name w:val="toc 1"/>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styleId="Inhopg2">
    <w:name w:val="toc 2"/>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styleId="Inhopg3">
    <w:name w:val="toc 3"/>
    <w:basedOn w:val="Standaard"/>
    <w:next w:val="Standaard"/>
    <w:pPr>
      <w:tabs>
        <w:tab w:val="left" w:pos="7795"/>
      </w:tabs>
      <w:autoSpaceDN w:val="0"/>
      <w:spacing w:line="283" w:lineRule="exact"/>
      <w:textAlignment w:val="baseline"/>
    </w:pPr>
    <w:rPr>
      <w:rFonts w:ascii="Verdana" w:eastAsia="DejaVu Sans" w:hAnsi="Verdana" w:cs="Lohit Hindi"/>
      <w:color w:val="000000"/>
      <w:sz w:val="18"/>
      <w:szCs w:val="18"/>
      <w:lang w:eastAsia="nl-NL"/>
    </w:rPr>
  </w:style>
  <w:style w:type="paragraph" w:styleId="Inhopg4">
    <w:name w:val="toc 4"/>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autoSpaceDN w:val="0"/>
      <w:spacing w:line="283" w:lineRule="exact"/>
      <w:ind w:left="680" w:firstLine="0"/>
      <w:textAlignment w:val="baseline"/>
    </w:pPr>
    <w:rPr>
      <w:rFonts w:ascii="Verdana" w:eastAsia="DejaVu Sans" w:hAnsi="Verdana" w:cs="Lohit Hindi"/>
      <w:b/>
      <w:color w:val="000000"/>
      <w:sz w:val="18"/>
      <w:szCs w:val="18"/>
      <w:lang w:eastAsia="nl-NL"/>
    </w:rPr>
  </w:style>
  <w:style w:type="paragraph" w:customStyle="1" w:styleId="Lijstniveau2">
    <w:name w:val="Lijst niveau 2"/>
    <w:basedOn w:val="Standaard"/>
    <w:next w:val="Standaard"/>
    <w:pPr>
      <w:numPr>
        <w:ilvl w:val="1"/>
        <w:numId w:val="9"/>
      </w:numPr>
      <w:autoSpaceDN w:val="0"/>
      <w:spacing w:line="283" w:lineRule="exact"/>
      <w:ind w:left="680" w:firstLine="0"/>
      <w:textAlignment w:val="baseline"/>
    </w:pPr>
    <w:rPr>
      <w:rFonts w:ascii="Verdana" w:eastAsia="DejaVu Sans" w:hAnsi="Verdana" w:cs="Lohit Hindi"/>
      <w:b/>
      <w:color w:val="000000"/>
      <w:sz w:val="18"/>
      <w:szCs w:val="18"/>
      <w:lang w:eastAsia="nl-NL"/>
    </w:rPr>
  </w:style>
  <w:style w:type="paragraph" w:customStyle="1" w:styleId="Lijstniveau3">
    <w:name w:val="Lijst niveau 3"/>
    <w:basedOn w:val="Standaard"/>
    <w:next w:val="Standaard"/>
    <w:pPr>
      <w:numPr>
        <w:ilvl w:val="2"/>
        <w:numId w:val="9"/>
      </w:numPr>
      <w:autoSpaceDN w:val="0"/>
      <w:spacing w:line="283" w:lineRule="exact"/>
      <w:ind w:left="680" w:firstLine="0"/>
      <w:textAlignment w:val="baseline"/>
    </w:pPr>
    <w:rPr>
      <w:rFonts w:ascii="Verdana" w:eastAsia="DejaVu Sans" w:hAnsi="Verdana" w:cs="Lohit Hindi"/>
      <w:b/>
      <w:color w:val="000000"/>
      <w:sz w:val="18"/>
      <w:szCs w:val="18"/>
      <w:lang w:eastAsia="nl-NL"/>
    </w:rPr>
  </w:style>
  <w:style w:type="paragraph" w:customStyle="1" w:styleId="Nummeringagendapunt">
    <w:name w:val="Nummering agendapunt"/>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OndertekeningCompliments">
    <w:name w:val="Ondertekening_Compliments"/>
    <w:basedOn w:val="Standaard"/>
    <w:next w:val="Standaard"/>
    <w:pPr>
      <w:autoSpaceDN w:val="0"/>
      <w:spacing w:before="567" w:line="283" w:lineRule="exact"/>
      <w:textAlignment w:val="baseline"/>
    </w:pPr>
    <w:rPr>
      <w:rFonts w:ascii="Verdana" w:eastAsia="DejaVu Sans" w:hAnsi="Verdana" w:cs="Lohit Hindi"/>
      <w:color w:val="000000"/>
      <w:sz w:val="13"/>
      <w:szCs w:val="13"/>
      <w:lang w:eastAsia="nl-NL"/>
    </w:rPr>
  </w:style>
  <w:style w:type="paragraph" w:customStyle="1" w:styleId="OnderzoeksrapportKop1">
    <w:name w:val="Onderzoeksrapport Kop 1"/>
    <w:basedOn w:val="Standaard"/>
    <w:next w:val="Standaard"/>
    <w:pPr>
      <w:pageBreakBefore/>
      <w:numPr>
        <w:numId w:val="7"/>
      </w:numPr>
      <w:tabs>
        <w:tab w:val="left" w:pos="453"/>
      </w:tabs>
      <w:autoSpaceDN w:val="0"/>
      <w:spacing w:before="220" w:after="220" w:line="240" w:lineRule="exact"/>
      <w:textAlignment w:val="baseline"/>
    </w:pPr>
    <w:rPr>
      <w:rFonts w:ascii="Verdana" w:eastAsia="DejaVu Sans" w:hAnsi="Verdana" w:cs="Lohit Hindi"/>
      <w:b/>
      <w:color w:val="000000"/>
      <w:sz w:val="24"/>
      <w:szCs w:val="24"/>
      <w:lang w:eastAsia="nl-NL"/>
    </w:rPr>
  </w:style>
  <w:style w:type="paragraph" w:customStyle="1" w:styleId="OnderzoeksrapportKop1zondernummer">
    <w:name w:val="Onderzoeksrapport Kop 1 zonder nummer"/>
    <w:basedOn w:val="Standaard"/>
    <w:next w:val="Standaard"/>
    <w:pPr>
      <w:pageBreakBefore/>
      <w:autoSpaceDN w:val="0"/>
      <w:spacing w:after="220" w:line="283" w:lineRule="exact"/>
      <w:textAlignment w:val="baseline"/>
    </w:pPr>
    <w:rPr>
      <w:rFonts w:ascii="Verdana" w:eastAsia="DejaVu Sans" w:hAnsi="Verdana" w:cs="Lohit Hindi"/>
      <w:b/>
      <w:color w:val="000000"/>
      <w:sz w:val="24"/>
      <w:szCs w:val="24"/>
      <w:lang w:eastAsia="nl-NL"/>
    </w:rPr>
  </w:style>
  <w:style w:type="paragraph" w:customStyle="1" w:styleId="OnderzoeksrapportKop2">
    <w:name w:val="Onderzoeksrapport Kop 2"/>
    <w:basedOn w:val="Standaard"/>
    <w:next w:val="Standaard"/>
    <w:pPr>
      <w:numPr>
        <w:ilvl w:val="1"/>
        <w:numId w:val="7"/>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OnderzoeksrapportKop2zondernummer">
    <w:name w:val="Onderzoeksrapport Kop 2 zonder nummer"/>
    <w:basedOn w:val="Standaard"/>
    <w:next w:val="Standaard"/>
    <w:pPr>
      <w:autoSpaceDN w:val="0"/>
      <w:spacing w:before="240" w:after="240" w:line="283" w:lineRule="exact"/>
      <w:textAlignment w:val="baseline"/>
    </w:pPr>
    <w:rPr>
      <w:rFonts w:ascii="Verdana" w:eastAsia="DejaVu Sans" w:hAnsi="Verdana" w:cs="Lohit Hindi"/>
      <w:b/>
      <w:color w:val="000000"/>
      <w:sz w:val="24"/>
      <w:szCs w:val="24"/>
      <w:lang w:eastAsia="nl-NL"/>
    </w:rPr>
  </w:style>
  <w:style w:type="paragraph" w:customStyle="1" w:styleId="OnderzoeksrapportKop3">
    <w:name w:val="Onderzoeksrapport Kop 3"/>
    <w:basedOn w:val="Standaard"/>
    <w:next w:val="Standaard"/>
    <w:pPr>
      <w:numPr>
        <w:ilvl w:val="2"/>
        <w:numId w:val="7"/>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OnderzoeksrapportKoppen">
    <w:name w:val="Onderzoeksrapport Koppen"/>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OnderzoeksrapportOpsteller">
    <w:name w:val="Onderzoeksrapport Opsteller"/>
    <w:basedOn w:val="Standaard"/>
    <w:next w:val="Standaard"/>
    <w:pPr>
      <w:autoSpaceDN w:val="0"/>
      <w:spacing w:before="240" w:line="283" w:lineRule="exact"/>
      <w:textAlignment w:val="baseline"/>
    </w:pPr>
    <w:rPr>
      <w:rFonts w:ascii="Verdana" w:eastAsia="DejaVu Sans" w:hAnsi="Verdana" w:cs="Lohit Hindi"/>
      <w:color w:val="000000"/>
      <w:sz w:val="20"/>
      <w:szCs w:val="20"/>
      <w:lang w:eastAsia="nl-NL"/>
    </w:rPr>
  </w:style>
  <w:style w:type="paragraph" w:customStyle="1" w:styleId="OnderzoeksrapportVorm">
    <w:name w:val="Onderzoeksrapport Vorm"/>
    <w:basedOn w:val="Standaard"/>
    <w:next w:val="Standaard"/>
    <w:pPr>
      <w:autoSpaceDN w:val="0"/>
      <w:spacing w:line="283" w:lineRule="exact"/>
      <w:textAlignment w:val="baseline"/>
    </w:pPr>
    <w:rPr>
      <w:rFonts w:ascii="Verdana" w:eastAsia="DejaVu Sans" w:hAnsi="Verdana" w:cs="Lohit Hindi"/>
      <w:b/>
      <w:color w:val="000000"/>
      <w:sz w:val="28"/>
      <w:szCs w:val="28"/>
      <w:lang w:eastAsia="nl-NL"/>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autoSpaceDN w:val="0"/>
      <w:spacing w:line="283" w:lineRule="exact"/>
      <w:textAlignment w:val="baseline"/>
    </w:pPr>
    <w:rPr>
      <w:rFonts w:ascii="Verdana" w:eastAsia="DejaVu Sans" w:hAnsi="Verdana" w:cs="Lohit Hindi"/>
      <w:b/>
      <w:color w:val="000000"/>
      <w:sz w:val="20"/>
      <w:szCs w:val="20"/>
      <w:lang w:eastAsia="nl-NL"/>
    </w:rPr>
  </w:style>
  <w:style w:type="paragraph" w:customStyle="1" w:styleId="Presidium85KoppenVetRechtsuitgelijnd">
    <w:name w:val="Presidium 8.5 Koppen Vet Rechts uitgelijnd"/>
    <w:basedOn w:val="Standaard"/>
    <w:next w:val="Standaard"/>
    <w:pPr>
      <w:autoSpaceDN w:val="0"/>
      <w:spacing w:line="283" w:lineRule="exact"/>
      <w:jc w:val="right"/>
      <w:textAlignment w:val="baseline"/>
    </w:pPr>
    <w:rPr>
      <w:rFonts w:ascii="Verdana" w:eastAsia="DejaVu Sans" w:hAnsi="Verdana" w:cs="Lohit Hindi"/>
      <w:b/>
      <w:color w:val="000000"/>
      <w:sz w:val="17"/>
      <w:szCs w:val="17"/>
      <w:lang w:eastAsia="nl-NL"/>
    </w:rPr>
  </w:style>
  <w:style w:type="paragraph" w:customStyle="1" w:styleId="Presidium85Rechtsuitgelijnd">
    <w:name w:val="Presidium 8.5 Rechts uitgelijnd"/>
    <w:basedOn w:val="Standaard"/>
    <w:next w:val="Standaard"/>
    <w:pPr>
      <w:autoSpaceDN w:val="0"/>
      <w:spacing w:line="283" w:lineRule="exact"/>
      <w:jc w:val="right"/>
      <w:textAlignment w:val="baseline"/>
    </w:pPr>
    <w:rPr>
      <w:rFonts w:ascii="Verdana" w:eastAsia="DejaVu Sans" w:hAnsi="Verdana" w:cs="Lohit Hindi"/>
      <w:color w:val="000000"/>
      <w:sz w:val="17"/>
      <w:szCs w:val="17"/>
      <w:lang w:eastAsia="nl-NL"/>
    </w:rPr>
  </w:style>
  <w:style w:type="paragraph" w:customStyle="1" w:styleId="Presidium85ptKoppenvet">
    <w:name w:val="Presidium 8.5pt Koppen vet"/>
    <w:basedOn w:val="Standaard"/>
    <w:next w:val="Standaard"/>
    <w:pPr>
      <w:autoSpaceDN w:val="0"/>
      <w:spacing w:line="283" w:lineRule="exact"/>
      <w:textAlignment w:val="baseline"/>
    </w:pPr>
    <w:rPr>
      <w:rFonts w:ascii="Verdana" w:eastAsia="DejaVu Sans" w:hAnsi="Verdana" w:cs="Lohit Hindi"/>
      <w:b/>
      <w:color w:val="000000"/>
      <w:sz w:val="17"/>
      <w:szCs w:val="17"/>
      <w:lang w:eastAsia="nl-NL"/>
    </w:rPr>
  </w:style>
  <w:style w:type="paragraph" w:customStyle="1" w:styleId="Presidium9pt">
    <w:name w:val="Presidium 9pt"/>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PresidiumCheckboxes">
    <w:name w:val="Presidium Checkboxes"/>
    <w:basedOn w:val="Standaard"/>
    <w:next w:val="Standaard"/>
    <w:pPr>
      <w:autoSpaceDN w:val="0"/>
      <w:spacing w:line="283" w:lineRule="exact"/>
      <w:textAlignment w:val="baseline"/>
    </w:pPr>
    <w:rPr>
      <w:rFonts w:ascii="Wingdings" w:eastAsia="DejaVu Sans" w:hAnsi="Wingdings" w:cs="Lohit Hindi"/>
      <w:color w:val="000000"/>
      <w:sz w:val="18"/>
      <w:szCs w:val="18"/>
      <w:lang w:eastAsia="nl-NL"/>
    </w:rPr>
  </w:style>
  <w:style w:type="paragraph" w:customStyle="1" w:styleId="PresidiumItemnummering">
    <w:name w:val="Presidium Itemnummering"/>
    <w:basedOn w:val="Standaard"/>
    <w:next w:val="Standaard"/>
    <w:pPr>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customStyle="1" w:styleId="PresidiumItems1">
    <w:name w:val="Presidium Items 1"/>
    <w:basedOn w:val="Standaard"/>
    <w:next w:val="Standaard"/>
    <w:pPr>
      <w:autoSpaceDN w:val="0"/>
      <w:spacing w:line="283" w:lineRule="exact"/>
      <w:textAlignment w:val="baseline"/>
    </w:pPr>
    <w:rPr>
      <w:rFonts w:ascii="Verdana" w:eastAsia="DejaVu Sans" w:hAnsi="Verdana" w:cs="Lohit Hindi"/>
      <w:color w:val="000000"/>
      <w:lang w:eastAsia="nl-NL"/>
    </w:rPr>
  </w:style>
  <w:style w:type="paragraph" w:customStyle="1" w:styleId="PresidiumItems2">
    <w:name w:val="Presidium Items 2"/>
    <w:basedOn w:val="Standaard"/>
    <w:next w:val="Standaard"/>
    <w:pPr>
      <w:autoSpaceDN w:val="0"/>
      <w:spacing w:line="283" w:lineRule="exact"/>
      <w:textAlignment w:val="baseline"/>
    </w:pPr>
    <w:rPr>
      <w:rFonts w:ascii="Verdana" w:eastAsia="DejaVu Sans" w:hAnsi="Verdana" w:cs="Lohit Hindi"/>
      <w:color w:val="000000"/>
      <w:sz w:val="17"/>
      <w:szCs w:val="17"/>
      <w:lang w:eastAsia="nl-NL"/>
    </w:rPr>
  </w:style>
  <w:style w:type="paragraph" w:customStyle="1" w:styleId="PresidiumSubkop">
    <w:name w:val="Presidium Subkop"/>
    <w:basedOn w:val="Standaard"/>
    <w:next w:val="Standaard"/>
    <w:pPr>
      <w:autoSpaceDN w:val="0"/>
      <w:spacing w:line="283" w:lineRule="exact"/>
      <w:jc w:val="center"/>
      <w:textAlignment w:val="baseline"/>
    </w:pPr>
    <w:rPr>
      <w:rFonts w:ascii="Verdana" w:eastAsia="DejaVu Sans" w:hAnsi="Verdana" w:cs="Lohit Hindi"/>
      <w:b/>
      <w:i/>
      <w:color w:val="000000"/>
      <w:sz w:val="18"/>
      <w:szCs w:val="18"/>
      <w:lang w:eastAsia="nl-NL"/>
    </w:rPr>
  </w:style>
  <w:style w:type="paragraph" w:customStyle="1" w:styleId="PresidumDocumenttitel16ptBold">
    <w:name w:val="Presidum Documenttitel 16pt Bold"/>
    <w:basedOn w:val="Standaard"/>
    <w:next w:val="Standaard"/>
    <w:pPr>
      <w:autoSpaceDN w:val="0"/>
      <w:spacing w:line="283" w:lineRule="exact"/>
      <w:textAlignment w:val="baseline"/>
    </w:pPr>
    <w:rPr>
      <w:rFonts w:ascii="Verdana" w:eastAsia="DejaVu Sans" w:hAnsi="Verdana" w:cs="Lohit Hindi"/>
      <w:b/>
      <w:caps/>
      <w:color w:val="000000"/>
      <w:sz w:val="32"/>
      <w:szCs w:val="32"/>
      <w:lang w:eastAsia="nl-NL"/>
    </w:rPr>
  </w:style>
  <w:style w:type="paragraph" w:customStyle="1" w:styleId="RapportSubtitel">
    <w:name w:val="Rapport Subtitel"/>
    <w:basedOn w:val="Standaard"/>
    <w:next w:val="Standaard"/>
    <w:pPr>
      <w:autoSpaceDN w:val="0"/>
      <w:spacing w:line="283" w:lineRule="exact"/>
      <w:textAlignment w:val="baseline"/>
    </w:pPr>
    <w:rPr>
      <w:rFonts w:ascii="Verdana" w:eastAsia="DejaVu Sans" w:hAnsi="Verdana" w:cs="Lohit Hindi"/>
      <w:color w:val="000000"/>
      <w:sz w:val="28"/>
      <w:szCs w:val="28"/>
      <w:lang w:eastAsia="nl-NL"/>
    </w:rPr>
  </w:style>
  <w:style w:type="paragraph" w:customStyle="1" w:styleId="RapportageKoppen">
    <w:name w:val="Rapportage Koppen"/>
    <w:basedOn w:val="Standaard"/>
    <w:next w:val="Standaard"/>
    <w:pPr>
      <w:autoSpaceDN w:val="0"/>
      <w:spacing w:line="283" w:lineRule="exact"/>
      <w:textAlignment w:val="baseline"/>
    </w:pPr>
    <w:rPr>
      <w:rFonts w:ascii="Verdana" w:eastAsia="DejaVu Sans" w:hAnsi="Verdana" w:cs="Lohit Hindi"/>
      <w:b/>
      <w:color w:val="000000"/>
      <w:sz w:val="20"/>
      <w:szCs w:val="20"/>
      <w:lang w:eastAsia="nl-NL"/>
    </w:rPr>
  </w:style>
  <w:style w:type="paragraph" w:customStyle="1" w:styleId="Rapporttitel">
    <w:name w:val="Rapporttitel"/>
    <w:basedOn w:val="Standaard"/>
    <w:next w:val="Standaard"/>
    <w:pPr>
      <w:autoSpaceDN w:val="0"/>
      <w:spacing w:line="283" w:lineRule="exact"/>
      <w:textAlignment w:val="baseline"/>
    </w:pPr>
    <w:rPr>
      <w:rFonts w:ascii="Verdana" w:eastAsia="DejaVu Sans" w:hAnsi="Verdana" w:cs="Lohit Hindi"/>
      <w:b/>
      <w:color w:val="000000"/>
      <w:sz w:val="32"/>
      <w:szCs w:val="32"/>
      <w:lang w:eastAsia="nl-NL"/>
    </w:rPr>
  </w:style>
  <w:style w:type="paragraph" w:customStyle="1" w:styleId="Rubricering">
    <w:name w:val="Rubricering"/>
    <w:basedOn w:val="Standaard"/>
    <w:next w:val="Standaard"/>
    <w:pPr>
      <w:autoSpaceDN w:val="0"/>
      <w:spacing w:line="283" w:lineRule="exact"/>
      <w:jc w:val="right"/>
      <w:textAlignment w:val="baseline"/>
    </w:pPr>
    <w:rPr>
      <w:rFonts w:ascii="Verdana" w:eastAsia="DejaVu Sans" w:hAnsi="Verdana" w:cs="Lohit Hindi"/>
      <w:color w:val="000000"/>
      <w:lang w:eastAsia="nl-NL"/>
    </w:rPr>
  </w:style>
  <w:style w:type="paragraph" w:customStyle="1" w:styleId="Rubriceringlinksuitgelijnd">
    <w:name w:val="Rubricering links uitgelijnd"/>
    <w:basedOn w:val="Standaard"/>
    <w:next w:val="Standaard"/>
    <w:pPr>
      <w:autoSpaceDN w:val="0"/>
      <w:spacing w:line="283" w:lineRule="exact"/>
      <w:textAlignment w:val="baseline"/>
    </w:pPr>
    <w:rPr>
      <w:rFonts w:ascii="Verdana" w:eastAsia="DejaVu Sans" w:hAnsi="Verdana" w:cs="Lohit Hindi"/>
      <w:color w:val="000000"/>
      <w:lang w:eastAsia="nl-NL"/>
    </w:rPr>
  </w:style>
  <w:style w:type="paragraph" w:customStyle="1" w:styleId="Standaard65">
    <w:name w:val="Standaard 6;5"/>
    <w:basedOn w:val="Standaard"/>
    <w:next w:val="Standaard"/>
    <w:pPr>
      <w:tabs>
        <w:tab w:val="right" w:pos="1343"/>
        <w:tab w:val="left" w:pos="1440"/>
      </w:tabs>
      <w:autoSpaceDN w:val="0"/>
      <w:spacing w:line="200" w:lineRule="exact"/>
      <w:textAlignment w:val="baseline"/>
    </w:pPr>
    <w:rPr>
      <w:rFonts w:ascii="Verdana" w:eastAsia="DejaVu Sans" w:hAnsi="Verdana" w:cs="Lohit Hindi"/>
      <w:color w:val="000000"/>
      <w:sz w:val="13"/>
      <w:szCs w:val="13"/>
      <w:lang w:eastAsia="nl-NL"/>
    </w:rPr>
  </w:style>
  <w:style w:type="paragraph" w:customStyle="1" w:styleId="Standaard65rechtsuitgelijnd">
    <w:name w:val="Standaard 6;5 rechts uitgelijnd"/>
    <w:basedOn w:val="Standaard"/>
    <w:next w:val="Standaard"/>
    <w:pPr>
      <w:autoSpaceDN w:val="0"/>
      <w:spacing w:before="40" w:line="200" w:lineRule="exact"/>
      <w:jc w:val="right"/>
      <w:textAlignment w:val="baseline"/>
    </w:pPr>
    <w:rPr>
      <w:rFonts w:ascii="Verdana" w:eastAsia="DejaVu Sans" w:hAnsi="Verdana" w:cs="Lohit Hindi"/>
      <w:color w:val="000000"/>
      <w:sz w:val="13"/>
      <w:szCs w:val="13"/>
      <w:lang w:eastAsia="nl-NL"/>
    </w:rPr>
  </w:style>
  <w:style w:type="paragraph" w:customStyle="1" w:styleId="Standaard65rechtsuitgelijndvet">
    <w:name w:val="Standaard 6;5 rechts uitgelijnd vet"/>
    <w:basedOn w:val="Standaard"/>
    <w:next w:val="Standaard"/>
    <w:pPr>
      <w:autoSpaceDN w:val="0"/>
      <w:spacing w:line="283" w:lineRule="exact"/>
      <w:jc w:val="right"/>
      <w:textAlignment w:val="baseline"/>
    </w:pPr>
    <w:rPr>
      <w:rFonts w:ascii="Verdana" w:eastAsia="DejaVu Sans" w:hAnsi="Verdana" w:cs="Lohit Hindi"/>
      <w:b/>
      <w:color w:val="000000"/>
      <w:sz w:val="13"/>
      <w:szCs w:val="13"/>
      <w:lang w:eastAsia="nl-NL"/>
    </w:rPr>
  </w:style>
  <w:style w:type="paragraph" w:customStyle="1" w:styleId="Standaard65Tabbed">
    <w:name w:val="Standaard 6;5 Tabbed"/>
    <w:basedOn w:val="Standaard"/>
    <w:next w:val="Standaard"/>
    <w:pPr>
      <w:tabs>
        <w:tab w:val="right" w:pos="1343"/>
        <w:tab w:val="left" w:pos="1440"/>
      </w:tabs>
      <w:autoSpaceDN w:val="0"/>
      <w:spacing w:line="200" w:lineRule="exact"/>
      <w:ind w:left="1440" w:hanging="1440"/>
      <w:textAlignment w:val="baseline"/>
    </w:pPr>
    <w:rPr>
      <w:rFonts w:ascii="Verdana" w:eastAsia="DejaVu Sans" w:hAnsi="Verdana" w:cs="Lohit Hindi"/>
      <w:color w:val="000000"/>
      <w:sz w:val="13"/>
      <w:szCs w:val="13"/>
      <w:lang w:eastAsia="nl-NL"/>
    </w:rPr>
  </w:style>
  <w:style w:type="paragraph" w:customStyle="1" w:styleId="Standaard65vet">
    <w:name w:val="Standaard 6;5 vet"/>
    <w:basedOn w:val="Standaard"/>
    <w:next w:val="Standaard"/>
    <w:pPr>
      <w:tabs>
        <w:tab w:val="right" w:pos="1343"/>
        <w:tab w:val="left" w:pos="1440"/>
      </w:tabs>
      <w:autoSpaceDN w:val="0"/>
      <w:spacing w:line="200" w:lineRule="exact"/>
      <w:textAlignment w:val="baseline"/>
    </w:pPr>
    <w:rPr>
      <w:rFonts w:ascii="Verdana" w:eastAsia="DejaVu Sans" w:hAnsi="Verdana" w:cs="Lohit Hindi"/>
      <w:b/>
      <w:color w:val="000000"/>
      <w:sz w:val="13"/>
      <w:szCs w:val="13"/>
      <w:lang w:eastAsia="nl-NL"/>
    </w:rPr>
  </w:style>
  <w:style w:type="paragraph" w:customStyle="1" w:styleId="Standaardaanveld">
    <w:name w:val="Standaard aanveld"/>
    <w:basedOn w:val="Standaard"/>
    <w:next w:val="Standaard"/>
    <w:pPr>
      <w:autoSpaceDN w:val="0"/>
      <w:spacing w:before="40" w:line="283" w:lineRule="exact"/>
      <w:jc w:val="right"/>
      <w:textAlignment w:val="baseline"/>
    </w:pPr>
    <w:rPr>
      <w:rFonts w:ascii="Verdana" w:eastAsia="DejaVu Sans" w:hAnsi="Verdana" w:cs="Lohit Hindi"/>
      <w:color w:val="000000"/>
      <w:sz w:val="13"/>
      <w:szCs w:val="13"/>
      <w:lang w:eastAsia="nl-NL"/>
    </w:rPr>
  </w:style>
  <w:style w:type="paragraph" w:customStyle="1" w:styleId="Standaardcursief">
    <w:name w:val="Standaard cursief"/>
    <w:basedOn w:val="Standaard"/>
    <w:next w:val="Standaard"/>
    <w:pPr>
      <w:autoSpaceDN w:val="0"/>
      <w:spacing w:line="283" w:lineRule="exact"/>
      <w:textAlignment w:val="baseline"/>
    </w:pPr>
    <w:rPr>
      <w:rFonts w:ascii="Verdana" w:eastAsia="DejaVu Sans" w:hAnsi="Verdana" w:cs="Lohit Hindi"/>
      <w:i/>
      <w:color w:val="000000"/>
      <w:sz w:val="18"/>
      <w:szCs w:val="18"/>
      <w:lang w:eastAsia="nl-NL"/>
    </w:rPr>
  </w:style>
  <w:style w:type="paragraph" w:customStyle="1" w:styleId="StandaardVet">
    <w:name w:val="Standaard Vet"/>
    <w:basedOn w:val="Standaard"/>
    <w:next w:val="Standaard"/>
    <w:pPr>
      <w:autoSpaceDN w:val="0"/>
      <w:spacing w:line="283" w:lineRule="exact"/>
      <w:textAlignment w:val="baseline"/>
    </w:pPr>
    <w:rPr>
      <w:rFonts w:ascii="Verdana" w:eastAsia="DejaVu Sans" w:hAnsi="Verdana" w:cs="Lohit Hindi"/>
      <w:b/>
      <w:color w:val="000000"/>
      <w:sz w:val="18"/>
      <w:szCs w:val="18"/>
      <w:lang w:eastAsia="nl-NL"/>
    </w:rPr>
  </w:style>
  <w:style w:type="paragraph" w:customStyle="1" w:styleId="Standaardlijst">
    <w:name w:val="Standaardlijst"/>
  </w:style>
  <w:style w:type="paragraph" w:customStyle="1" w:styleId="StandaardtekstPresidium">
    <w:name w:val="Standaardtekst Presidium"/>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autoSpaceDN w:val="0"/>
      <w:spacing w:after="200" w:line="283" w:lineRule="exact"/>
      <w:textAlignment w:val="baseline"/>
    </w:pPr>
    <w:rPr>
      <w:rFonts w:ascii="Verdana" w:eastAsia="DejaVu Sans" w:hAnsi="Verdana" w:cs="Lohit Hindi"/>
      <w:b/>
      <w:color w:val="000000"/>
      <w:sz w:val="18"/>
      <w:szCs w:val="18"/>
      <w:lang w:eastAsia="nl-NL"/>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styleId="Voetnoottekst">
    <w:name w:val="footnote text"/>
    <w:basedOn w:val="Standaard"/>
    <w:next w:val="Standaard"/>
    <w:pPr>
      <w:autoSpaceDN w:val="0"/>
      <w:spacing w:line="283" w:lineRule="exact"/>
      <w:textAlignment w:val="baseline"/>
    </w:pPr>
    <w:rPr>
      <w:rFonts w:ascii="Verdana" w:eastAsia="DejaVu Sans" w:hAnsi="Verdana" w:cs="Lohit Hindi"/>
      <w:color w:val="000000"/>
      <w:sz w:val="13"/>
      <w:szCs w:val="13"/>
      <w:lang w:eastAsia="nl-NL"/>
    </w:rPr>
  </w:style>
  <w:style w:type="paragraph" w:customStyle="1" w:styleId="Voorwoord">
    <w:name w:val="Voorwoord"/>
    <w:basedOn w:val="Standaard"/>
    <w:next w:val="Standaard"/>
    <w:pPr>
      <w:pageBreakBefore/>
      <w:autoSpaceDN w:val="0"/>
      <w:spacing w:line="283" w:lineRule="exact"/>
      <w:textAlignment w:val="baseline"/>
    </w:pPr>
    <w:rPr>
      <w:rFonts w:ascii="Verdana" w:eastAsia="DejaVu Sans" w:hAnsi="Verdana" w:cs="Lohit Hindi"/>
      <w:b/>
      <w:color w:val="000000"/>
      <w:sz w:val="18"/>
      <w:szCs w:val="18"/>
      <w:lang w:eastAsia="nl-NL"/>
    </w:rPr>
  </w:style>
  <w:style w:type="paragraph" w:customStyle="1" w:styleId="Witregel11pt">
    <w:name w:val="Witregel 11pt"/>
    <w:basedOn w:val="Standaard"/>
    <w:next w:val="Standaard"/>
    <w:pPr>
      <w:autoSpaceDN w:val="0"/>
      <w:spacing w:line="283" w:lineRule="exact"/>
      <w:textAlignment w:val="baseline"/>
    </w:pPr>
    <w:rPr>
      <w:rFonts w:ascii="Verdana" w:eastAsia="DejaVu Sans" w:hAnsi="Verdana" w:cs="Lohit Hindi"/>
      <w:color w:val="000000"/>
      <w:lang w:eastAsia="nl-NL"/>
    </w:rPr>
  </w:style>
  <w:style w:type="paragraph" w:customStyle="1" w:styleId="Witregel65ptdubbel">
    <w:name w:val="Witregel 6;5 pt dubbel"/>
    <w:basedOn w:val="Standaard"/>
    <w:next w:val="Standaard"/>
    <w:pPr>
      <w:tabs>
        <w:tab w:val="right" w:pos="1343"/>
        <w:tab w:val="left" w:pos="1440"/>
      </w:tabs>
      <w:autoSpaceDN w:val="0"/>
      <w:spacing w:line="200" w:lineRule="exact"/>
      <w:textAlignment w:val="baseline"/>
    </w:pPr>
    <w:rPr>
      <w:rFonts w:ascii="Verdana" w:eastAsia="DejaVu Sans" w:hAnsi="Verdana" w:cs="Lohit Hindi"/>
      <w:color w:val="000000"/>
      <w:sz w:val="13"/>
      <w:szCs w:val="13"/>
      <w:lang w:eastAsia="nl-NL"/>
    </w:rPr>
  </w:style>
  <w:style w:type="paragraph" w:customStyle="1" w:styleId="Witregel65ptenkel">
    <w:name w:val="Witregel 6;5 pt enkel"/>
    <w:basedOn w:val="Standaard"/>
    <w:next w:val="Standaard"/>
    <w:pPr>
      <w:autoSpaceDN w:val="0"/>
      <w:spacing w:line="86" w:lineRule="exact"/>
      <w:textAlignment w:val="baseline"/>
    </w:pPr>
    <w:rPr>
      <w:rFonts w:ascii="Verdana" w:eastAsia="DejaVu Sans" w:hAnsi="Verdana" w:cs="Lohit Hindi"/>
      <w:color w:val="000000"/>
      <w:sz w:val="13"/>
      <w:szCs w:val="13"/>
      <w:lang w:eastAsia="nl-NL"/>
    </w:rPr>
  </w:style>
  <w:style w:type="paragraph" w:styleId="Ballontekst">
    <w:name w:val="Balloon Text"/>
    <w:basedOn w:val="Standaard"/>
    <w:link w:val="BallontekstChar"/>
    <w:uiPriority w:val="99"/>
    <w:semiHidden/>
    <w:unhideWhenUsed/>
    <w:rsid w:val="00B66A83"/>
    <w:pPr>
      <w:autoSpaceDN w:val="0"/>
      <w:textAlignment w:val="baseline"/>
    </w:pPr>
    <w:rPr>
      <w:rFonts w:ascii="Tahoma" w:eastAsia="DejaVu Sans" w:hAnsi="Tahoma" w:cs="Tahoma"/>
      <w:color w:val="000000"/>
      <w:sz w:val="16"/>
      <w:szCs w:val="16"/>
      <w:lang w:eastAsia="nl-NL"/>
    </w:rPr>
  </w:style>
  <w:style w:type="character" w:customStyle="1" w:styleId="BallontekstChar">
    <w:name w:val="Ballontekst Char"/>
    <w:basedOn w:val="Standaardalinea-lettertype"/>
    <w:link w:val="Ballontekst"/>
    <w:uiPriority w:val="99"/>
    <w:semiHidden/>
    <w:rsid w:val="00B66A83"/>
    <w:rPr>
      <w:rFonts w:ascii="Tahoma" w:hAnsi="Tahoma" w:cs="Tahoma"/>
      <w:color w:val="000000"/>
      <w:sz w:val="16"/>
      <w:szCs w:val="16"/>
    </w:rPr>
  </w:style>
  <w:style w:type="paragraph" w:styleId="Koptekst">
    <w:name w:val="header"/>
    <w:basedOn w:val="Standaard"/>
    <w:link w:val="KoptekstChar"/>
    <w:uiPriority w:val="99"/>
    <w:unhideWhenUsed/>
    <w:rsid w:val="00B64044"/>
    <w:pPr>
      <w:tabs>
        <w:tab w:val="center" w:pos="4536"/>
        <w:tab w:val="right" w:pos="9072"/>
      </w:tabs>
    </w:pPr>
  </w:style>
  <w:style w:type="character" w:customStyle="1" w:styleId="KoptekstChar">
    <w:name w:val="Koptekst Char"/>
    <w:basedOn w:val="Standaardalinea-lettertype"/>
    <w:link w:val="Koptekst"/>
    <w:uiPriority w:val="99"/>
    <w:rsid w:val="00B64044"/>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B64044"/>
    <w:pPr>
      <w:tabs>
        <w:tab w:val="center" w:pos="4536"/>
        <w:tab w:val="right" w:pos="9072"/>
      </w:tabs>
    </w:pPr>
  </w:style>
  <w:style w:type="character" w:customStyle="1" w:styleId="VoettekstChar">
    <w:name w:val="Voettekst Char"/>
    <w:basedOn w:val="Standaardalinea-lettertype"/>
    <w:link w:val="Voettekst"/>
    <w:uiPriority w:val="99"/>
    <w:rsid w:val="00B6404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6A83"/>
    <w:pPr>
      <w:autoSpaceDN/>
      <w:textAlignment w:val="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customStyle="1" w:styleId="AgendapuntenKop">
    <w:name w:val="Agendapunten Kop"/>
    <w:basedOn w:val="Standaard"/>
    <w:next w:val="Standaard"/>
    <w:pPr>
      <w:tabs>
        <w:tab w:val="right" w:pos="1343"/>
        <w:tab w:val="left" w:pos="1440"/>
      </w:tabs>
      <w:autoSpaceDN w:val="0"/>
      <w:spacing w:after="200" w:line="283" w:lineRule="exact"/>
      <w:textAlignment w:val="baseline"/>
    </w:pPr>
    <w:rPr>
      <w:rFonts w:ascii="Verdana" w:eastAsia="DejaVu Sans" w:hAnsi="Verdana" w:cs="Lohit Hindi"/>
      <w:b/>
      <w:color w:val="000000"/>
      <w:sz w:val="18"/>
      <w:szCs w:val="18"/>
      <w:lang w:eastAsia="nl-NL"/>
    </w:rPr>
  </w:style>
  <w:style w:type="paragraph" w:customStyle="1" w:styleId="Agendapuntennummering">
    <w:name w:val="Agendapunten_nummering"/>
    <w:basedOn w:val="Standaard"/>
    <w:next w:val="Standaard"/>
    <w:pPr>
      <w:tabs>
        <w:tab w:val="right" w:pos="1343"/>
        <w:tab w:val="left" w:pos="1440"/>
      </w:tabs>
      <w:autoSpaceDN w:val="0"/>
      <w:spacing w:after="200" w:line="283" w:lineRule="exact"/>
      <w:textAlignment w:val="baseline"/>
    </w:pPr>
    <w:rPr>
      <w:rFonts w:ascii="Verdana" w:eastAsia="DejaVu Sans" w:hAnsi="Verdana" w:cs="Lohit Hindi"/>
      <w:b/>
      <w:color w:val="000000"/>
      <w:sz w:val="18"/>
      <w:szCs w:val="18"/>
      <w:lang w:eastAsia="nl-NL"/>
    </w:rPr>
  </w:style>
  <w:style w:type="paragraph" w:customStyle="1" w:styleId="BORKopje">
    <w:name w:val="BOR_Kopje"/>
    <w:basedOn w:val="Standaard"/>
    <w:next w:val="Standaard"/>
    <w:pPr>
      <w:autoSpaceDN w:val="0"/>
      <w:spacing w:after="180" w:line="284" w:lineRule="exact"/>
      <w:textAlignment w:val="baseline"/>
    </w:pPr>
    <w:rPr>
      <w:rFonts w:ascii="Verdana" w:eastAsia="DejaVu Sans" w:hAnsi="Verdana" w:cs="Lohit Hindi"/>
      <w:b/>
      <w:color w:val="000000"/>
      <w:sz w:val="18"/>
      <w:szCs w:val="18"/>
      <w:lang w:eastAsia="nl-NL"/>
    </w:rPr>
  </w:style>
  <w:style w:type="paragraph" w:customStyle="1" w:styleId="BORNummering">
    <w:name w:val="BOR_Nummering"/>
    <w:basedOn w:val="Standaard"/>
    <w:next w:val="Standaard"/>
    <w:pPr>
      <w:autoSpaceDN w:val="0"/>
      <w:spacing w:after="180" w:line="283" w:lineRule="exact"/>
      <w:textAlignment w:val="baseline"/>
    </w:pPr>
    <w:rPr>
      <w:rFonts w:ascii="Verdana" w:eastAsia="DejaVu Sans" w:hAnsi="Verdana" w:cs="Lohit Hindi"/>
      <w:b/>
      <w:color w:val="000000"/>
      <w:sz w:val="18"/>
      <w:szCs w:val="18"/>
      <w:lang w:eastAsia="nl-NL"/>
    </w:rPr>
  </w:style>
  <w:style w:type="paragraph" w:customStyle="1" w:styleId="BORnummering2">
    <w:name w:val="BOR_nummering2"/>
    <w:basedOn w:val="Standaard"/>
    <w:next w:val="Standaard"/>
    <w:pPr>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customStyle="1" w:styleId="BORnummering3">
    <w:name w:val="BOR_nummering3"/>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BORParagraaftitel">
    <w:name w:val="BOR_Paragraaftitel"/>
    <w:basedOn w:val="Standaard"/>
    <w:next w:val="Standaard"/>
    <w:pPr>
      <w:numPr>
        <w:numId w:val="3"/>
      </w:numPr>
      <w:autoSpaceDN w:val="0"/>
      <w:spacing w:after="180" w:line="284" w:lineRule="exact"/>
      <w:textAlignment w:val="baseline"/>
    </w:pPr>
    <w:rPr>
      <w:rFonts w:ascii="Verdana" w:eastAsia="DejaVu Sans" w:hAnsi="Verdana" w:cs="Lohit Hindi"/>
      <w:b/>
      <w:color w:val="000000"/>
      <w:sz w:val="18"/>
      <w:szCs w:val="18"/>
      <w:lang w:eastAsia="nl-NL"/>
    </w:rPr>
  </w:style>
  <w:style w:type="paragraph" w:customStyle="1" w:styleId="BORSubparagraaf">
    <w:name w:val="BOR_Subparagraaf"/>
    <w:basedOn w:val="Standaard"/>
    <w:next w:val="Standaard"/>
    <w:pPr>
      <w:numPr>
        <w:ilvl w:val="1"/>
        <w:numId w:val="2"/>
      </w:numPr>
      <w:autoSpaceDN w:val="0"/>
      <w:spacing w:after="180" w:line="283" w:lineRule="exact"/>
      <w:textAlignment w:val="baseline"/>
    </w:pPr>
    <w:rPr>
      <w:rFonts w:ascii="Verdana" w:eastAsia="DejaVu Sans" w:hAnsi="Verdana" w:cs="Lohit Hindi"/>
      <w:b/>
      <w:color w:val="000000"/>
      <w:sz w:val="18"/>
      <w:szCs w:val="18"/>
      <w:lang w:eastAsia="nl-NL"/>
    </w:rPr>
  </w:style>
  <w:style w:type="paragraph" w:customStyle="1" w:styleId="BORSubSub">
    <w:name w:val="BOR_SubSub"/>
    <w:basedOn w:val="Standaard"/>
    <w:next w:val="Standaard"/>
    <w:pPr>
      <w:numPr>
        <w:ilvl w:val="2"/>
        <w:numId w:val="2"/>
      </w:numPr>
      <w:autoSpaceDN w:val="0"/>
      <w:spacing w:after="180" w:line="283" w:lineRule="exact"/>
      <w:textAlignment w:val="baseline"/>
    </w:pPr>
    <w:rPr>
      <w:rFonts w:ascii="Verdana" w:eastAsia="DejaVu Sans" w:hAnsi="Verdana" w:cs="Lohit Hindi"/>
      <w:b/>
      <w:color w:val="000000"/>
      <w:sz w:val="18"/>
      <w:szCs w:val="18"/>
      <w:lang w:eastAsia="nl-NL"/>
    </w:rPr>
  </w:style>
  <w:style w:type="paragraph" w:customStyle="1" w:styleId="BOR-NotitieKop1">
    <w:name w:val="BOR-Notitie Kop 1"/>
    <w:basedOn w:val="Standaard"/>
    <w:next w:val="Standaard"/>
    <w:pPr>
      <w:numPr>
        <w:numId w:val="5"/>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BOR-NotitieKop2">
    <w:name w:val="BOR-Notitie Kop 2"/>
    <w:basedOn w:val="Standaard"/>
    <w:next w:val="Standaard"/>
    <w:pPr>
      <w:numPr>
        <w:ilvl w:val="1"/>
        <w:numId w:val="5"/>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BOR-NotitieKopNummerloos">
    <w:name w:val="BOR-Notitie Kop Nummerloos"/>
    <w:basedOn w:val="Standaard"/>
    <w:next w:val="Standaard"/>
    <w:pPr>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BOR-Notitie-Nummering">
    <w:name w:val="BOR-Notitie-Nummering"/>
    <w:basedOn w:val="Standaard"/>
    <w:next w:val="Standaard"/>
    <w:pPr>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CIOTitel">
    <w:name w:val="CIO Titel"/>
    <w:basedOn w:val="Standaard"/>
    <w:next w:val="Standaard"/>
    <w:pPr>
      <w:autoSpaceDN w:val="0"/>
      <w:spacing w:before="600" w:line="283" w:lineRule="exact"/>
      <w:jc w:val="center"/>
      <w:textAlignment w:val="baseline"/>
    </w:pPr>
    <w:rPr>
      <w:rFonts w:ascii="Verdana" w:eastAsia="DejaVu Sans" w:hAnsi="Verdana" w:cs="Lohit Hindi"/>
      <w:color w:val="000000"/>
      <w:sz w:val="28"/>
      <w:szCs w:val="28"/>
      <w:lang w:eastAsia="nl-NL"/>
    </w:rPr>
  </w:style>
  <w:style w:type="paragraph" w:customStyle="1" w:styleId="CIOOverleg">
    <w:name w:val="CIO_Overleg"/>
    <w:basedOn w:val="Standaard"/>
    <w:next w:val="Standaard"/>
    <w:pPr>
      <w:autoSpaceDN w:val="0"/>
      <w:spacing w:line="283" w:lineRule="exact"/>
      <w:textAlignment w:val="baseline"/>
    </w:pPr>
    <w:rPr>
      <w:rFonts w:ascii="Verdana" w:eastAsia="DejaVu Sans" w:hAnsi="Verdana" w:cs="Lohit Hindi"/>
      <w:color w:val="000000"/>
      <w:sz w:val="20"/>
      <w:szCs w:val="20"/>
      <w:lang w:eastAsia="nl-NL"/>
    </w:rPr>
  </w:style>
  <w:style w:type="paragraph" w:customStyle="1" w:styleId="Documenttitel">
    <w:name w:val="Documenttitel"/>
    <w:basedOn w:val="Standaard"/>
    <w:next w:val="Standaard"/>
    <w:pPr>
      <w:tabs>
        <w:tab w:val="right" w:pos="1343"/>
        <w:tab w:val="left" w:pos="1440"/>
      </w:tabs>
      <w:autoSpaceDN w:val="0"/>
      <w:spacing w:line="220" w:lineRule="exact"/>
      <w:textAlignment w:val="baseline"/>
    </w:pPr>
    <w:rPr>
      <w:rFonts w:ascii="Verdana" w:eastAsia="DejaVu Sans" w:hAnsi="Verdana" w:cs="Lohit Hindi"/>
      <w:b/>
      <w:color w:val="000000"/>
      <w:sz w:val="16"/>
      <w:szCs w:val="16"/>
      <w:lang w:eastAsia="nl-NL"/>
    </w:rPr>
  </w:style>
  <w:style w:type="paragraph" w:customStyle="1" w:styleId="DocumenttitelCompliments">
    <w:name w:val="Documenttitel_Compliments"/>
    <w:basedOn w:val="Standaard"/>
    <w:next w:val="Standaard"/>
    <w:pPr>
      <w:tabs>
        <w:tab w:val="left" w:pos="1440"/>
        <w:tab w:val="right" w:pos="1343"/>
      </w:tabs>
      <w:autoSpaceDN w:val="0"/>
      <w:spacing w:after="567" w:line="283" w:lineRule="exact"/>
      <w:textAlignment w:val="baseline"/>
    </w:pPr>
    <w:rPr>
      <w:rFonts w:ascii="Verdana" w:eastAsia="DejaVu Sans" w:hAnsi="Verdana" w:cs="Lohit Hindi"/>
      <w:b/>
      <w:color w:val="000000"/>
      <w:sz w:val="16"/>
      <w:szCs w:val="16"/>
      <w:lang w:eastAsia="nl-NL"/>
    </w:rPr>
  </w:style>
  <w:style w:type="paragraph" w:customStyle="1" w:styleId="DocumenttitelMemo">
    <w:name w:val="Documenttitel_Memo"/>
    <w:basedOn w:val="Standaard"/>
    <w:next w:val="Standaard"/>
    <w:pPr>
      <w:tabs>
        <w:tab w:val="right" w:pos="1343"/>
        <w:tab w:val="left" w:pos="1417"/>
      </w:tabs>
      <w:autoSpaceDN w:val="0"/>
      <w:spacing w:line="283" w:lineRule="exact"/>
      <w:textAlignment w:val="baseline"/>
    </w:pPr>
    <w:rPr>
      <w:rFonts w:ascii="Verdana" w:eastAsia="DejaVu Sans" w:hAnsi="Verdana" w:cs="Lohit Hindi"/>
      <w:b/>
      <w:color w:val="000000"/>
      <w:sz w:val="16"/>
      <w:szCs w:val="16"/>
      <w:lang w:eastAsia="nl-NL"/>
    </w:rPr>
  </w:style>
  <w:style w:type="paragraph" w:styleId="Inhopg1">
    <w:name w:val="toc 1"/>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styleId="Inhopg2">
    <w:name w:val="toc 2"/>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styleId="Inhopg3">
    <w:name w:val="toc 3"/>
    <w:basedOn w:val="Standaard"/>
    <w:next w:val="Standaard"/>
    <w:pPr>
      <w:tabs>
        <w:tab w:val="left" w:pos="7795"/>
      </w:tabs>
      <w:autoSpaceDN w:val="0"/>
      <w:spacing w:line="283" w:lineRule="exact"/>
      <w:textAlignment w:val="baseline"/>
    </w:pPr>
    <w:rPr>
      <w:rFonts w:ascii="Verdana" w:eastAsia="DejaVu Sans" w:hAnsi="Verdana" w:cs="Lohit Hindi"/>
      <w:color w:val="000000"/>
      <w:sz w:val="18"/>
      <w:szCs w:val="18"/>
      <w:lang w:eastAsia="nl-NL"/>
    </w:rPr>
  </w:style>
  <w:style w:type="paragraph" w:styleId="Inhopg4">
    <w:name w:val="toc 4"/>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autoSpaceDN w:val="0"/>
      <w:spacing w:line="283" w:lineRule="exact"/>
      <w:ind w:left="680" w:firstLine="0"/>
      <w:textAlignment w:val="baseline"/>
    </w:pPr>
    <w:rPr>
      <w:rFonts w:ascii="Verdana" w:eastAsia="DejaVu Sans" w:hAnsi="Verdana" w:cs="Lohit Hindi"/>
      <w:b/>
      <w:color w:val="000000"/>
      <w:sz w:val="18"/>
      <w:szCs w:val="18"/>
      <w:lang w:eastAsia="nl-NL"/>
    </w:rPr>
  </w:style>
  <w:style w:type="paragraph" w:customStyle="1" w:styleId="Lijstniveau2">
    <w:name w:val="Lijst niveau 2"/>
    <w:basedOn w:val="Standaard"/>
    <w:next w:val="Standaard"/>
    <w:pPr>
      <w:numPr>
        <w:ilvl w:val="1"/>
        <w:numId w:val="9"/>
      </w:numPr>
      <w:autoSpaceDN w:val="0"/>
      <w:spacing w:line="283" w:lineRule="exact"/>
      <w:ind w:left="680" w:firstLine="0"/>
      <w:textAlignment w:val="baseline"/>
    </w:pPr>
    <w:rPr>
      <w:rFonts w:ascii="Verdana" w:eastAsia="DejaVu Sans" w:hAnsi="Verdana" w:cs="Lohit Hindi"/>
      <w:b/>
      <w:color w:val="000000"/>
      <w:sz w:val="18"/>
      <w:szCs w:val="18"/>
      <w:lang w:eastAsia="nl-NL"/>
    </w:rPr>
  </w:style>
  <w:style w:type="paragraph" w:customStyle="1" w:styleId="Lijstniveau3">
    <w:name w:val="Lijst niveau 3"/>
    <w:basedOn w:val="Standaard"/>
    <w:next w:val="Standaard"/>
    <w:pPr>
      <w:numPr>
        <w:ilvl w:val="2"/>
        <w:numId w:val="9"/>
      </w:numPr>
      <w:autoSpaceDN w:val="0"/>
      <w:spacing w:line="283" w:lineRule="exact"/>
      <w:ind w:left="680" w:firstLine="0"/>
      <w:textAlignment w:val="baseline"/>
    </w:pPr>
    <w:rPr>
      <w:rFonts w:ascii="Verdana" w:eastAsia="DejaVu Sans" w:hAnsi="Verdana" w:cs="Lohit Hindi"/>
      <w:b/>
      <w:color w:val="000000"/>
      <w:sz w:val="18"/>
      <w:szCs w:val="18"/>
      <w:lang w:eastAsia="nl-NL"/>
    </w:rPr>
  </w:style>
  <w:style w:type="paragraph" w:customStyle="1" w:styleId="Nummeringagendapunt">
    <w:name w:val="Nummering agendapunt"/>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OndertekeningCompliments">
    <w:name w:val="Ondertekening_Compliments"/>
    <w:basedOn w:val="Standaard"/>
    <w:next w:val="Standaard"/>
    <w:pPr>
      <w:autoSpaceDN w:val="0"/>
      <w:spacing w:before="567" w:line="283" w:lineRule="exact"/>
      <w:textAlignment w:val="baseline"/>
    </w:pPr>
    <w:rPr>
      <w:rFonts w:ascii="Verdana" w:eastAsia="DejaVu Sans" w:hAnsi="Verdana" w:cs="Lohit Hindi"/>
      <w:color w:val="000000"/>
      <w:sz w:val="13"/>
      <w:szCs w:val="13"/>
      <w:lang w:eastAsia="nl-NL"/>
    </w:rPr>
  </w:style>
  <w:style w:type="paragraph" w:customStyle="1" w:styleId="OnderzoeksrapportKop1">
    <w:name w:val="Onderzoeksrapport Kop 1"/>
    <w:basedOn w:val="Standaard"/>
    <w:next w:val="Standaard"/>
    <w:pPr>
      <w:pageBreakBefore/>
      <w:numPr>
        <w:numId w:val="7"/>
      </w:numPr>
      <w:tabs>
        <w:tab w:val="left" w:pos="453"/>
      </w:tabs>
      <w:autoSpaceDN w:val="0"/>
      <w:spacing w:before="220" w:after="220" w:line="240" w:lineRule="exact"/>
      <w:textAlignment w:val="baseline"/>
    </w:pPr>
    <w:rPr>
      <w:rFonts w:ascii="Verdana" w:eastAsia="DejaVu Sans" w:hAnsi="Verdana" w:cs="Lohit Hindi"/>
      <w:b/>
      <w:color w:val="000000"/>
      <w:sz w:val="24"/>
      <w:szCs w:val="24"/>
      <w:lang w:eastAsia="nl-NL"/>
    </w:rPr>
  </w:style>
  <w:style w:type="paragraph" w:customStyle="1" w:styleId="OnderzoeksrapportKop1zondernummer">
    <w:name w:val="Onderzoeksrapport Kop 1 zonder nummer"/>
    <w:basedOn w:val="Standaard"/>
    <w:next w:val="Standaard"/>
    <w:pPr>
      <w:pageBreakBefore/>
      <w:autoSpaceDN w:val="0"/>
      <w:spacing w:after="220" w:line="283" w:lineRule="exact"/>
      <w:textAlignment w:val="baseline"/>
    </w:pPr>
    <w:rPr>
      <w:rFonts w:ascii="Verdana" w:eastAsia="DejaVu Sans" w:hAnsi="Verdana" w:cs="Lohit Hindi"/>
      <w:b/>
      <w:color w:val="000000"/>
      <w:sz w:val="24"/>
      <w:szCs w:val="24"/>
      <w:lang w:eastAsia="nl-NL"/>
    </w:rPr>
  </w:style>
  <w:style w:type="paragraph" w:customStyle="1" w:styleId="OnderzoeksrapportKop2">
    <w:name w:val="Onderzoeksrapport Kop 2"/>
    <w:basedOn w:val="Standaard"/>
    <w:next w:val="Standaard"/>
    <w:pPr>
      <w:numPr>
        <w:ilvl w:val="1"/>
        <w:numId w:val="7"/>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OnderzoeksrapportKop2zondernummer">
    <w:name w:val="Onderzoeksrapport Kop 2 zonder nummer"/>
    <w:basedOn w:val="Standaard"/>
    <w:next w:val="Standaard"/>
    <w:pPr>
      <w:autoSpaceDN w:val="0"/>
      <w:spacing w:before="240" w:after="240" w:line="283" w:lineRule="exact"/>
      <w:textAlignment w:val="baseline"/>
    </w:pPr>
    <w:rPr>
      <w:rFonts w:ascii="Verdana" w:eastAsia="DejaVu Sans" w:hAnsi="Verdana" w:cs="Lohit Hindi"/>
      <w:b/>
      <w:color w:val="000000"/>
      <w:sz w:val="24"/>
      <w:szCs w:val="24"/>
      <w:lang w:eastAsia="nl-NL"/>
    </w:rPr>
  </w:style>
  <w:style w:type="paragraph" w:customStyle="1" w:styleId="OnderzoeksrapportKop3">
    <w:name w:val="Onderzoeksrapport Kop 3"/>
    <w:basedOn w:val="Standaard"/>
    <w:next w:val="Standaard"/>
    <w:pPr>
      <w:numPr>
        <w:ilvl w:val="2"/>
        <w:numId w:val="7"/>
      </w:numPr>
      <w:tabs>
        <w:tab w:val="left" w:pos="453"/>
      </w:tabs>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OnderzoeksrapportKoppen">
    <w:name w:val="Onderzoeksrapport Koppen"/>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OnderzoeksrapportOpsteller">
    <w:name w:val="Onderzoeksrapport Opsteller"/>
    <w:basedOn w:val="Standaard"/>
    <w:next w:val="Standaard"/>
    <w:pPr>
      <w:autoSpaceDN w:val="0"/>
      <w:spacing w:before="240" w:line="283" w:lineRule="exact"/>
      <w:textAlignment w:val="baseline"/>
    </w:pPr>
    <w:rPr>
      <w:rFonts w:ascii="Verdana" w:eastAsia="DejaVu Sans" w:hAnsi="Verdana" w:cs="Lohit Hindi"/>
      <w:color w:val="000000"/>
      <w:sz w:val="20"/>
      <w:szCs w:val="20"/>
      <w:lang w:eastAsia="nl-NL"/>
    </w:rPr>
  </w:style>
  <w:style w:type="paragraph" w:customStyle="1" w:styleId="OnderzoeksrapportVorm">
    <w:name w:val="Onderzoeksrapport Vorm"/>
    <w:basedOn w:val="Standaard"/>
    <w:next w:val="Standaard"/>
    <w:pPr>
      <w:autoSpaceDN w:val="0"/>
      <w:spacing w:line="283" w:lineRule="exact"/>
      <w:textAlignment w:val="baseline"/>
    </w:pPr>
    <w:rPr>
      <w:rFonts w:ascii="Verdana" w:eastAsia="DejaVu Sans" w:hAnsi="Verdana" w:cs="Lohit Hindi"/>
      <w:b/>
      <w:color w:val="000000"/>
      <w:sz w:val="28"/>
      <w:szCs w:val="28"/>
      <w:lang w:eastAsia="nl-NL"/>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autoSpaceDN w:val="0"/>
      <w:spacing w:line="283" w:lineRule="exact"/>
      <w:textAlignment w:val="baseline"/>
    </w:pPr>
    <w:rPr>
      <w:rFonts w:ascii="Verdana" w:eastAsia="DejaVu Sans" w:hAnsi="Verdana" w:cs="Lohit Hindi"/>
      <w:b/>
      <w:color w:val="000000"/>
      <w:sz w:val="20"/>
      <w:szCs w:val="20"/>
      <w:lang w:eastAsia="nl-NL"/>
    </w:rPr>
  </w:style>
  <w:style w:type="paragraph" w:customStyle="1" w:styleId="Presidium85KoppenVetRechtsuitgelijnd">
    <w:name w:val="Presidium 8.5 Koppen Vet Rechts uitgelijnd"/>
    <w:basedOn w:val="Standaard"/>
    <w:next w:val="Standaard"/>
    <w:pPr>
      <w:autoSpaceDN w:val="0"/>
      <w:spacing w:line="283" w:lineRule="exact"/>
      <w:jc w:val="right"/>
      <w:textAlignment w:val="baseline"/>
    </w:pPr>
    <w:rPr>
      <w:rFonts w:ascii="Verdana" w:eastAsia="DejaVu Sans" w:hAnsi="Verdana" w:cs="Lohit Hindi"/>
      <w:b/>
      <w:color w:val="000000"/>
      <w:sz w:val="17"/>
      <w:szCs w:val="17"/>
      <w:lang w:eastAsia="nl-NL"/>
    </w:rPr>
  </w:style>
  <w:style w:type="paragraph" w:customStyle="1" w:styleId="Presidium85Rechtsuitgelijnd">
    <w:name w:val="Presidium 8.5 Rechts uitgelijnd"/>
    <w:basedOn w:val="Standaard"/>
    <w:next w:val="Standaard"/>
    <w:pPr>
      <w:autoSpaceDN w:val="0"/>
      <w:spacing w:line="283" w:lineRule="exact"/>
      <w:jc w:val="right"/>
      <w:textAlignment w:val="baseline"/>
    </w:pPr>
    <w:rPr>
      <w:rFonts w:ascii="Verdana" w:eastAsia="DejaVu Sans" w:hAnsi="Verdana" w:cs="Lohit Hindi"/>
      <w:color w:val="000000"/>
      <w:sz w:val="17"/>
      <w:szCs w:val="17"/>
      <w:lang w:eastAsia="nl-NL"/>
    </w:rPr>
  </w:style>
  <w:style w:type="paragraph" w:customStyle="1" w:styleId="Presidium85ptKoppenvet">
    <w:name w:val="Presidium 8.5pt Koppen vet"/>
    <w:basedOn w:val="Standaard"/>
    <w:next w:val="Standaard"/>
    <w:pPr>
      <w:autoSpaceDN w:val="0"/>
      <w:spacing w:line="283" w:lineRule="exact"/>
      <w:textAlignment w:val="baseline"/>
    </w:pPr>
    <w:rPr>
      <w:rFonts w:ascii="Verdana" w:eastAsia="DejaVu Sans" w:hAnsi="Verdana" w:cs="Lohit Hindi"/>
      <w:b/>
      <w:color w:val="000000"/>
      <w:sz w:val="17"/>
      <w:szCs w:val="17"/>
      <w:lang w:eastAsia="nl-NL"/>
    </w:rPr>
  </w:style>
  <w:style w:type="paragraph" w:customStyle="1" w:styleId="Presidium9pt">
    <w:name w:val="Presidium 9pt"/>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paragraph" w:customStyle="1" w:styleId="PresidiumCheckboxes">
    <w:name w:val="Presidium Checkboxes"/>
    <w:basedOn w:val="Standaard"/>
    <w:next w:val="Standaard"/>
    <w:pPr>
      <w:autoSpaceDN w:val="0"/>
      <w:spacing w:line="283" w:lineRule="exact"/>
      <w:textAlignment w:val="baseline"/>
    </w:pPr>
    <w:rPr>
      <w:rFonts w:ascii="Wingdings" w:eastAsia="DejaVu Sans" w:hAnsi="Wingdings" w:cs="Lohit Hindi"/>
      <w:color w:val="000000"/>
      <w:sz w:val="18"/>
      <w:szCs w:val="18"/>
      <w:lang w:eastAsia="nl-NL"/>
    </w:rPr>
  </w:style>
  <w:style w:type="paragraph" w:customStyle="1" w:styleId="PresidiumItemnummering">
    <w:name w:val="Presidium Itemnummering"/>
    <w:basedOn w:val="Standaard"/>
    <w:next w:val="Standaard"/>
    <w:pPr>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customStyle="1" w:styleId="PresidiumItems1">
    <w:name w:val="Presidium Items 1"/>
    <w:basedOn w:val="Standaard"/>
    <w:next w:val="Standaard"/>
    <w:pPr>
      <w:autoSpaceDN w:val="0"/>
      <w:spacing w:line="283" w:lineRule="exact"/>
      <w:textAlignment w:val="baseline"/>
    </w:pPr>
    <w:rPr>
      <w:rFonts w:ascii="Verdana" w:eastAsia="DejaVu Sans" w:hAnsi="Verdana" w:cs="Lohit Hindi"/>
      <w:color w:val="000000"/>
      <w:lang w:eastAsia="nl-NL"/>
    </w:rPr>
  </w:style>
  <w:style w:type="paragraph" w:customStyle="1" w:styleId="PresidiumItems2">
    <w:name w:val="Presidium Items 2"/>
    <w:basedOn w:val="Standaard"/>
    <w:next w:val="Standaard"/>
    <w:pPr>
      <w:autoSpaceDN w:val="0"/>
      <w:spacing w:line="283" w:lineRule="exact"/>
      <w:textAlignment w:val="baseline"/>
    </w:pPr>
    <w:rPr>
      <w:rFonts w:ascii="Verdana" w:eastAsia="DejaVu Sans" w:hAnsi="Verdana" w:cs="Lohit Hindi"/>
      <w:color w:val="000000"/>
      <w:sz w:val="17"/>
      <w:szCs w:val="17"/>
      <w:lang w:eastAsia="nl-NL"/>
    </w:rPr>
  </w:style>
  <w:style w:type="paragraph" w:customStyle="1" w:styleId="PresidiumSubkop">
    <w:name w:val="Presidium Subkop"/>
    <w:basedOn w:val="Standaard"/>
    <w:next w:val="Standaard"/>
    <w:pPr>
      <w:autoSpaceDN w:val="0"/>
      <w:spacing w:line="283" w:lineRule="exact"/>
      <w:jc w:val="center"/>
      <w:textAlignment w:val="baseline"/>
    </w:pPr>
    <w:rPr>
      <w:rFonts w:ascii="Verdana" w:eastAsia="DejaVu Sans" w:hAnsi="Verdana" w:cs="Lohit Hindi"/>
      <w:b/>
      <w:i/>
      <w:color w:val="000000"/>
      <w:sz w:val="18"/>
      <w:szCs w:val="18"/>
      <w:lang w:eastAsia="nl-NL"/>
    </w:rPr>
  </w:style>
  <w:style w:type="paragraph" w:customStyle="1" w:styleId="PresidumDocumenttitel16ptBold">
    <w:name w:val="Presidum Documenttitel 16pt Bold"/>
    <w:basedOn w:val="Standaard"/>
    <w:next w:val="Standaard"/>
    <w:pPr>
      <w:autoSpaceDN w:val="0"/>
      <w:spacing w:line="283" w:lineRule="exact"/>
      <w:textAlignment w:val="baseline"/>
    </w:pPr>
    <w:rPr>
      <w:rFonts w:ascii="Verdana" w:eastAsia="DejaVu Sans" w:hAnsi="Verdana" w:cs="Lohit Hindi"/>
      <w:b/>
      <w:caps/>
      <w:color w:val="000000"/>
      <w:sz w:val="32"/>
      <w:szCs w:val="32"/>
      <w:lang w:eastAsia="nl-NL"/>
    </w:rPr>
  </w:style>
  <w:style w:type="paragraph" w:customStyle="1" w:styleId="RapportSubtitel">
    <w:name w:val="Rapport Subtitel"/>
    <w:basedOn w:val="Standaard"/>
    <w:next w:val="Standaard"/>
    <w:pPr>
      <w:autoSpaceDN w:val="0"/>
      <w:spacing w:line="283" w:lineRule="exact"/>
      <w:textAlignment w:val="baseline"/>
    </w:pPr>
    <w:rPr>
      <w:rFonts w:ascii="Verdana" w:eastAsia="DejaVu Sans" w:hAnsi="Verdana" w:cs="Lohit Hindi"/>
      <w:color w:val="000000"/>
      <w:sz w:val="28"/>
      <w:szCs w:val="28"/>
      <w:lang w:eastAsia="nl-NL"/>
    </w:rPr>
  </w:style>
  <w:style w:type="paragraph" w:customStyle="1" w:styleId="RapportageKoppen">
    <w:name w:val="Rapportage Koppen"/>
    <w:basedOn w:val="Standaard"/>
    <w:next w:val="Standaard"/>
    <w:pPr>
      <w:autoSpaceDN w:val="0"/>
      <w:spacing w:line="283" w:lineRule="exact"/>
      <w:textAlignment w:val="baseline"/>
    </w:pPr>
    <w:rPr>
      <w:rFonts w:ascii="Verdana" w:eastAsia="DejaVu Sans" w:hAnsi="Verdana" w:cs="Lohit Hindi"/>
      <w:b/>
      <w:color w:val="000000"/>
      <w:sz w:val="20"/>
      <w:szCs w:val="20"/>
      <w:lang w:eastAsia="nl-NL"/>
    </w:rPr>
  </w:style>
  <w:style w:type="paragraph" w:customStyle="1" w:styleId="Rapporttitel">
    <w:name w:val="Rapporttitel"/>
    <w:basedOn w:val="Standaard"/>
    <w:next w:val="Standaard"/>
    <w:pPr>
      <w:autoSpaceDN w:val="0"/>
      <w:spacing w:line="283" w:lineRule="exact"/>
      <w:textAlignment w:val="baseline"/>
    </w:pPr>
    <w:rPr>
      <w:rFonts w:ascii="Verdana" w:eastAsia="DejaVu Sans" w:hAnsi="Verdana" w:cs="Lohit Hindi"/>
      <w:b/>
      <w:color w:val="000000"/>
      <w:sz w:val="32"/>
      <w:szCs w:val="32"/>
      <w:lang w:eastAsia="nl-NL"/>
    </w:rPr>
  </w:style>
  <w:style w:type="paragraph" w:customStyle="1" w:styleId="Rubricering">
    <w:name w:val="Rubricering"/>
    <w:basedOn w:val="Standaard"/>
    <w:next w:val="Standaard"/>
    <w:pPr>
      <w:autoSpaceDN w:val="0"/>
      <w:spacing w:line="283" w:lineRule="exact"/>
      <w:jc w:val="right"/>
      <w:textAlignment w:val="baseline"/>
    </w:pPr>
    <w:rPr>
      <w:rFonts w:ascii="Verdana" w:eastAsia="DejaVu Sans" w:hAnsi="Verdana" w:cs="Lohit Hindi"/>
      <w:color w:val="000000"/>
      <w:lang w:eastAsia="nl-NL"/>
    </w:rPr>
  </w:style>
  <w:style w:type="paragraph" w:customStyle="1" w:styleId="Rubriceringlinksuitgelijnd">
    <w:name w:val="Rubricering links uitgelijnd"/>
    <w:basedOn w:val="Standaard"/>
    <w:next w:val="Standaard"/>
    <w:pPr>
      <w:autoSpaceDN w:val="0"/>
      <w:spacing w:line="283" w:lineRule="exact"/>
      <w:textAlignment w:val="baseline"/>
    </w:pPr>
    <w:rPr>
      <w:rFonts w:ascii="Verdana" w:eastAsia="DejaVu Sans" w:hAnsi="Verdana" w:cs="Lohit Hindi"/>
      <w:color w:val="000000"/>
      <w:lang w:eastAsia="nl-NL"/>
    </w:rPr>
  </w:style>
  <w:style w:type="paragraph" w:customStyle="1" w:styleId="Standaard65">
    <w:name w:val="Standaard 6;5"/>
    <w:basedOn w:val="Standaard"/>
    <w:next w:val="Standaard"/>
    <w:pPr>
      <w:tabs>
        <w:tab w:val="right" w:pos="1343"/>
        <w:tab w:val="left" w:pos="1440"/>
      </w:tabs>
      <w:autoSpaceDN w:val="0"/>
      <w:spacing w:line="200" w:lineRule="exact"/>
      <w:textAlignment w:val="baseline"/>
    </w:pPr>
    <w:rPr>
      <w:rFonts w:ascii="Verdana" w:eastAsia="DejaVu Sans" w:hAnsi="Verdana" w:cs="Lohit Hindi"/>
      <w:color w:val="000000"/>
      <w:sz w:val="13"/>
      <w:szCs w:val="13"/>
      <w:lang w:eastAsia="nl-NL"/>
    </w:rPr>
  </w:style>
  <w:style w:type="paragraph" w:customStyle="1" w:styleId="Standaard65rechtsuitgelijnd">
    <w:name w:val="Standaard 6;5 rechts uitgelijnd"/>
    <w:basedOn w:val="Standaard"/>
    <w:next w:val="Standaard"/>
    <w:pPr>
      <w:autoSpaceDN w:val="0"/>
      <w:spacing w:before="40" w:line="200" w:lineRule="exact"/>
      <w:jc w:val="right"/>
      <w:textAlignment w:val="baseline"/>
    </w:pPr>
    <w:rPr>
      <w:rFonts w:ascii="Verdana" w:eastAsia="DejaVu Sans" w:hAnsi="Verdana" w:cs="Lohit Hindi"/>
      <w:color w:val="000000"/>
      <w:sz w:val="13"/>
      <w:szCs w:val="13"/>
      <w:lang w:eastAsia="nl-NL"/>
    </w:rPr>
  </w:style>
  <w:style w:type="paragraph" w:customStyle="1" w:styleId="Standaard65rechtsuitgelijndvet">
    <w:name w:val="Standaard 6;5 rechts uitgelijnd vet"/>
    <w:basedOn w:val="Standaard"/>
    <w:next w:val="Standaard"/>
    <w:pPr>
      <w:autoSpaceDN w:val="0"/>
      <w:spacing w:line="283" w:lineRule="exact"/>
      <w:jc w:val="right"/>
      <w:textAlignment w:val="baseline"/>
    </w:pPr>
    <w:rPr>
      <w:rFonts w:ascii="Verdana" w:eastAsia="DejaVu Sans" w:hAnsi="Verdana" w:cs="Lohit Hindi"/>
      <w:b/>
      <w:color w:val="000000"/>
      <w:sz w:val="13"/>
      <w:szCs w:val="13"/>
      <w:lang w:eastAsia="nl-NL"/>
    </w:rPr>
  </w:style>
  <w:style w:type="paragraph" w:customStyle="1" w:styleId="Standaard65Tabbed">
    <w:name w:val="Standaard 6;5 Tabbed"/>
    <w:basedOn w:val="Standaard"/>
    <w:next w:val="Standaard"/>
    <w:pPr>
      <w:tabs>
        <w:tab w:val="right" w:pos="1343"/>
        <w:tab w:val="left" w:pos="1440"/>
      </w:tabs>
      <w:autoSpaceDN w:val="0"/>
      <w:spacing w:line="200" w:lineRule="exact"/>
      <w:ind w:left="1440" w:hanging="1440"/>
      <w:textAlignment w:val="baseline"/>
    </w:pPr>
    <w:rPr>
      <w:rFonts w:ascii="Verdana" w:eastAsia="DejaVu Sans" w:hAnsi="Verdana" w:cs="Lohit Hindi"/>
      <w:color w:val="000000"/>
      <w:sz w:val="13"/>
      <w:szCs w:val="13"/>
      <w:lang w:eastAsia="nl-NL"/>
    </w:rPr>
  </w:style>
  <w:style w:type="paragraph" w:customStyle="1" w:styleId="Standaard65vet">
    <w:name w:val="Standaard 6;5 vet"/>
    <w:basedOn w:val="Standaard"/>
    <w:next w:val="Standaard"/>
    <w:pPr>
      <w:tabs>
        <w:tab w:val="right" w:pos="1343"/>
        <w:tab w:val="left" w:pos="1440"/>
      </w:tabs>
      <w:autoSpaceDN w:val="0"/>
      <w:spacing w:line="200" w:lineRule="exact"/>
      <w:textAlignment w:val="baseline"/>
    </w:pPr>
    <w:rPr>
      <w:rFonts w:ascii="Verdana" w:eastAsia="DejaVu Sans" w:hAnsi="Verdana" w:cs="Lohit Hindi"/>
      <w:b/>
      <w:color w:val="000000"/>
      <w:sz w:val="13"/>
      <w:szCs w:val="13"/>
      <w:lang w:eastAsia="nl-NL"/>
    </w:rPr>
  </w:style>
  <w:style w:type="paragraph" w:customStyle="1" w:styleId="Standaardaanveld">
    <w:name w:val="Standaard aanveld"/>
    <w:basedOn w:val="Standaard"/>
    <w:next w:val="Standaard"/>
    <w:pPr>
      <w:autoSpaceDN w:val="0"/>
      <w:spacing w:before="40" w:line="283" w:lineRule="exact"/>
      <w:jc w:val="right"/>
      <w:textAlignment w:val="baseline"/>
    </w:pPr>
    <w:rPr>
      <w:rFonts w:ascii="Verdana" w:eastAsia="DejaVu Sans" w:hAnsi="Verdana" w:cs="Lohit Hindi"/>
      <w:color w:val="000000"/>
      <w:sz w:val="13"/>
      <w:szCs w:val="13"/>
      <w:lang w:eastAsia="nl-NL"/>
    </w:rPr>
  </w:style>
  <w:style w:type="paragraph" w:customStyle="1" w:styleId="Standaardcursief">
    <w:name w:val="Standaard cursief"/>
    <w:basedOn w:val="Standaard"/>
    <w:next w:val="Standaard"/>
    <w:pPr>
      <w:autoSpaceDN w:val="0"/>
      <w:spacing w:line="283" w:lineRule="exact"/>
      <w:textAlignment w:val="baseline"/>
    </w:pPr>
    <w:rPr>
      <w:rFonts w:ascii="Verdana" w:eastAsia="DejaVu Sans" w:hAnsi="Verdana" w:cs="Lohit Hindi"/>
      <w:i/>
      <w:color w:val="000000"/>
      <w:sz w:val="18"/>
      <w:szCs w:val="18"/>
      <w:lang w:eastAsia="nl-NL"/>
    </w:rPr>
  </w:style>
  <w:style w:type="paragraph" w:customStyle="1" w:styleId="StandaardVet">
    <w:name w:val="Standaard Vet"/>
    <w:basedOn w:val="Standaard"/>
    <w:next w:val="Standaard"/>
    <w:pPr>
      <w:autoSpaceDN w:val="0"/>
      <w:spacing w:line="283" w:lineRule="exact"/>
      <w:textAlignment w:val="baseline"/>
    </w:pPr>
    <w:rPr>
      <w:rFonts w:ascii="Verdana" w:eastAsia="DejaVu Sans" w:hAnsi="Verdana" w:cs="Lohit Hindi"/>
      <w:b/>
      <w:color w:val="000000"/>
      <w:sz w:val="18"/>
      <w:szCs w:val="18"/>
      <w:lang w:eastAsia="nl-NL"/>
    </w:rPr>
  </w:style>
  <w:style w:type="paragraph" w:customStyle="1" w:styleId="Standaardlijst">
    <w:name w:val="Standaardlijst"/>
  </w:style>
  <w:style w:type="paragraph" w:customStyle="1" w:styleId="StandaardtekstPresidium">
    <w:name w:val="Standaardtekst Presidium"/>
    <w:basedOn w:val="Standaard"/>
    <w:next w:val="Standaard"/>
    <w:pPr>
      <w:autoSpaceDN w:val="0"/>
      <w:spacing w:line="283" w:lineRule="exact"/>
      <w:textAlignment w:val="baseline"/>
    </w:pPr>
    <w:rPr>
      <w:rFonts w:ascii="Verdana" w:eastAsia="DejaVu Sans" w:hAnsi="Verdana" w:cs="Lohit Hindi"/>
      <w:color w:val="000000"/>
      <w:sz w:val="18"/>
      <w:szCs w:val="18"/>
      <w:lang w:eastAsia="nl-NL"/>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autoSpaceDN w:val="0"/>
      <w:spacing w:after="200" w:line="283" w:lineRule="exact"/>
      <w:textAlignment w:val="baseline"/>
    </w:pPr>
    <w:rPr>
      <w:rFonts w:ascii="Verdana" w:eastAsia="DejaVu Sans" w:hAnsi="Verdana" w:cs="Lohit Hindi"/>
      <w:b/>
      <w:color w:val="000000"/>
      <w:sz w:val="18"/>
      <w:szCs w:val="18"/>
      <w:lang w:eastAsia="nl-NL"/>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autoSpaceDN w:val="0"/>
      <w:spacing w:before="240" w:after="240" w:line="283" w:lineRule="exact"/>
      <w:textAlignment w:val="baseline"/>
    </w:pPr>
    <w:rPr>
      <w:rFonts w:ascii="Verdana" w:eastAsia="DejaVu Sans" w:hAnsi="Verdana" w:cs="Lohit Hindi"/>
      <w:color w:val="000000"/>
      <w:sz w:val="18"/>
      <w:szCs w:val="18"/>
      <w:lang w:eastAsia="nl-NL"/>
    </w:rPr>
  </w:style>
  <w:style w:type="paragraph" w:styleId="Voetnoottekst">
    <w:name w:val="footnote text"/>
    <w:basedOn w:val="Standaard"/>
    <w:next w:val="Standaard"/>
    <w:pPr>
      <w:autoSpaceDN w:val="0"/>
      <w:spacing w:line="283" w:lineRule="exact"/>
      <w:textAlignment w:val="baseline"/>
    </w:pPr>
    <w:rPr>
      <w:rFonts w:ascii="Verdana" w:eastAsia="DejaVu Sans" w:hAnsi="Verdana" w:cs="Lohit Hindi"/>
      <w:color w:val="000000"/>
      <w:sz w:val="13"/>
      <w:szCs w:val="13"/>
      <w:lang w:eastAsia="nl-NL"/>
    </w:rPr>
  </w:style>
  <w:style w:type="paragraph" w:customStyle="1" w:styleId="Voorwoord">
    <w:name w:val="Voorwoord"/>
    <w:basedOn w:val="Standaard"/>
    <w:next w:val="Standaard"/>
    <w:pPr>
      <w:pageBreakBefore/>
      <w:autoSpaceDN w:val="0"/>
      <w:spacing w:line="283" w:lineRule="exact"/>
      <w:textAlignment w:val="baseline"/>
    </w:pPr>
    <w:rPr>
      <w:rFonts w:ascii="Verdana" w:eastAsia="DejaVu Sans" w:hAnsi="Verdana" w:cs="Lohit Hindi"/>
      <w:b/>
      <w:color w:val="000000"/>
      <w:sz w:val="18"/>
      <w:szCs w:val="18"/>
      <w:lang w:eastAsia="nl-NL"/>
    </w:rPr>
  </w:style>
  <w:style w:type="paragraph" w:customStyle="1" w:styleId="Witregel11pt">
    <w:name w:val="Witregel 11pt"/>
    <w:basedOn w:val="Standaard"/>
    <w:next w:val="Standaard"/>
    <w:pPr>
      <w:autoSpaceDN w:val="0"/>
      <w:spacing w:line="283" w:lineRule="exact"/>
      <w:textAlignment w:val="baseline"/>
    </w:pPr>
    <w:rPr>
      <w:rFonts w:ascii="Verdana" w:eastAsia="DejaVu Sans" w:hAnsi="Verdana" w:cs="Lohit Hindi"/>
      <w:color w:val="000000"/>
      <w:lang w:eastAsia="nl-NL"/>
    </w:rPr>
  </w:style>
  <w:style w:type="paragraph" w:customStyle="1" w:styleId="Witregel65ptdubbel">
    <w:name w:val="Witregel 6;5 pt dubbel"/>
    <w:basedOn w:val="Standaard"/>
    <w:next w:val="Standaard"/>
    <w:pPr>
      <w:tabs>
        <w:tab w:val="right" w:pos="1343"/>
        <w:tab w:val="left" w:pos="1440"/>
      </w:tabs>
      <w:autoSpaceDN w:val="0"/>
      <w:spacing w:line="200" w:lineRule="exact"/>
      <w:textAlignment w:val="baseline"/>
    </w:pPr>
    <w:rPr>
      <w:rFonts w:ascii="Verdana" w:eastAsia="DejaVu Sans" w:hAnsi="Verdana" w:cs="Lohit Hindi"/>
      <w:color w:val="000000"/>
      <w:sz w:val="13"/>
      <w:szCs w:val="13"/>
      <w:lang w:eastAsia="nl-NL"/>
    </w:rPr>
  </w:style>
  <w:style w:type="paragraph" w:customStyle="1" w:styleId="Witregel65ptenkel">
    <w:name w:val="Witregel 6;5 pt enkel"/>
    <w:basedOn w:val="Standaard"/>
    <w:next w:val="Standaard"/>
    <w:pPr>
      <w:autoSpaceDN w:val="0"/>
      <w:spacing w:line="86" w:lineRule="exact"/>
      <w:textAlignment w:val="baseline"/>
    </w:pPr>
    <w:rPr>
      <w:rFonts w:ascii="Verdana" w:eastAsia="DejaVu Sans" w:hAnsi="Verdana" w:cs="Lohit Hindi"/>
      <w:color w:val="000000"/>
      <w:sz w:val="13"/>
      <w:szCs w:val="13"/>
      <w:lang w:eastAsia="nl-NL"/>
    </w:rPr>
  </w:style>
  <w:style w:type="paragraph" w:styleId="Ballontekst">
    <w:name w:val="Balloon Text"/>
    <w:basedOn w:val="Standaard"/>
    <w:link w:val="BallontekstChar"/>
    <w:uiPriority w:val="99"/>
    <w:semiHidden/>
    <w:unhideWhenUsed/>
    <w:rsid w:val="00B66A83"/>
    <w:pPr>
      <w:autoSpaceDN w:val="0"/>
      <w:textAlignment w:val="baseline"/>
    </w:pPr>
    <w:rPr>
      <w:rFonts w:ascii="Tahoma" w:eastAsia="DejaVu Sans" w:hAnsi="Tahoma" w:cs="Tahoma"/>
      <w:color w:val="000000"/>
      <w:sz w:val="16"/>
      <w:szCs w:val="16"/>
      <w:lang w:eastAsia="nl-NL"/>
    </w:rPr>
  </w:style>
  <w:style w:type="character" w:customStyle="1" w:styleId="BallontekstChar">
    <w:name w:val="Ballontekst Char"/>
    <w:basedOn w:val="Standaardalinea-lettertype"/>
    <w:link w:val="Ballontekst"/>
    <w:uiPriority w:val="99"/>
    <w:semiHidden/>
    <w:rsid w:val="00B66A83"/>
    <w:rPr>
      <w:rFonts w:ascii="Tahoma" w:hAnsi="Tahoma" w:cs="Tahoma"/>
      <w:color w:val="000000"/>
      <w:sz w:val="16"/>
      <w:szCs w:val="16"/>
    </w:rPr>
  </w:style>
  <w:style w:type="paragraph" w:styleId="Koptekst">
    <w:name w:val="header"/>
    <w:basedOn w:val="Standaard"/>
    <w:link w:val="KoptekstChar"/>
    <w:uiPriority w:val="99"/>
    <w:unhideWhenUsed/>
    <w:rsid w:val="00B64044"/>
    <w:pPr>
      <w:tabs>
        <w:tab w:val="center" w:pos="4536"/>
        <w:tab w:val="right" w:pos="9072"/>
      </w:tabs>
    </w:pPr>
  </w:style>
  <w:style w:type="character" w:customStyle="1" w:styleId="KoptekstChar">
    <w:name w:val="Koptekst Char"/>
    <w:basedOn w:val="Standaardalinea-lettertype"/>
    <w:link w:val="Koptekst"/>
    <w:uiPriority w:val="99"/>
    <w:rsid w:val="00B64044"/>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B64044"/>
    <w:pPr>
      <w:tabs>
        <w:tab w:val="center" w:pos="4536"/>
        <w:tab w:val="right" w:pos="9072"/>
      </w:tabs>
    </w:pPr>
  </w:style>
  <w:style w:type="character" w:customStyle="1" w:styleId="VoettekstChar">
    <w:name w:val="Voettekst Char"/>
    <w:basedOn w:val="Standaardalinea-lettertype"/>
    <w:link w:val="Voettekst"/>
    <w:uiPriority w:val="99"/>
    <w:rsid w:val="00B6404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J2302\AppData\Local\Microsoft\Windows\Temporary%20Internet%20Files\Content.IE5\9Q9QVFP4\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423</ap:Words>
  <ap:Characters>2327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2017-12-15T12:52:00.0000000Z</dcterms:created>
  <dcterms:modified xsi:type="dcterms:W3CDTF">2017-12-15T13:02:00.0000000Z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0x010100A25E06E251BA5442A1018D6777B5D0DA</vt:lpwstr>
  </property>
</Properties>
</file>