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6D5" w:rsidP="001F26D5" w:rsidRDefault="001F26D5" w14:paraId="487320BE" w14:textId="77777777">
      <w:pPr>
        <w:pStyle w:val="Titel"/>
      </w:pPr>
    </w:p>
    <w:p w:rsidRPr="00230F9D" w:rsidR="006E1C11" w:rsidP="001F26D5" w:rsidRDefault="006E1C11" w14:paraId="03BBE2C2" w14:textId="77777777">
      <w:pPr>
        <w:pStyle w:val="Titel"/>
        <w:rPr>
          <w:lang w:val="nl-NL"/>
        </w:rPr>
      </w:pPr>
      <w:r w:rsidRPr="00230F9D">
        <w:rPr>
          <w:lang w:val="nl-NL"/>
        </w:rPr>
        <w:t>Samenwerkingstafel middenhuur</w:t>
      </w:r>
    </w:p>
    <w:p w:rsidRPr="00230F9D" w:rsidR="006E1C11" w:rsidP="001F26D5" w:rsidRDefault="006E1C11" w14:paraId="6D7376E6" w14:textId="77777777">
      <w:pPr>
        <w:pStyle w:val="Ondertitel"/>
        <w:rPr>
          <w:lang w:val="nl-NL"/>
        </w:rPr>
      </w:pPr>
      <w:r w:rsidRPr="00230F9D">
        <w:rPr>
          <w:lang w:val="nl-NL"/>
        </w:rPr>
        <w:t xml:space="preserve">voorzitter van de samenwerkingstafel middenhuur – Rob van gijzel </w:t>
      </w:r>
    </w:p>
    <w:p w:rsidRPr="002D6A9D" w:rsidR="006E1C11" w:rsidP="006E1C11" w:rsidRDefault="006E1C11" w14:paraId="01A54653" w14:textId="77777777">
      <w:pPr>
        <w:rPr>
          <w:rFonts w:ascii="Verdana" w:hAnsi="Verdana"/>
          <w:b/>
          <w:bCs/>
          <w:caps/>
          <w:color w:val="FFFFFF" w:themeColor="background1"/>
          <w:spacing w:val="15"/>
          <w:sz w:val="18"/>
          <w:szCs w:val="18"/>
          <w:lang w:val="nl-NL"/>
        </w:rPr>
      </w:pPr>
      <w:r w:rsidRPr="002D6A9D">
        <w:rPr>
          <w:rFonts w:ascii="Verdana" w:hAnsi="Verdana"/>
          <w:sz w:val="18"/>
          <w:szCs w:val="18"/>
          <w:lang w:val="nl-NL"/>
        </w:rPr>
        <w:br w:type="page"/>
      </w:r>
    </w:p>
    <w:p w:rsidRPr="009479DD" w:rsidR="009479DD" w:rsidP="006E1C11" w:rsidRDefault="009479DD" w14:paraId="3C879FDD" w14:textId="77777777">
      <w:pPr>
        <w:rPr>
          <w:rFonts w:ascii="Verdana" w:hAnsi="Verdana"/>
          <w:b/>
          <w:sz w:val="18"/>
          <w:szCs w:val="18"/>
          <w:lang w:val="nl-NL"/>
        </w:rPr>
      </w:pPr>
      <w:r>
        <w:rPr>
          <w:rFonts w:ascii="Verdana" w:hAnsi="Verdana"/>
          <w:b/>
          <w:sz w:val="18"/>
          <w:szCs w:val="18"/>
          <w:lang w:val="nl-NL"/>
        </w:rPr>
        <w:lastRenderedPageBreak/>
        <w:t xml:space="preserve">Inleiding </w:t>
      </w:r>
    </w:p>
    <w:p w:rsidRPr="002D6A9D" w:rsidR="006E1C11" w:rsidP="006E1C11" w:rsidRDefault="006E1C11" w14:paraId="3A0CC697" w14:textId="77777777">
      <w:pPr>
        <w:rPr>
          <w:rFonts w:ascii="Verdana" w:hAnsi="Verdana"/>
          <w:sz w:val="18"/>
          <w:szCs w:val="18"/>
          <w:lang w:val="nl-NL"/>
        </w:rPr>
      </w:pPr>
      <w:r w:rsidRPr="002D6A9D">
        <w:rPr>
          <w:rFonts w:ascii="Verdana" w:hAnsi="Verdana"/>
          <w:sz w:val="18"/>
          <w:szCs w:val="18"/>
          <w:lang w:val="nl-NL"/>
        </w:rPr>
        <w:t xml:space="preserve">De vraag naar middenhuurwoningen blijft de komende jaren groeien. Steeds meer mensen zijn op zoek naar een betaalbare huurwoning. Het aanbod van woningen in het middensegment blijft echter achter bij deze stijgende vraag. Het is daarom van belang om samen te zorgen dat deze huishoudens een geschikte plek op de woningmarkt kunnen krijgen en behouden. </w:t>
      </w:r>
    </w:p>
    <w:p w:rsidR="000C4D90" w:rsidP="006E1C11" w:rsidRDefault="006D4101" w14:paraId="172B63FA" w14:textId="7B8F6D2F">
      <w:pPr>
        <w:rPr>
          <w:rFonts w:ascii="Verdana" w:hAnsi="Verdana" w:cstheme="minorHAnsi"/>
          <w:sz w:val="18"/>
          <w:szCs w:val="18"/>
          <w:lang w:val="nl-NL"/>
        </w:rPr>
      </w:pPr>
      <w:r>
        <w:rPr>
          <w:rFonts w:ascii="Verdana" w:hAnsi="Verdana"/>
          <w:sz w:val="18"/>
          <w:szCs w:val="18"/>
          <w:lang w:val="nl-NL"/>
        </w:rPr>
        <w:t xml:space="preserve">De verantwoordelijkheid voor het realiseren van meer middenhuur ligt op lokaal niveau. </w:t>
      </w:r>
      <w:r w:rsidRPr="002D6A9D" w:rsidR="002D6A9D">
        <w:rPr>
          <w:rFonts w:ascii="Verdana" w:hAnsi="Verdana"/>
          <w:sz w:val="18"/>
          <w:szCs w:val="18"/>
          <w:lang w:val="nl-NL"/>
        </w:rPr>
        <w:t xml:space="preserve">Niet alleen de gemeente is aan zet, maar ook huurders, investeerders, corporaties, ontwikkelaars, bouwers en makelaars. Het gezamenlijk belang van al deze partijen is om vraag en aanbod bij elkaar te brengen. </w:t>
      </w:r>
      <w:r w:rsidRPr="002D6A9D" w:rsidR="006E1C11">
        <w:rPr>
          <w:rFonts w:ascii="Verdana" w:hAnsi="Verdana" w:cstheme="minorHAnsi"/>
          <w:sz w:val="18"/>
          <w:szCs w:val="18"/>
          <w:lang w:val="nl-NL"/>
        </w:rPr>
        <w:t xml:space="preserve">De houding van partijen is essentieel: partijen zitten open in het gesprek en hebben oog voor elkaars uitgangspunten. </w:t>
      </w:r>
    </w:p>
    <w:p w:rsidRPr="00230F9D" w:rsidR="006E1C11" w:rsidP="006E1C11" w:rsidRDefault="000C4D90" w14:paraId="76A72E7B" w14:textId="77777777">
      <w:pPr>
        <w:rPr>
          <w:rFonts w:ascii="Verdana" w:hAnsi="Verdana"/>
          <w:sz w:val="18"/>
          <w:szCs w:val="18"/>
          <w:lang w:val="nl-NL"/>
        </w:rPr>
      </w:pPr>
      <w:r w:rsidRPr="002D6A9D">
        <w:rPr>
          <w:rFonts w:ascii="Verdana" w:hAnsi="Verdana" w:cstheme="minorHAnsi"/>
          <w:sz w:val="18"/>
          <w:szCs w:val="18"/>
          <w:lang w:val="nl-NL"/>
        </w:rPr>
        <w:t xml:space="preserve">Per 1 januari is de samenwerkingstafel van start gegaan. </w:t>
      </w:r>
      <w:r w:rsidRPr="002D6A9D">
        <w:rPr>
          <w:rFonts w:ascii="Verdana" w:hAnsi="Verdana"/>
          <w:sz w:val="18"/>
          <w:szCs w:val="18"/>
          <w:lang w:val="nl-NL"/>
        </w:rPr>
        <w:t xml:space="preserve">De opdracht </w:t>
      </w:r>
      <w:r>
        <w:rPr>
          <w:rFonts w:ascii="Verdana" w:hAnsi="Verdana"/>
          <w:sz w:val="18"/>
          <w:szCs w:val="18"/>
          <w:lang w:val="nl-NL"/>
        </w:rPr>
        <w:t>die</w:t>
      </w:r>
      <w:r w:rsidRPr="002D6A9D">
        <w:rPr>
          <w:rFonts w:ascii="Verdana" w:hAnsi="Verdana"/>
          <w:sz w:val="18"/>
          <w:szCs w:val="18"/>
          <w:lang w:val="nl-NL"/>
        </w:rPr>
        <w:t xml:space="preserve"> de minister van Binnenlandse Zaken en Koninkrijksrelaties </w:t>
      </w:r>
      <w:r>
        <w:rPr>
          <w:rFonts w:ascii="Verdana" w:hAnsi="Verdana"/>
          <w:sz w:val="18"/>
          <w:szCs w:val="18"/>
          <w:lang w:val="nl-NL"/>
        </w:rPr>
        <w:t xml:space="preserve">heeft verstrekt, </w:t>
      </w:r>
      <w:r w:rsidRPr="002D6A9D">
        <w:rPr>
          <w:rFonts w:ascii="Verdana" w:hAnsi="Verdana"/>
          <w:sz w:val="18"/>
          <w:szCs w:val="18"/>
          <w:lang w:val="nl-NL"/>
        </w:rPr>
        <w:t xml:space="preserve">is om lokale partijen te ondersteunen in het versterken van het middenhuursegment. </w:t>
      </w:r>
      <w:r w:rsidRPr="002D6A9D" w:rsidR="006E1C11">
        <w:rPr>
          <w:rFonts w:ascii="Verdana" w:hAnsi="Verdana" w:cstheme="minorHAnsi"/>
          <w:sz w:val="18"/>
          <w:szCs w:val="18"/>
          <w:lang w:val="nl-NL"/>
        </w:rPr>
        <w:t xml:space="preserve">De samenwerkingstafel heeft inmiddels geleid tot brede belangstelling voor het onderwerp, (her)nieuw(d) contact tussen partijen die bij middenhuur betrokken zijn en vooral de eerste concrete afspraken voor meer middenhuur. </w:t>
      </w:r>
    </w:p>
    <w:p w:rsidRPr="00230F9D" w:rsidR="006E1C11" w:rsidP="00A60F40" w:rsidRDefault="000C4D90" w14:paraId="06AF1B86" w14:textId="235AED8F">
      <w:pPr>
        <w:rPr>
          <w:rFonts w:ascii="Verdana" w:hAnsi="Verdana"/>
          <w:b/>
          <w:sz w:val="18"/>
          <w:szCs w:val="18"/>
          <w:lang w:val="nl-NL"/>
        </w:rPr>
      </w:pPr>
      <w:r>
        <w:rPr>
          <w:rFonts w:ascii="Verdana" w:hAnsi="Verdana"/>
          <w:b/>
          <w:sz w:val="18"/>
          <w:szCs w:val="18"/>
          <w:lang w:val="nl-NL"/>
        </w:rPr>
        <w:t>Middenhuur als scharnierpunt op de woningmarkt</w:t>
      </w:r>
    </w:p>
    <w:p w:rsidRPr="002D6A9D" w:rsidR="006E1C11" w:rsidP="006E1C11" w:rsidRDefault="006E1C11" w14:paraId="06BF9A75" w14:textId="77777777">
      <w:pPr>
        <w:rPr>
          <w:rFonts w:ascii="Verdana" w:hAnsi="Verdana"/>
          <w:sz w:val="18"/>
          <w:szCs w:val="18"/>
          <w:lang w:val="nl-NL"/>
        </w:rPr>
      </w:pPr>
      <w:r w:rsidRPr="002D6A9D">
        <w:rPr>
          <w:rFonts w:ascii="Verdana" w:hAnsi="Verdana"/>
          <w:sz w:val="18"/>
          <w:szCs w:val="18"/>
          <w:lang w:val="nl-NL"/>
        </w:rPr>
        <w:t xml:space="preserve">Een merendeel van de Nederlandse huishoudens woont in de </w:t>
      </w:r>
      <w:r w:rsidRPr="002D6A9D" w:rsidR="0047258D">
        <w:rPr>
          <w:rFonts w:ascii="Verdana" w:hAnsi="Verdana"/>
          <w:sz w:val="18"/>
          <w:szCs w:val="18"/>
          <w:lang w:val="nl-NL"/>
        </w:rPr>
        <w:t xml:space="preserve">stad. </w:t>
      </w:r>
      <w:r w:rsidRPr="002D6A9D">
        <w:rPr>
          <w:rFonts w:ascii="Verdana" w:hAnsi="Verdana"/>
          <w:sz w:val="18"/>
          <w:szCs w:val="18"/>
          <w:lang w:val="nl-NL"/>
        </w:rPr>
        <w:t xml:space="preserve">Door de voortdurende aantrekkingskracht van met name de grote steden zal de concentratie van huishoudens alleen maar toenemen. Hierdoor stijgt de druk op de woningmarkt in deze steden. Specifiek neemt de vraag naar woningen in het middensegment toe. </w:t>
      </w:r>
    </w:p>
    <w:p w:rsidRPr="002D6A9D" w:rsidR="006E1C11" w:rsidP="006E1C11" w:rsidRDefault="006E1C11" w14:paraId="7F952582" w14:textId="77777777">
      <w:pPr>
        <w:spacing w:after="0"/>
        <w:rPr>
          <w:rFonts w:ascii="Verdana" w:hAnsi="Verdana"/>
          <w:sz w:val="18"/>
          <w:szCs w:val="18"/>
          <w:lang w:val="nl-NL"/>
        </w:rPr>
      </w:pPr>
      <w:r w:rsidRPr="002D6A9D">
        <w:rPr>
          <w:rFonts w:ascii="Verdana" w:hAnsi="Verdana"/>
          <w:sz w:val="18"/>
          <w:szCs w:val="18"/>
          <w:lang w:val="nl-NL"/>
        </w:rPr>
        <w:t>De groepen die op zoek zijn naar een huurwoning in het middensegment zijn voornamelijk:</w:t>
      </w:r>
    </w:p>
    <w:p w:rsidRPr="002D6A9D" w:rsidR="006E1C11" w:rsidP="006E1C11" w:rsidRDefault="006E1C11" w14:paraId="17CCF679" w14:textId="77777777">
      <w:pPr>
        <w:pStyle w:val="Lijstalinea"/>
        <w:numPr>
          <w:ilvl w:val="0"/>
          <w:numId w:val="2"/>
        </w:numPr>
        <w:spacing w:before="0" w:after="120"/>
        <w:ind w:left="284" w:hanging="284"/>
        <w:rPr>
          <w:rFonts w:ascii="Verdana" w:hAnsi="Verdana"/>
          <w:sz w:val="18"/>
          <w:szCs w:val="18"/>
          <w:lang w:val="nl-NL"/>
        </w:rPr>
      </w:pPr>
      <w:r w:rsidRPr="002D6A9D">
        <w:rPr>
          <w:rFonts w:ascii="Verdana" w:hAnsi="Verdana"/>
          <w:sz w:val="18"/>
          <w:szCs w:val="18"/>
          <w:lang w:val="nl-NL"/>
        </w:rPr>
        <w:t>Mensen die geen huis willen kopen maar graag flexibel willen blijven, bijvoorbeeld vanwege hun beroep, contract of huishoudsamenstelling;</w:t>
      </w:r>
    </w:p>
    <w:p w:rsidRPr="002D6A9D" w:rsidR="006E1C11" w:rsidP="006E1C11" w:rsidRDefault="006E1C11" w14:paraId="2D183861" w14:textId="77777777">
      <w:pPr>
        <w:pStyle w:val="Lijstalinea"/>
        <w:numPr>
          <w:ilvl w:val="0"/>
          <w:numId w:val="2"/>
        </w:numPr>
        <w:spacing w:before="0" w:after="120"/>
        <w:ind w:left="284" w:hanging="284"/>
        <w:rPr>
          <w:rFonts w:ascii="Verdana" w:hAnsi="Verdana"/>
          <w:sz w:val="18"/>
          <w:szCs w:val="18"/>
        </w:rPr>
      </w:pPr>
      <w:r w:rsidRPr="002D6A9D">
        <w:rPr>
          <w:rFonts w:ascii="Verdana" w:hAnsi="Verdana"/>
          <w:sz w:val="18"/>
          <w:szCs w:val="18"/>
        </w:rPr>
        <w:t>Starters op de woningmarkt;</w:t>
      </w:r>
    </w:p>
    <w:p w:rsidRPr="002D6A9D" w:rsidR="006E1C11" w:rsidP="006E1C11" w:rsidRDefault="006E1C11" w14:paraId="1537B277" w14:textId="77777777">
      <w:pPr>
        <w:pStyle w:val="Lijstalinea"/>
        <w:numPr>
          <w:ilvl w:val="0"/>
          <w:numId w:val="2"/>
        </w:numPr>
        <w:spacing w:before="0" w:after="120"/>
        <w:ind w:left="284" w:hanging="284"/>
        <w:rPr>
          <w:rFonts w:ascii="Verdana" w:hAnsi="Verdana"/>
          <w:sz w:val="18"/>
          <w:szCs w:val="18"/>
          <w:lang w:val="nl-NL"/>
        </w:rPr>
      </w:pPr>
      <w:r w:rsidRPr="002D6A9D">
        <w:rPr>
          <w:rFonts w:ascii="Verdana" w:hAnsi="Verdana"/>
          <w:sz w:val="18"/>
          <w:szCs w:val="18"/>
          <w:lang w:val="nl-NL"/>
        </w:rPr>
        <w:t>Kenniswerkers die tijdelijk een woning zoeken in Nederland;</w:t>
      </w:r>
    </w:p>
    <w:p w:rsidRPr="002D6A9D" w:rsidR="006E1C11" w:rsidP="006E1C11" w:rsidRDefault="006E1C11" w14:paraId="14C62ED0" w14:textId="77777777">
      <w:pPr>
        <w:pStyle w:val="Lijstalinea"/>
        <w:numPr>
          <w:ilvl w:val="0"/>
          <w:numId w:val="2"/>
        </w:numPr>
        <w:spacing w:before="0" w:after="120"/>
        <w:ind w:left="284" w:hanging="284"/>
        <w:rPr>
          <w:rFonts w:ascii="Verdana" w:hAnsi="Verdana"/>
          <w:sz w:val="18"/>
          <w:szCs w:val="18"/>
          <w:lang w:val="nl-NL"/>
        </w:rPr>
      </w:pPr>
      <w:r w:rsidRPr="002D6A9D">
        <w:rPr>
          <w:rFonts w:ascii="Verdana" w:hAnsi="Verdana"/>
          <w:sz w:val="18"/>
          <w:szCs w:val="18"/>
          <w:lang w:val="nl-NL"/>
        </w:rPr>
        <w:t>Ouderen die hun koopwoning willen verkopen om zo vermogen vrij te maken;</w:t>
      </w:r>
    </w:p>
    <w:p w:rsidRPr="002D6A9D" w:rsidR="006E1C11" w:rsidP="006E1C11" w:rsidRDefault="006E1C11" w14:paraId="11FEA227" w14:textId="77777777">
      <w:pPr>
        <w:pStyle w:val="Lijstalinea"/>
        <w:numPr>
          <w:ilvl w:val="0"/>
          <w:numId w:val="2"/>
        </w:numPr>
        <w:spacing w:before="0" w:after="120"/>
        <w:ind w:left="284" w:hanging="284"/>
        <w:rPr>
          <w:rFonts w:ascii="Verdana" w:hAnsi="Verdana"/>
          <w:sz w:val="18"/>
          <w:szCs w:val="18"/>
          <w:lang w:val="nl-NL"/>
        </w:rPr>
      </w:pPr>
      <w:r w:rsidRPr="002D6A9D">
        <w:rPr>
          <w:rFonts w:ascii="Verdana" w:hAnsi="Verdana"/>
          <w:sz w:val="18"/>
          <w:szCs w:val="18"/>
          <w:lang w:val="nl-NL"/>
        </w:rPr>
        <w:t xml:space="preserve">Huishoudens die nu nog in een corporatiewoning wonen, maar graag willen doorstromen naar een woning die beter bij hun woonwensen past; </w:t>
      </w:r>
    </w:p>
    <w:p w:rsidRPr="002D6A9D" w:rsidR="006E1C11" w:rsidP="006E1C11" w:rsidRDefault="006E1C11" w14:paraId="709F7BAC" w14:textId="77777777">
      <w:pPr>
        <w:pStyle w:val="Lijstalinea"/>
        <w:numPr>
          <w:ilvl w:val="0"/>
          <w:numId w:val="2"/>
        </w:numPr>
        <w:spacing w:before="0" w:after="120"/>
        <w:ind w:left="284" w:hanging="284"/>
        <w:rPr>
          <w:rFonts w:ascii="Verdana" w:hAnsi="Verdana"/>
          <w:sz w:val="18"/>
          <w:szCs w:val="18"/>
          <w:lang w:val="nl-NL"/>
        </w:rPr>
      </w:pPr>
      <w:r w:rsidRPr="002D6A9D">
        <w:rPr>
          <w:rFonts w:ascii="Verdana" w:hAnsi="Verdana"/>
          <w:sz w:val="18"/>
          <w:szCs w:val="18"/>
          <w:lang w:val="nl-NL"/>
        </w:rPr>
        <w:t>Huishoudens die niet (meer) in aanmerking komen voor een sociale huurwoning, maar (nog) niet kunnen kopen vanwege de gestelde hypotheekeisen.</w:t>
      </w:r>
    </w:p>
    <w:p w:rsidRPr="008670AA" w:rsidR="00194370" w:rsidP="00A60F40" w:rsidRDefault="006E1C11" w14:paraId="31585698" w14:textId="77777777">
      <w:pPr>
        <w:rPr>
          <w:rFonts w:ascii="Verdana" w:hAnsi="Verdana"/>
          <w:sz w:val="18"/>
          <w:szCs w:val="18"/>
          <w:lang w:val="nl-NL"/>
        </w:rPr>
      </w:pPr>
      <w:r w:rsidRPr="002D6A9D">
        <w:rPr>
          <w:rFonts w:ascii="Verdana" w:hAnsi="Verdana"/>
          <w:sz w:val="18"/>
          <w:szCs w:val="18"/>
          <w:lang w:val="nl-NL"/>
        </w:rPr>
        <w:t>De ontwikkeling van het aanbod van middenhuurwoningen blijft op dit moment achter bij de snel stijgende behoefte. Afspraken voor nieuwbouw moeten op lokaal niveau worden gemaakt. Gemeenten en investeerders kijken echter naar elkaar voor voldoende plancapaciteit, betaalbare grondprijzen en acceptabele rendementen. Dit vertraagt de realisatie van de benodigde middenhuurwoningen. Om de druk van de markt te krijgen is het belangrijk dat er voldoende locaties voor middenhuur beschikbaar zijn en de productie van woningen omhoog gaat. De verwachte behoefte aan woningen in het middensegment tot aan 2025 kent een bandbreedte tussen de 60.000 en 200.000 woningen.</w:t>
      </w:r>
      <w:r w:rsidRPr="002D6A9D">
        <w:rPr>
          <w:rStyle w:val="Voetnootmarkering"/>
          <w:rFonts w:ascii="Verdana" w:hAnsi="Verdana"/>
          <w:sz w:val="18"/>
          <w:szCs w:val="18"/>
          <w:lang w:val="nl-NL"/>
        </w:rPr>
        <w:footnoteReference w:id="1"/>
      </w:r>
    </w:p>
    <w:p w:rsidRPr="001F26D5" w:rsidR="001F26D5" w:rsidP="00A60F40" w:rsidRDefault="001F26D5" w14:paraId="24FEC848" w14:textId="77777777">
      <w:pPr>
        <w:rPr>
          <w:rFonts w:ascii="Verdana" w:hAnsi="Verdana"/>
          <w:b/>
          <w:sz w:val="18"/>
          <w:szCs w:val="18"/>
          <w:lang w:val="nl-NL"/>
        </w:rPr>
      </w:pPr>
      <w:r w:rsidRPr="001F26D5">
        <w:rPr>
          <w:rFonts w:ascii="Verdana" w:hAnsi="Verdana"/>
          <w:b/>
          <w:sz w:val="18"/>
          <w:szCs w:val="18"/>
          <w:lang w:val="nl-NL"/>
        </w:rPr>
        <w:t>Aanpak samenwerkingstafel</w:t>
      </w:r>
    </w:p>
    <w:p w:rsidR="00230F9D" w:rsidP="00A60F40" w:rsidRDefault="001F26D5" w14:paraId="685395CD" w14:textId="77777777">
      <w:pPr>
        <w:rPr>
          <w:rFonts w:ascii="Verdana" w:hAnsi="Verdana"/>
          <w:sz w:val="18"/>
          <w:szCs w:val="18"/>
          <w:lang w:val="nl-NL"/>
        </w:rPr>
      </w:pPr>
      <w:r w:rsidRPr="001F26D5">
        <w:rPr>
          <w:rFonts w:ascii="Verdana" w:hAnsi="Verdana"/>
          <w:sz w:val="18"/>
          <w:szCs w:val="18"/>
          <w:lang w:val="nl-NL"/>
        </w:rPr>
        <w:t xml:space="preserve">De </w:t>
      </w:r>
      <w:r w:rsidR="000C4D90">
        <w:rPr>
          <w:rFonts w:ascii="Verdana" w:hAnsi="Verdana"/>
          <w:sz w:val="18"/>
          <w:szCs w:val="18"/>
          <w:lang w:val="nl-NL"/>
        </w:rPr>
        <w:t>S</w:t>
      </w:r>
      <w:r w:rsidRPr="001F26D5" w:rsidR="000C4D90">
        <w:rPr>
          <w:rFonts w:ascii="Verdana" w:hAnsi="Verdana"/>
          <w:sz w:val="18"/>
          <w:szCs w:val="18"/>
          <w:lang w:val="nl-NL"/>
        </w:rPr>
        <w:t xml:space="preserve">amenwerkingstafel </w:t>
      </w:r>
      <w:r w:rsidRPr="001F26D5">
        <w:rPr>
          <w:rFonts w:ascii="Verdana" w:hAnsi="Verdana"/>
          <w:sz w:val="18"/>
          <w:szCs w:val="18"/>
          <w:lang w:val="nl-NL"/>
        </w:rPr>
        <w:t>zet partijen bij elkaar aan tafel, zodat ze samen in gesprek gaan en zo</w:t>
      </w:r>
      <w:r w:rsidR="006D4101">
        <w:rPr>
          <w:rFonts w:ascii="Verdana" w:hAnsi="Verdana"/>
          <w:sz w:val="18"/>
          <w:szCs w:val="18"/>
          <w:lang w:val="nl-NL"/>
        </w:rPr>
        <w:t xml:space="preserve">eken naar concrete oplossingen. </w:t>
      </w:r>
      <w:r w:rsidRPr="001A0797" w:rsidR="001A0797">
        <w:rPr>
          <w:rFonts w:ascii="Verdana" w:hAnsi="Verdana"/>
          <w:sz w:val="18"/>
          <w:szCs w:val="18"/>
          <w:lang w:val="nl-NL"/>
        </w:rPr>
        <w:t xml:space="preserve">Met de Samenwerkingstafel middenhuur </w:t>
      </w:r>
      <w:r w:rsidR="001A0797">
        <w:rPr>
          <w:rFonts w:ascii="Verdana" w:hAnsi="Verdana"/>
          <w:sz w:val="18"/>
          <w:szCs w:val="18"/>
          <w:lang w:val="nl-NL"/>
        </w:rPr>
        <w:t>gaan we</w:t>
      </w:r>
      <w:r w:rsidRPr="001A0797" w:rsidR="001A0797">
        <w:rPr>
          <w:rFonts w:ascii="Verdana" w:hAnsi="Verdana"/>
          <w:sz w:val="18"/>
          <w:szCs w:val="18"/>
          <w:lang w:val="nl-NL"/>
        </w:rPr>
        <w:t xml:space="preserve"> </w:t>
      </w:r>
      <w:r w:rsidR="001A0797">
        <w:rPr>
          <w:rFonts w:ascii="Verdana" w:hAnsi="Verdana"/>
          <w:sz w:val="18"/>
          <w:szCs w:val="18"/>
          <w:lang w:val="nl-NL"/>
        </w:rPr>
        <w:t>naar de steden toe</w:t>
      </w:r>
      <w:r w:rsidRPr="001A0797" w:rsidR="001A0797">
        <w:rPr>
          <w:rFonts w:ascii="Verdana" w:hAnsi="Verdana"/>
          <w:sz w:val="18"/>
          <w:szCs w:val="18"/>
          <w:lang w:val="nl-NL"/>
        </w:rPr>
        <w:t xml:space="preserve"> om te zorgen dat de vraag naar meer middenhuur beter wordt beantwoord. De lokale samenwerkingstafels vinden plaats op verzoek van gemeenten waar de problematiek het grootst is. Aan deze tafels is een concrete casus of vraag van de gemeente behandeld, waardoor snel meer middenhuur kan worden toegevoegd. Met de lokale samenwerkingstafels hebben we partijen bij elkaar gebracht en afspraken weten te maken over de realisatie van middenhuur nu en </w:t>
      </w:r>
      <w:r w:rsidRPr="001A0797" w:rsidR="001A0797">
        <w:rPr>
          <w:rFonts w:ascii="Verdana" w:hAnsi="Verdana"/>
          <w:sz w:val="18"/>
          <w:szCs w:val="18"/>
          <w:lang w:val="nl-NL"/>
        </w:rPr>
        <w:lastRenderedPageBreak/>
        <w:t>in de toekomst.</w:t>
      </w:r>
      <w:r w:rsidR="00230F9D">
        <w:rPr>
          <w:rFonts w:ascii="Verdana" w:hAnsi="Verdana"/>
          <w:sz w:val="18"/>
          <w:szCs w:val="18"/>
          <w:lang w:val="nl-NL"/>
        </w:rPr>
        <w:t xml:space="preserve"> Aan de landelijke samenwerkingstafel nemen de betrokken koepelorganisaties deel.</w:t>
      </w:r>
      <w:r w:rsidR="001A0797">
        <w:rPr>
          <w:rFonts w:ascii="Verdana" w:hAnsi="Verdana"/>
          <w:sz w:val="18"/>
          <w:szCs w:val="18"/>
          <w:lang w:val="nl-NL"/>
        </w:rPr>
        <w:t xml:space="preserve"> </w:t>
      </w:r>
      <w:r w:rsidRPr="001A0797" w:rsidR="001A0797">
        <w:rPr>
          <w:rFonts w:ascii="Verdana" w:hAnsi="Verdana"/>
          <w:sz w:val="18"/>
          <w:szCs w:val="18"/>
          <w:lang w:val="nl-NL"/>
        </w:rPr>
        <w:t xml:space="preserve">De landelijke samenwerkingstafel </w:t>
      </w:r>
      <w:r w:rsidR="001A0797">
        <w:rPr>
          <w:rFonts w:ascii="Verdana" w:hAnsi="Verdana"/>
          <w:sz w:val="18"/>
          <w:szCs w:val="18"/>
          <w:lang w:val="nl-NL"/>
        </w:rPr>
        <w:t>zorgt</w:t>
      </w:r>
      <w:r w:rsidRPr="001A0797" w:rsidR="001A0797">
        <w:rPr>
          <w:rFonts w:ascii="Verdana" w:hAnsi="Verdana"/>
          <w:sz w:val="18"/>
          <w:szCs w:val="18"/>
          <w:lang w:val="nl-NL"/>
        </w:rPr>
        <w:t xml:space="preserve"> dat kennis en inzichten w</w:t>
      </w:r>
      <w:r w:rsidR="001A0797">
        <w:rPr>
          <w:rFonts w:ascii="Verdana" w:hAnsi="Verdana"/>
          <w:sz w:val="18"/>
          <w:szCs w:val="18"/>
          <w:lang w:val="nl-NL"/>
        </w:rPr>
        <w:t>o</w:t>
      </w:r>
      <w:r w:rsidRPr="001A0797" w:rsidR="001A0797">
        <w:rPr>
          <w:rFonts w:ascii="Verdana" w:hAnsi="Verdana"/>
          <w:sz w:val="18"/>
          <w:szCs w:val="18"/>
          <w:lang w:val="nl-NL"/>
        </w:rPr>
        <w:t>rden gedeeld en dat het thema op de agenda bl</w:t>
      </w:r>
      <w:r w:rsidR="001A0797">
        <w:rPr>
          <w:rFonts w:ascii="Verdana" w:hAnsi="Verdana"/>
          <w:sz w:val="18"/>
          <w:szCs w:val="18"/>
          <w:lang w:val="nl-NL"/>
        </w:rPr>
        <w:t>ijft</w:t>
      </w:r>
      <w:r w:rsidRPr="001A0797" w:rsidR="001A0797">
        <w:rPr>
          <w:rFonts w:ascii="Verdana" w:hAnsi="Verdana"/>
          <w:sz w:val="18"/>
          <w:szCs w:val="18"/>
          <w:lang w:val="nl-NL"/>
        </w:rPr>
        <w:t xml:space="preserve"> staan bij alle partijen. Daarnaast </w:t>
      </w:r>
      <w:r w:rsidR="001A0797">
        <w:rPr>
          <w:rFonts w:ascii="Verdana" w:hAnsi="Verdana"/>
          <w:sz w:val="18"/>
          <w:szCs w:val="18"/>
          <w:lang w:val="nl-NL"/>
        </w:rPr>
        <w:t>geven</w:t>
      </w:r>
      <w:r w:rsidRPr="001A0797" w:rsidR="001A0797">
        <w:rPr>
          <w:rFonts w:ascii="Verdana" w:hAnsi="Verdana"/>
          <w:sz w:val="18"/>
          <w:szCs w:val="18"/>
          <w:lang w:val="nl-NL"/>
        </w:rPr>
        <w:t xml:space="preserve"> zij context bij de lokale ervaringen en de aanbevelingen toetsen vanuit de verschillende invalshoeken.</w:t>
      </w:r>
    </w:p>
    <w:p w:rsidRPr="002D6A9D" w:rsidR="006E1C11" w:rsidP="00A60F40" w:rsidRDefault="002D6A9D" w14:paraId="50291140" w14:textId="02072CF0">
      <w:pPr>
        <w:rPr>
          <w:rFonts w:ascii="Verdana" w:hAnsi="Verdana"/>
          <w:b/>
          <w:sz w:val="18"/>
          <w:szCs w:val="18"/>
          <w:lang w:val="nl-NL"/>
        </w:rPr>
      </w:pPr>
      <w:r w:rsidRPr="002D6A9D">
        <w:rPr>
          <w:rFonts w:ascii="Verdana" w:hAnsi="Verdana"/>
          <w:b/>
          <w:sz w:val="18"/>
          <w:szCs w:val="18"/>
          <w:lang w:val="nl-NL"/>
        </w:rPr>
        <w:t>Ervaringen l</w:t>
      </w:r>
      <w:r w:rsidRPr="002D6A9D" w:rsidR="006E1C11">
        <w:rPr>
          <w:rFonts w:ascii="Verdana" w:hAnsi="Verdana"/>
          <w:b/>
          <w:sz w:val="18"/>
          <w:szCs w:val="18"/>
          <w:lang w:val="nl-NL"/>
        </w:rPr>
        <w:t xml:space="preserve">okale </w:t>
      </w:r>
      <w:r w:rsidRPr="002D6A9D" w:rsidR="00A60F40">
        <w:rPr>
          <w:rFonts w:ascii="Verdana" w:hAnsi="Verdana"/>
          <w:b/>
          <w:sz w:val="18"/>
          <w:szCs w:val="18"/>
          <w:lang w:val="nl-NL"/>
        </w:rPr>
        <w:t>samenwerkings</w:t>
      </w:r>
      <w:r w:rsidRPr="002D6A9D" w:rsidR="006E1C11">
        <w:rPr>
          <w:rFonts w:ascii="Verdana" w:hAnsi="Verdana"/>
          <w:b/>
          <w:sz w:val="18"/>
          <w:szCs w:val="18"/>
          <w:lang w:val="nl-NL"/>
        </w:rPr>
        <w:t>tafels</w:t>
      </w:r>
    </w:p>
    <w:p w:rsidRPr="002D6A9D" w:rsidR="006E1C11" w:rsidP="001A0797" w:rsidRDefault="002D6A9D" w14:paraId="5287B2C5" w14:textId="02159992">
      <w:pPr>
        <w:rPr>
          <w:rFonts w:ascii="Verdana" w:hAnsi="Verdana"/>
          <w:sz w:val="18"/>
          <w:szCs w:val="18"/>
          <w:lang w:val="nl-NL"/>
        </w:rPr>
      </w:pPr>
      <w:r w:rsidRPr="002D6A9D">
        <w:rPr>
          <w:rFonts w:ascii="Verdana" w:hAnsi="Verdana"/>
          <w:sz w:val="18"/>
          <w:szCs w:val="18"/>
          <w:lang w:val="nl-NL"/>
        </w:rPr>
        <w:t xml:space="preserve">De lokale tafels vinden plaats in gemeenten waar de problematiek het grootst is en de wethouder het initiatief neemt. Het kan gaan om een gemeente waar de vraag naar middenhuurwoningen de afgelopen jaren enorm is toegenomen en de komende jaren zal blijven stijgen. Ook kan de lokale tafel in gemeenten met minder druk op de woningmarkt plaatsvinden wanneer het aannemelijk is dat deze druk er wel aankomt (bijvoorbeeld doordat zij zich in een overloopgebied van een grote stad bevindt). </w:t>
      </w:r>
      <w:r w:rsidR="001A0797">
        <w:rPr>
          <w:rFonts w:ascii="Verdana" w:hAnsi="Verdana"/>
          <w:sz w:val="18"/>
          <w:szCs w:val="18"/>
          <w:lang w:val="nl-NL"/>
        </w:rPr>
        <w:t>Er zijn tot dusver</w:t>
      </w:r>
      <w:r w:rsidRPr="001A0797" w:rsidR="001A0797">
        <w:rPr>
          <w:rFonts w:ascii="Verdana" w:hAnsi="Verdana"/>
          <w:sz w:val="18"/>
          <w:szCs w:val="18"/>
          <w:lang w:val="nl-NL"/>
        </w:rPr>
        <w:t xml:space="preserve"> in 12 steden samenwerkingstafels gestart op het gebied van middenhuur: Hoorn, Amsterdam, Groningen, Haarlem, Nijmegen, Den Haag, Breda, Den Bosch, Tilburg, Maastricht, Zaanstad en Helmond. In elke stad heeft de wethouder het initiatief genomen om, samen met partijen die kunnen bijdragen, naar een concrete casus in de stad te kijken. Centraal stond de vraag: wat kunnen we doen om op deze specifieke plek middenhuur te laten ontstaan?</w:t>
      </w:r>
      <w:r w:rsidR="001A0797">
        <w:rPr>
          <w:rFonts w:ascii="Verdana" w:hAnsi="Verdana"/>
          <w:sz w:val="18"/>
          <w:szCs w:val="18"/>
          <w:lang w:val="nl-NL"/>
        </w:rPr>
        <w:t xml:space="preserve"> </w:t>
      </w:r>
      <w:r w:rsidRPr="001A0797" w:rsidR="001A0797">
        <w:rPr>
          <w:rFonts w:ascii="Verdana" w:hAnsi="Verdana"/>
          <w:sz w:val="18"/>
          <w:szCs w:val="18"/>
          <w:lang w:val="nl-NL"/>
        </w:rPr>
        <w:t>Ondanks de verschillen in de uiteindelijke oplossing, is gebleken dat een aantal factoren altijd belangrijk is om een tafel te laten slagen: een visie van de gemeente, een concrete locatie, bereidheid om samen het gesprek aan te gaan, inzicht in elkaars belangen en een toekomstbestendige aanpak.</w:t>
      </w:r>
    </w:p>
    <w:p w:rsidRPr="001A0797" w:rsidR="001A0797" w:rsidP="001A0797" w:rsidRDefault="001A0797" w14:paraId="2D6FD252" w14:textId="77777777">
      <w:pPr>
        <w:rPr>
          <w:rFonts w:ascii="Verdana" w:hAnsi="Verdana"/>
          <w:sz w:val="18"/>
          <w:szCs w:val="18"/>
          <w:lang w:val="nl-NL"/>
        </w:rPr>
      </w:pPr>
      <w:r w:rsidRPr="001A0797">
        <w:rPr>
          <w:rFonts w:ascii="Verdana" w:hAnsi="Verdana"/>
          <w:sz w:val="18"/>
          <w:szCs w:val="18"/>
          <w:lang w:val="nl-NL"/>
        </w:rPr>
        <w:t>De aanpak van de samenwerkingstafel zorgt ervoor dat partijen met elkaar in gesprek gaan. Zij leren elkaars wereld kennen en hebben daardoor meer begrip voor elkaar. De samenwerkingstafel is een doen-tafel: partijen komen samen in actie om het eerder door de gemeente gestelde doel te realiseren. Verschillende samenwerkingstafels hebben daarbij aangetoond dat het van belang is om als gelijkwaardige partijen aan tafel te gaan en o</w:t>
      </w:r>
      <w:bookmarkStart w:name="_GoBack" w:id="0"/>
      <w:bookmarkEnd w:id="0"/>
      <w:r w:rsidRPr="001A0797">
        <w:rPr>
          <w:rFonts w:ascii="Verdana" w:hAnsi="Verdana"/>
          <w:sz w:val="18"/>
          <w:szCs w:val="18"/>
          <w:lang w:val="nl-NL"/>
        </w:rPr>
        <w:t xml:space="preserve">p hetzelfde moment in de ‘beslis-cyclus’ te zitten, daarmee voorkom je dat partijen geen bewegingsruimte meer hebben. </w:t>
      </w:r>
    </w:p>
    <w:p w:rsidRPr="002D6A9D" w:rsidR="001A0797" w:rsidP="001A0797" w:rsidRDefault="001A0797" w14:paraId="35E4567A" w14:textId="77777777">
      <w:pPr>
        <w:rPr>
          <w:rFonts w:ascii="Verdana" w:hAnsi="Verdana"/>
          <w:sz w:val="18"/>
          <w:szCs w:val="18"/>
          <w:lang w:val="nl-NL"/>
        </w:rPr>
      </w:pPr>
      <w:r w:rsidRPr="001A0797">
        <w:rPr>
          <w:rFonts w:ascii="Verdana" w:hAnsi="Verdana"/>
          <w:sz w:val="18"/>
          <w:szCs w:val="18"/>
          <w:lang w:val="nl-NL"/>
        </w:rPr>
        <w:t>Aan de lokale tafels zijn via deze werkwijze concrete afspraken gemaakt over meer middenhuur en antwoorden op prangende vragen gevonden, waarbij geldt</w:t>
      </w:r>
      <w:r>
        <w:rPr>
          <w:rFonts w:ascii="Verdana" w:hAnsi="Verdana"/>
          <w:sz w:val="18"/>
          <w:szCs w:val="18"/>
          <w:lang w:val="nl-NL"/>
        </w:rPr>
        <w:t>:</w:t>
      </w:r>
      <w:r w:rsidRPr="001A0797">
        <w:rPr>
          <w:rFonts w:ascii="Verdana" w:hAnsi="Verdana"/>
          <w:sz w:val="18"/>
          <w:szCs w:val="18"/>
          <w:lang w:val="nl-NL"/>
        </w:rPr>
        <w:t xml:space="preserve"> hoe specifieker de vraag of casus, des te scherper de antwoorden. </w:t>
      </w:r>
      <w:r>
        <w:rPr>
          <w:rFonts w:ascii="Verdana" w:hAnsi="Verdana"/>
          <w:sz w:val="18"/>
          <w:szCs w:val="18"/>
          <w:lang w:val="nl-NL"/>
        </w:rPr>
        <w:t>Aan</w:t>
      </w:r>
      <w:r w:rsidRPr="001A0797">
        <w:rPr>
          <w:rFonts w:ascii="Verdana" w:hAnsi="Verdana"/>
          <w:sz w:val="18"/>
          <w:szCs w:val="18"/>
          <w:lang w:val="nl-NL"/>
        </w:rPr>
        <w:t xml:space="preserve"> de samenwerkingstafel kan op lokaal niveau ook over andere casussen of vraa</w:t>
      </w:r>
      <w:r>
        <w:rPr>
          <w:rFonts w:ascii="Verdana" w:hAnsi="Verdana"/>
          <w:sz w:val="18"/>
          <w:szCs w:val="18"/>
          <w:lang w:val="nl-NL"/>
        </w:rPr>
        <w:t>gstukken worden gesproken</w:t>
      </w:r>
      <w:r w:rsidRPr="001A0797">
        <w:rPr>
          <w:rFonts w:ascii="Verdana" w:hAnsi="Verdana"/>
          <w:sz w:val="18"/>
          <w:szCs w:val="18"/>
          <w:lang w:val="nl-NL"/>
        </w:rPr>
        <w:t xml:space="preserve">. </w:t>
      </w:r>
      <w:r>
        <w:rPr>
          <w:rFonts w:ascii="Verdana" w:hAnsi="Verdana"/>
          <w:sz w:val="18"/>
          <w:szCs w:val="18"/>
          <w:lang w:val="nl-NL"/>
        </w:rPr>
        <w:t>Zo kunnen lokale partijen met</w:t>
      </w:r>
      <w:r w:rsidRPr="001A0797">
        <w:rPr>
          <w:rFonts w:ascii="Verdana" w:hAnsi="Verdana"/>
          <w:sz w:val="18"/>
          <w:szCs w:val="18"/>
          <w:lang w:val="nl-NL"/>
        </w:rPr>
        <w:t xml:space="preserve"> elkaar vraagstukken op de gehele woningmarkt oplossen.</w:t>
      </w:r>
    </w:p>
    <w:p w:rsidR="006E1C11" w:rsidP="006E1C11" w:rsidRDefault="00230F9D" w14:paraId="13D65320" w14:textId="761A81A8">
      <w:pPr>
        <w:rPr>
          <w:rFonts w:ascii="Verdana" w:hAnsi="Verdana"/>
          <w:b/>
          <w:sz w:val="18"/>
          <w:szCs w:val="18"/>
          <w:lang w:val="nl-NL"/>
        </w:rPr>
      </w:pPr>
      <w:r>
        <w:rPr>
          <w:rFonts w:ascii="Verdana" w:hAnsi="Verdana"/>
          <w:b/>
          <w:sz w:val="18"/>
          <w:szCs w:val="18"/>
          <w:lang w:val="nl-NL"/>
        </w:rPr>
        <w:t>E</w:t>
      </w:r>
      <w:r w:rsidR="00AE2F61">
        <w:rPr>
          <w:rFonts w:ascii="Verdana" w:hAnsi="Verdana"/>
          <w:b/>
          <w:sz w:val="18"/>
          <w:szCs w:val="18"/>
          <w:lang w:val="nl-NL"/>
        </w:rPr>
        <w:t>indrapportage</w:t>
      </w:r>
    </w:p>
    <w:p w:rsidR="00194370" w:rsidP="00194370" w:rsidRDefault="00194370" w14:paraId="203FAD12" w14:textId="7DC883F1">
      <w:pPr>
        <w:rPr>
          <w:rFonts w:ascii="Verdana" w:hAnsi="Verdana"/>
          <w:sz w:val="18"/>
          <w:szCs w:val="18"/>
          <w:lang w:val="nl-NL"/>
        </w:rPr>
      </w:pPr>
      <w:r>
        <w:rPr>
          <w:rFonts w:ascii="Verdana" w:hAnsi="Verdana"/>
          <w:sz w:val="18"/>
          <w:szCs w:val="18"/>
          <w:lang w:val="nl-NL"/>
        </w:rPr>
        <w:t>Op basis van de lokale samenwerkingstafel</w:t>
      </w:r>
      <w:r w:rsidR="006D4101">
        <w:rPr>
          <w:rFonts w:ascii="Verdana" w:hAnsi="Verdana"/>
          <w:sz w:val="18"/>
          <w:szCs w:val="18"/>
          <w:lang w:val="nl-NL"/>
        </w:rPr>
        <w:t>s</w:t>
      </w:r>
      <w:r>
        <w:rPr>
          <w:rFonts w:ascii="Verdana" w:hAnsi="Verdana"/>
          <w:sz w:val="18"/>
          <w:szCs w:val="18"/>
          <w:lang w:val="nl-NL"/>
        </w:rPr>
        <w:t xml:space="preserve"> hebben we ervaring opgedaan wat nodig is voor meer middenhuur en hoe dit beter kan. Zo zijn uit de lokale samenwerkingstafel een aantal hindernissen naar voren gekomen waardoor de realisatie van middenhuur niet vanzelfsprekend tot stand komt. Deze lessen zijn besproken aan de landelijke tafels met de betrokken koepelorganisaties. Op basis van deze lessen komt in de eindrapportage een aantal aanbevelingen aan het kabinet te staan. Deze eindrapportage zal </w:t>
      </w:r>
      <w:r w:rsidR="001A0797">
        <w:rPr>
          <w:rFonts w:ascii="Verdana" w:hAnsi="Verdana"/>
          <w:sz w:val="18"/>
          <w:szCs w:val="18"/>
          <w:lang w:val="nl-NL"/>
        </w:rPr>
        <w:t xml:space="preserve">op </w:t>
      </w:r>
      <w:r>
        <w:rPr>
          <w:rFonts w:ascii="Verdana" w:hAnsi="Verdana"/>
          <w:sz w:val="18"/>
          <w:szCs w:val="18"/>
          <w:lang w:val="nl-NL"/>
        </w:rPr>
        <w:t xml:space="preserve">29 januari op het congres ‘Middag van de middenhuur’ worden gepresenteerd. </w:t>
      </w:r>
    </w:p>
    <w:p w:rsidRPr="00194370" w:rsidR="001A0797" w:rsidP="00194370" w:rsidRDefault="001A0797" w14:paraId="45DF5917" w14:textId="77777777">
      <w:pPr>
        <w:rPr>
          <w:rFonts w:ascii="Verdana" w:hAnsi="Verdana"/>
          <w:sz w:val="18"/>
          <w:szCs w:val="18"/>
          <w:lang w:val="nl-NL"/>
        </w:rPr>
      </w:pPr>
    </w:p>
    <w:sectPr w:rsidRPr="00194370" w:rsidR="001A0797" w:rsidSect="00A17C6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CCA26" w14:textId="77777777" w:rsidR="00C720FF" w:rsidRDefault="00C720FF" w:rsidP="00CA38B3">
      <w:pPr>
        <w:spacing w:before="0" w:after="0" w:line="240" w:lineRule="auto"/>
      </w:pPr>
      <w:r>
        <w:separator/>
      </w:r>
    </w:p>
  </w:endnote>
  <w:endnote w:type="continuationSeparator" w:id="0">
    <w:p w14:paraId="608D2927" w14:textId="77777777" w:rsidR="00C720FF" w:rsidRDefault="00C720FF" w:rsidP="00CA38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495B3" w14:textId="77777777" w:rsidR="004F0FE8" w:rsidRDefault="004F0F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D0247" w14:textId="77777777" w:rsidR="004F0FE8" w:rsidRDefault="004F0F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D9A64" w14:textId="77777777" w:rsidR="004F0FE8" w:rsidRDefault="004F0F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3D9AF" w14:textId="77777777" w:rsidR="00C720FF" w:rsidRDefault="00C720FF" w:rsidP="00CA38B3">
      <w:pPr>
        <w:spacing w:before="0" w:after="0" w:line="240" w:lineRule="auto"/>
      </w:pPr>
      <w:r>
        <w:separator/>
      </w:r>
    </w:p>
  </w:footnote>
  <w:footnote w:type="continuationSeparator" w:id="0">
    <w:p w14:paraId="01C6A11A" w14:textId="77777777" w:rsidR="00C720FF" w:rsidRDefault="00C720FF" w:rsidP="00CA38B3">
      <w:pPr>
        <w:spacing w:before="0" w:after="0" w:line="240" w:lineRule="auto"/>
      </w:pPr>
      <w:r>
        <w:continuationSeparator/>
      </w:r>
    </w:p>
  </w:footnote>
  <w:footnote w:id="1">
    <w:p w14:paraId="58A2E0B2" w14:textId="77777777" w:rsidR="00A620EE" w:rsidRPr="00C271D9" w:rsidRDefault="00A620EE" w:rsidP="006E1C11">
      <w:pPr>
        <w:pStyle w:val="Voetnoottekst"/>
        <w:rPr>
          <w:sz w:val="16"/>
          <w:szCs w:val="16"/>
          <w:lang w:val="nl-NL"/>
        </w:rPr>
      </w:pPr>
      <w:r w:rsidRPr="00C271D9">
        <w:rPr>
          <w:rStyle w:val="Voetnootmarkering"/>
          <w:sz w:val="16"/>
          <w:szCs w:val="16"/>
        </w:rPr>
        <w:footnoteRef/>
      </w:r>
      <w:r w:rsidRPr="00C271D9">
        <w:rPr>
          <w:sz w:val="16"/>
          <w:szCs w:val="16"/>
          <w:lang w:val="nl-NL"/>
        </w:rPr>
        <w:t xml:space="preserve"> Op basis van cijfers uit het WoON2015, Primos/Socrates en van NVM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ABC5B" w14:textId="77777777" w:rsidR="004F0FE8" w:rsidRDefault="004F0F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39E59" w14:textId="77777777" w:rsidR="004F0FE8" w:rsidRDefault="004F0F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410C" w14:textId="77777777" w:rsidR="004F0FE8" w:rsidRDefault="004F0F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115BF"/>
    <w:multiLevelType w:val="hybridMultilevel"/>
    <w:tmpl w:val="D5C4830E"/>
    <w:lvl w:ilvl="0" w:tplc="04130003">
      <w:start w:val="1"/>
      <w:numFmt w:val="bullet"/>
      <w:lvlText w:val="-"/>
      <w:lvlJc w:val="left"/>
      <w:pPr>
        <w:ind w:left="720" w:hanging="360"/>
      </w:pPr>
      <w:rPr>
        <w:rFonts w:ascii="Calibri" w:eastAsiaTheme="minorHAnsi" w:hAnsi="Calibri" w:cstheme="minorBidi"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41E23BCC"/>
    <w:multiLevelType w:val="hybridMultilevel"/>
    <w:tmpl w:val="569CF7E2"/>
    <w:lvl w:ilvl="0" w:tplc="F1F60DE4">
      <w:start w:val="22"/>
      <w:numFmt w:val="bullet"/>
      <w:lvlText w:val="-"/>
      <w:lvlJc w:val="left"/>
      <w:pPr>
        <w:ind w:left="720" w:hanging="360"/>
      </w:pPr>
      <w:rPr>
        <w:rFonts w:ascii="Calibri" w:eastAsiaTheme="minorEastAsia"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1381ABA"/>
    <w:multiLevelType w:val="hybridMultilevel"/>
    <w:tmpl w:val="1B645562"/>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88D6F8F"/>
    <w:multiLevelType w:val="hybridMultilevel"/>
    <w:tmpl w:val="97B0C396"/>
    <w:lvl w:ilvl="0" w:tplc="0816911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5CFB4307"/>
    <w:multiLevelType w:val="hybridMultilevel"/>
    <w:tmpl w:val="759ED3DE"/>
    <w:lvl w:ilvl="0" w:tplc="F20C68EA">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83781"/>
    <w:rsid w:val="000143D2"/>
    <w:rsid w:val="00051CE3"/>
    <w:rsid w:val="00072F02"/>
    <w:rsid w:val="00073357"/>
    <w:rsid w:val="00076FA3"/>
    <w:rsid w:val="0008371D"/>
    <w:rsid w:val="000848AF"/>
    <w:rsid w:val="00093DDB"/>
    <w:rsid w:val="000A41C1"/>
    <w:rsid w:val="000A5760"/>
    <w:rsid w:val="000A66D2"/>
    <w:rsid w:val="000B50C2"/>
    <w:rsid w:val="000B7314"/>
    <w:rsid w:val="000C4D90"/>
    <w:rsid w:val="000D37D1"/>
    <w:rsid w:val="000E4FE0"/>
    <w:rsid w:val="000E5015"/>
    <w:rsid w:val="0012098E"/>
    <w:rsid w:val="001229C9"/>
    <w:rsid w:val="00125424"/>
    <w:rsid w:val="001405EA"/>
    <w:rsid w:val="001427E8"/>
    <w:rsid w:val="001520E1"/>
    <w:rsid w:val="00155B2A"/>
    <w:rsid w:val="001660CA"/>
    <w:rsid w:val="00185B6D"/>
    <w:rsid w:val="00194370"/>
    <w:rsid w:val="001A0797"/>
    <w:rsid w:val="001B488F"/>
    <w:rsid w:val="001B4FA4"/>
    <w:rsid w:val="001D1E0C"/>
    <w:rsid w:val="001D5916"/>
    <w:rsid w:val="001E71AA"/>
    <w:rsid w:val="001F190E"/>
    <w:rsid w:val="001F26D5"/>
    <w:rsid w:val="00201CB5"/>
    <w:rsid w:val="00216188"/>
    <w:rsid w:val="00220957"/>
    <w:rsid w:val="00230F9D"/>
    <w:rsid w:val="00235634"/>
    <w:rsid w:val="00252E14"/>
    <w:rsid w:val="00255568"/>
    <w:rsid w:val="00263AAA"/>
    <w:rsid w:val="0027162B"/>
    <w:rsid w:val="00273EE0"/>
    <w:rsid w:val="00283781"/>
    <w:rsid w:val="00285888"/>
    <w:rsid w:val="0028785F"/>
    <w:rsid w:val="002908C4"/>
    <w:rsid w:val="00291435"/>
    <w:rsid w:val="0029620B"/>
    <w:rsid w:val="002A477A"/>
    <w:rsid w:val="002B20FA"/>
    <w:rsid w:val="002B6324"/>
    <w:rsid w:val="002C6D48"/>
    <w:rsid w:val="002D6A9D"/>
    <w:rsid w:val="002E4BC1"/>
    <w:rsid w:val="002F5C41"/>
    <w:rsid w:val="002F5F6B"/>
    <w:rsid w:val="00310BD9"/>
    <w:rsid w:val="003115F7"/>
    <w:rsid w:val="0037328C"/>
    <w:rsid w:val="003B4B7C"/>
    <w:rsid w:val="003E3191"/>
    <w:rsid w:val="00403C63"/>
    <w:rsid w:val="00412A0B"/>
    <w:rsid w:val="00424A3C"/>
    <w:rsid w:val="00463C73"/>
    <w:rsid w:val="004679C8"/>
    <w:rsid w:val="0047258D"/>
    <w:rsid w:val="00474AD1"/>
    <w:rsid w:val="004A6764"/>
    <w:rsid w:val="004B6DF1"/>
    <w:rsid w:val="004B6FEE"/>
    <w:rsid w:val="004F0FE8"/>
    <w:rsid w:val="00501330"/>
    <w:rsid w:val="00501CA3"/>
    <w:rsid w:val="005105D4"/>
    <w:rsid w:val="00523016"/>
    <w:rsid w:val="005277C3"/>
    <w:rsid w:val="00551E1E"/>
    <w:rsid w:val="00567F22"/>
    <w:rsid w:val="005716A6"/>
    <w:rsid w:val="00581E8F"/>
    <w:rsid w:val="00584740"/>
    <w:rsid w:val="00595F5D"/>
    <w:rsid w:val="005A06D5"/>
    <w:rsid w:val="005A07A7"/>
    <w:rsid w:val="005A4A78"/>
    <w:rsid w:val="005C4A33"/>
    <w:rsid w:val="005D71AB"/>
    <w:rsid w:val="005E4CC8"/>
    <w:rsid w:val="005F0C4F"/>
    <w:rsid w:val="005F290F"/>
    <w:rsid w:val="005F626A"/>
    <w:rsid w:val="00602B2D"/>
    <w:rsid w:val="0061464F"/>
    <w:rsid w:val="00617257"/>
    <w:rsid w:val="00632616"/>
    <w:rsid w:val="00652F4C"/>
    <w:rsid w:val="0066053F"/>
    <w:rsid w:val="00675A69"/>
    <w:rsid w:val="006777CE"/>
    <w:rsid w:val="006862C7"/>
    <w:rsid w:val="00687C53"/>
    <w:rsid w:val="006B0842"/>
    <w:rsid w:val="006B28AB"/>
    <w:rsid w:val="006D4101"/>
    <w:rsid w:val="006D5B56"/>
    <w:rsid w:val="006E1C11"/>
    <w:rsid w:val="006E64CE"/>
    <w:rsid w:val="006E68CD"/>
    <w:rsid w:val="00706C24"/>
    <w:rsid w:val="00710CF9"/>
    <w:rsid w:val="00715DCA"/>
    <w:rsid w:val="007345F6"/>
    <w:rsid w:val="00755CD8"/>
    <w:rsid w:val="007D3A55"/>
    <w:rsid w:val="007D4238"/>
    <w:rsid w:val="007F315F"/>
    <w:rsid w:val="007F55DF"/>
    <w:rsid w:val="00817A00"/>
    <w:rsid w:val="008343AA"/>
    <w:rsid w:val="00834D39"/>
    <w:rsid w:val="00834F30"/>
    <w:rsid w:val="00864137"/>
    <w:rsid w:val="00865B57"/>
    <w:rsid w:val="008670AA"/>
    <w:rsid w:val="00876B0B"/>
    <w:rsid w:val="00880B81"/>
    <w:rsid w:val="008872BF"/>
    <w:rsid w:val="00890043"/>
    <w:rsid w:val="00896C3A"/>
    <w:rsid w:val="008A1DAA"/>
    <w:rsid w:val="008B5626"/>
    <w:rsid w:val="008D01EB"/>
    <w:rsid w:val="008E169D"/>
    <w:rsid w:val="00921912"/>
    <w:rsid w:val="00933EDC"/>
    <w:rsid w:val="00935476"/>
    <w:rsid w:val="00941AB6"/>
    <w:rsid w:val="00947324"/>
    <w:rsid w:val="009479DD"/>
    <w:rsid w:val="0095090E"/>
    <w:rsid w:val="00964EF9"/>
    <w:rsid w:val="009730FA"/>
    <w:rsid w:val="009752C2"/>
    <w:rsid w:val="00980226"/>
    <w:rsid w:val="00983AF2"/>
    <w:rsid w:val="00984EDD"/>
    <w:rsid w:val="00990EC2"/>
    <w:rsid w:val="009A58B4"/>
    <w:rsid w:val="009C6FB8"/>
    <w:rsid w:val="009C73BE"/>
    <w:rsid w:val="009D0CBF"/>
    <w:rsid w:val="009D1579"/>
    <w:rsid w:val="009D67A6"/>
    <w:rsid w:val="00A075DF"/>
    <w:rsid w:val="00A119CA"/>
    <w:rsid w:val="00A17C6E"/>
    <w:rsid w:val="00A21990"/>
    <w:rsid w:val="00A31A45"/>
    <w:rsid w:val="00A31A9F"/>
    <w:rsid w:val="00A45FD7"/>
    <w:rsid w:val="00A60F40"/>
    <w:rsid w:val="00A620EE"/>
    <w:rsid w:val="00A67462"/>
    <w:rsid w:val="00A97EFB"/>
    <w:rsid w:val="00AA6B0C"/>
    <w:rsid w:val="00AD20F4"/>
    <w:rsid w:val="00AE2F61"/>
    <w:rsid w:val="00AE55A1"/>
    <w:rsid w:val="00AF0FB2"/>
    <w:rsid w:val="00B04918"/>
    <w:rsid w:val="00B12626"/>
    <w:rsid w:val="00B142E9"/>
    <w:rsid w:val="00B31B3D"/>
    <w:rsid w:val="00B442B1"/>
    <w:rsid w:val="00B54F10"/>
    <w:rsid w:val="00B82EA4"/>
    <w:rsid w:val="00B94110"/>
    <w:rsid w:val="00BA0712"/>
    <w:rsid w:val="00BA73DD"/>
    <w:rsid w:val="00BC16E6"/>
    <w:rsid w:val="00BC3929"/>
    <w:rsid w:val="00BD0A6E"/>
    <w:rsid w:val="00BF162A"/>
    <w:rsid w:val="00C037D5"/>
    <w:rsid w:val="00C05EB0"/>
    <w:rsid w:val="00C12778"/>
    <w:rsid w:val="00C13554"/>
    <w:rsid w:val="00C276F2"/>
    <w:rsid w:val="00C4248C"/>
    <w:rsid w:val="00C71307"/>
    <w:rsid w:val="00C720FF"/>
    <w:rsid w:val="00C723AC"/>
    <w:rsid w:val="00C770F6"/>
    <w:rsid w:val="00C831DD"/>
    <w:rsid w:val="00C96715"/>
    <w:rsid w:val="00CA38B3"/>
    <w:rsid w:val="00CB4B7A"/>
    <w:rsid w:val="00CF3FB6"/>
    <w:rsid w:val="00D028EE"/>
    <w:rsid w:val="00D03C0C"/>
    <w:rsid w:val="00D3295F"/>
    <w:rsid w:val="00D36D46"/>
    <w:rsid w:val="00D37054"/>
    <w:rsid w:val="00D710AB"/>
    <w:rsid w:val="00D75A21"/>
    <w:rsid w:val="00DB43D3"/>
    <w:rsid w:val="00DC1F4A"/>
    <w:rsid w:val="00DC667D"/>
    <w:rsid w:val="00DD62CC"/>
    <w:rsid w:val="00DE279E"/>
    <w:rsid w:val="00DF7137"/>
    <w:rsid w:val="00E17BFC"/>
    <w:rsid w:val="00E22258"/>
    <w:rsid w:val="00E2442B"/>
    <w:rsid w:val="00E773C9"/>
    <w:rsid w:val="00E9245C"/>
    <w:rsid w:val="00EA155B"/>
    <w:rsid w:val="00EA1A33"/>
    <w:rsid w:val="00EB38EA"/>
    <w:rsid w:val="00EB4D06"/>
    <w:rsid w:val="00ED5CAF"/>
    <w:rsid w:val="00ED7B6F"/>
    <w:rsid w:val="00EE1EE4"/>
    <w:rsid w:val="00EE7B0F"/>
    <w:rsid w:val="00EE7D74"/>
    <w:rsid w:val="00F22CDC"/>
    <w:rsid w:val="00F438D7"/>
    <w:rsid w:val="00F44799"/>
    <w:rsid w:val="00F51142"/>
    <w:rsid w:val="00F668A6"/>
    <w:rsid w:val="00F71F39"/>
    <w:rsid w:val="00FA3B9B"/>
    <w:rsid w:val="00FA4E0F"/>
    <w:rsid w:val="00FB1F1D"/>
    <w:rsid w:val="00FC60F3"/>
    <w:rsid w:val="00FC6C73"/>
    <w:rsid w:val="00FD2B11"/>
    <w:rsid w:val="00FE6FFC"/>
    <w:rsid w:val="00FF21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4483"/>
  <w15:docId w15:val="{CDED6D32-0A60-4BA3-ACEB-9FEF8C99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F2173"/>
    <w:rPr>
      <w:sz w:val="20"/>
      <w:szCs w:val="20"/>
    </w:rPr>
  </w:style>
  <w:style w:type="paragraph" w:styleId="Kop1">
    <w:name w:val="heading 1"/>
    <w:basedOn w:val="Standaard"/>
    <w:next w:val="Standaard"/>
    <w:link w:val="Kop1Char"/>
    <w:uiPriority w:val="9"/>
    <w:qFormat/>
    <w:rsid w:val="00ED5CAF"/>
    <w:pPr>
      <w:keepNext/>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lang w:val="nl-NL"/>
    </w:rPr>
  </w:style>
  <w:style w:type="paragraph" w:styleId="Kop2">
    <w:name w:val="heading 2"/>
    <w:basedOn w:val="Standaard"/>
    <w:next w:val="Standaard"/>
    <w:link w:val="Kop2Char"/>
    <w:uiPriority w:val="9"/>
    <w:unhideWhenUsed/>
    <w:qFormat/>
    <w:rsid w:val="00ED5CAF"/>
    <w:pPr>
      <w:keepNext/>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lang w:val="nl-NL"/>
    </w:rPr>
  </w:style>
  <w:style w:type="paragraph" w:styleId="Kop3">
    <w:name w:val="heading 3"/>
    <w:basedOn w:val="Standaard"/>
    <w:next w:val="Standaard"/>
    <w:link w:val="Kop3Char"/>
    <w:uiPriority w:val="9"/>
    <w:unhideWhenUsed/>
    <w:qFormat/>
    <w:rsid w:val="00ED5CAF"/>
    <w:pPr>
      <w:keepNext/>
      <w:pBdr>
        <w:top w:val="single" w:sz="6" w:space="2" w:color="4F81BD" w:themeColor="accent1"/>
        <w:left w:val="single" w:sz="6" w:space="2" w:color="4F81BD" w:themeColor="accent1"/>
      </w:pBdr>
      <w:spacing w:before="0" w:after="0"/>
      <w:outlineLvl w:val="2"/>
    </w:pPr>
    <w:rPr>
      <w:caps/>
      <w:color w:val="243F60" w:themeColor="accent1" w:themeShade="7F"/>
      <w:spacing w:val="15"/>
      <w:sz w:val="22"/>
      <w:szCs w:val="22"/>
      <w:lang w:val="nl-NL"/>
    </w:rPr>
  </w:style>
  <w:style w:type="paragraph" w:styleId="Kop4">
    <w:name w:val="heading 4"/>
    <w:basedOn w:val="Standaard"/>
    <w:next w:val="Standaard"/>
    <w:link w:val="Kop4Char"/>
    <w:uiPriority w:val="9"/>
    <w:unhideWhenUsed/>
    <w:qFormat/>
    <w:rsid w:val="00FF2173"/>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Kop5">
    <w:name w:val="heading 5"/>
    <w:basedOn w:val="Standaard"/>
    <w:next w:val="Standaard"/>
    <w:link w:val="Kop5Char"/>
    <w:uiPriority w:val="9"/>
    <w:semiHidden/>
    <w:unhideWhenUsed/>
    <w:qFormat/>
    <w:rsid w:val="00FF2173"/>
    <w:pPr>
      <w:pBdr>
        <w:bottom w:val="single" w:sz="6" w:space="1" w:color="4F81BD" w:themeColor="accent1"/>
      </w:pBdr>
      <w:spacing w:before="300" w:after="0"/>
      <w:outlineLvl w:val="4"/>
    </w:pPr>
    <w:rPr>
      <w:caps/>
      <w:color w:val="365F91" w:themeColor="accent1" w:themeShade="BF"/>
      <w:spacing w:val="10"/>
      <w:sz w:val="22"/>
      <w:szCs w:val="22"/>
    </w:rPr>
  </w:style>
  <w:style w:type="paragraph" w:styleId="Kop6">
    <w:name w:val="heading 6"/>
    <w:basedOn w:val="Standaard"/>
    <w:next w:val="Standaard"/>
    <w:link w:val="Kop6Char"/>
    <w:uiPriority w:val="9"/>
    <w:semiHidden/>
    <w:unhideWhenUsed/>
    <w:qFormat/>
    <w:rsid w:val="00FF2173"/>
    <w:pPr>
      <w:pBdr>
        <w:bottom w:val="dotted" w:sz="6" w:space="1" w:color="4F81BD" w:themeColor="accent1"/>
      </w:pBdr>
      <w:spacing w:before="300" w:after="0"/>
      <w:outlineLvl w:val="5"/>
    </w:pPr>
    <w:rPr>
      <w:caps/>
      <w:color w:val="365F91" w:themeColor="accent1" w:themeShade="BF"/>
      <w:spacing w:val="10"/>
      <w:sz w:val="22"/>
      <w:szCs w:val="22"/>
    </w:rPr>
  </w:style>
  <w:style w:type="paragraph" w:styleId="Kop7">
    <w:name w:val="heading 7"/>
    <w:basedOn w:val="Standaard"/>
    <w:next w:val="Standaard"/>
    <w:link w:val="Kop7Char"/>
    <w:uiPriority w:val="9"/>
    <w:semiHidden/>
    <w:unhideWhenUsed/>
    <w:qFormat/>
    <w:rsid w:val="00FF2173"/>
    <w:pPr>
      <w:spacing w:before="300" w:after="0"/>
      <w:outlineLvl w:val="6"/>
    </w:pPr>
    <w:rPr>
      <w:caps/>
      <w:color w:val="365F91" w:themeColor="accent1" w:themeShade="BF"/>
      <w:spacing w:val="10"/>
      <w:sz w:val="22"/>
      <w:szCs w:val="22"/>
    </w:rPr>
  </w:style>
  <w:style w:type="paragraph" w:styleId="Kop8">
    <w:name w:val="heading 8"/>
    <w:basedOn w:val="Standaard"/>
    <w:next w:val="Standaard"/>
    <w:link w:val="Kop8Char"/>
    <w:uiPriority w:val="9"/>
    <w:semiHidden/>
    <w:unhideWhenUsed/>
    <w:qFormat/>
    <w:rsid w:val="00FF2173"/>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FF2173"/>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F2173"/>
    <w:pPr>
      <w:spacing w:before="720"/>
    </w:pPr>
    <w:rPr>
      <w:caps/>
      <w:color w:val="4F81BD" w:themeColor="accent1"/>
      <w:spacing w:val="10"/>
      <w:kern w:val="28"/>
      <w:sz w:val="52"/>
      <w:szCs w:val="52"/>
    </w:rPr>
  </w:style>
  <w:style w:type="character" w:customStyle="1" w:styleId="TitelChar">
    <w:name w:val="Titel Char"/>
    <w:basedOn w:val="Standaardalinea-lettertype"/>
    <w:link w:val="Titel"/>
    <w:uiPriority w:val="10"/>
    <w:rsid w:val="00FF2173"/>
    <w:rPr>
      <w:caps/>
      <w:color w:val="4F81BD" w:themeColor="accent1"/>
      <w:spacing w:val="10"/>
      <w:kern w:val="28"/>
      <w:sz w:val="52"/>
      <w:szCs w:val="52"/>
    </w:rPr>
  </w:style>
  <w:style w:type="paragraph" w:styleId="Ondertitel">
    <w:name w:val="Subtitle"/>
    <w:basedOn w:val="Standaard"/>
    <w:next w:val="Standaard"/>
    <w:link w:val="OndertitelChar"/>
    <w:uiPriority w:val="11"/>
    <w:qFormat/>
    <w:rsid w:val="00FF2173"/>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FF2173"/>
    <w:rPr>
      <w:caps/>
      <w:color w:val="595959" w:themeColor="text1" w:themeTint="A6"/>
      <w:spacing w:val="10"/>
      <w:sz w:val="24"/>
      <w:szCs w:val="24"/>
    </w:rPr>
  </w:style>
  <w:style w:type="character" w:customStyle="1" w:styleId="Kop1Char">
    <w:name w:val="Kop 1 Char"/>
    <w:basedOn w:val="Standaardalinea-lettertype"/>
    <w:link w:val="Kop1"/>
    <w:uiPriority w:val="9"/>
    <w:rsid w:val="00ED5CAF"/>
    <w:rPr>
      <w:b/>
      <w:bCs/>
      <w:caps/>
      <w:color w:val="FFFFFF" w:themeColor="background1"/>
      <w:spacing w:val="15"/>
      <w:shd w:val="clear" w:color="auto" w:fill="4F81BD" w:themeFill="accent1"/>
      <w:lang w:val="nl-NL"/>
    </w:rPr>
  </w:style>
  <w:style w:type="character" w:customStyle="1" w:styleId="Kop2Char">
    <w:name w:val="Kop 2 Char"/>
    <w:basedOn w:val="Standaardalinea-lettertype"/>
    <w:link w:val="Kop2"/>
    <w:uiPriority w:val="9"/>
    <w:rsid w:val="00ED5CAF"/>
    <w:rPr>
      <w:caps/>
      <w:spacing w:val="15"/>
      <w:shd w:val="clear" w:color="auto" w:fill="DBE5F1" w:themeFill="accent1" w:themeFillTint="33"/>
      <w:lang w:val="nl-NL"/>
    </w:rPr>
  </w:style>
  <w:style w:type="character" w:customStyle="1" w:styleId="Kop3Char">
    <w:name w:val="Kop 3 Char"/>
    <w:basedOn w:val="Standaardalinea-lettertype"/>
    <w:link w:val="Kop3"/>
    <w:uiPriority w:val="9"/>
    <w:rsid w:val="00ED5CAF"/>
    <w:rPr>
      <w:caps/>
      <w:color w:val="243F60" w:themeColor="accent1" w:themeShade="7F"/>
      <w:spacing w:val="15"/>
      <w:lang w:val="nl-NL"/>
    </w:rPr>
  </w:style>
  <w:style w:type="character" w:customStyle="1" w:styleId="Kop4Char">
    <w:name w:val="Kop 4 Char"/>
    <w:basedOn w:val="Standaardalinea-lettertype"/>
    <w:link w:val="Kop4"/>
    <w:uiPriority w:val="9"/>
    <w:rsid w:val="00FF2173"/>
    <w:rPr>
      <w:caps/>
      <w:color w:val="365F91" w:themeColor="accent1" w:themeShade="BF"/>
      <w:spacing w:val="10"/>
    </w:rPr>
  </w:style>
  <w:style w:type="character" w:customStyle="1" w:styleId="Kop5Char">
    <w:name w:val="Kop 5 Char"/>
    <w:basedOn w:val="Standaardalinea-lettertype"/>
    <w:link w:val="Kop5"/>
    <w:uiPriority w:val="9"/>
    <w:semiHidden/>
    <w:rsid w:val="00FF2173"/>
    <w:rPr>
      <w:caps/>
      <w:color w:val="365F91" w:themeColor="accent1" w:themeShade="BF"/>
      <w:spacing w:val="10"/>
    </w:rPr>
  </w:style>
  <w:style w:type="character" w:customStyle="1" w:styleId="Kop6Char">
    <w:name w:val="Kop 6 Char"/>
    <w:basedOn w:val="Standaardalinea-lettertype"/>
    <w:link w:val="Kop6"/>
    <w:uiPriority w:val="9"/>
    <w:semiHidden/>
    <w:rsid w:val="00FF2173"/>
    <w:rPr>
      <w:caps/>
      <w:color w:val="365F91" w:themeColor="accent1" w:themeShade="BF"/>
      <w:spacing w:val="10"/>
    </w:rPr>
  </w:style>
  <w:style w:type="character" w:customStyle="1" w:styleId="Kop7Char">
    <w:name w:val="Kop 7 Char"/>
    <w:basedOn w:val="Standaardalinea-lettertype"/>
    <w:link w:val="Kop7"/>
    <w:uiPriority w:val="9"/>
    <w:semiHidden/>
    <w:rsid w:val="00FF2173"/>
    <w:rPr>
      <w:caps/>
      <w:color w:val="365F91" w:themeColor="accent1" w:themeShade="BF"/>
      <w:spacing w:val="10"/>
    </w:rPr>
  </w:style>
  <w:style w:type="character" w:customStyle="1" w:styleId="Kop8Char">
    <w:name w:val="Kop 8 Char"/>
    <w:basedOn w:val="Standaardalinea-lettertype"/>
    <w:link w:val="Kop8"/>
    <w:uiPriority w:val="9"/>
    <w:semiHidden/>
    <w:rsid w:val="00FF2173"/>
    <w:rPr>
      <w:caps/>
      <w:spacing w:val="10"/>
      <w:sz w:val="18"/>
      <w:szCs w:val="18"/>
    </w:rPr>
  </w:style>
  <w:style w:type="character" w:customStyle="1" w:styleId="Kop9Char">
    <w:name w:val="Kop 9 Char"/>
    <w:basedOn w:val="Standaardalinea-lettertype"/>
    <w:link w:val="Kop9"/>
    <w:uiPriority w:val="9"/>
    <w:semiHidden/>
    <w:rsid w:val="00FF2173"/>
    <w:rPr>
      <w:i/>
      <w:caps/>
      <w:spacing w:val="10"/>
      <w:sz w:val="18"/>
      <w:szCs w:val="18"/>
    </w:rPr>
  </w:style>
  <w:style w:type="paragraph" w:styleId="Bijschrift">
    <w:name w:val="caption"/>
    <w:basedOn w:val="Standaard"/>
    <w:next w:val="Standaard"/>
    <w:uiPriority w:val="35"/>
    <w:semiHidden/>
    <w:unhideWhenUsed/>
    <w:qFormat/>
    <w:rsid w:val="00FF2173"/>
    <w:rPr>
      <w:b/>
      <w:bCs/>
      <w:color w:val="365F91" w:themeColor="accent1" w:themeShade="BF"/>
      <w:sz w:val="16"/>
      <w:szCs w:val="16"/>
    </w:rPr>
  </w:style>
  <w:style w:type="character" w:styleId="Zwaar">
    <w:name w:val="Strong"/>
    <w:uiPriority w:val="22"/>
    <w:qFormat/>
    <w:rsid w:val="00FF2173"/>
    <w:rPr>
      <w:b/>
      <w:bCs/>
    </w:rPr>
  </w:style>
  <w:style w:type="character" w:styleId="Nadruk">
    <w:name w:val="Emphasis"/>
    <w:uiPriority w:val="20"/>
    <w:qFormat/>
    <w:rsid w:val="00FF2173"/>
    <w:rPr>
      <w:caps/>
      <w:color w:val="243F60" w:themeColor="accent1" w:themeShade="7F"/>
      <w:spacing w:val="5"/>
    </w:rPr>
  </w:style>
  <w:style w:type="paragraph" w:styleId="Geenafstand">
    <w:name w:val="No Spacing"/>
    <w:basedOn w:val="Standaard"/>
    <w:link w:val="GeenafstandChar"/>
    <w:uiPriority w:val="1"/>
    <w:qFormat/>
    <w:rsid w:val="00FF2173"/>
    <w:pPr>
      <w:spacing w:before="0" w:after="0" w:line="240" w:lineRule="auto"/>
    </w:pPr>
  </w:style>
  <w:style w:type="character" w:customStyle="1" w:styleId="GeenafstandChar">
    <w:name w:val="Geen afstand Char"/>
    <w:basedOn w:val="Standaardalinea-lettertype"/>
    <w:link w:val="Geenafstand"/>
    <w:uiPriority w:val="1"/>
    <w:rsid w:val="00FF2173"/>
    <w:rPr>
      <w:sz w:val="20"/>
      <w:szCs w:val="20"/>
    </w:rPr>
  </w:style>
  <w:style w:type="paragraph" w:styleId="Lijstalinea">
    <w:name w:val="List Paragraph"/>
    <w:basedOn w:val="Standaard"/>
    <w:uiPriority w:val="34"/>
    <w:qFormat/>
    <w:rsid w:val="00FF2173"/>
    <w:pPr>
      <w:ind w:left="720"/>
      <w:contextualSpacing/>
    </w:pPr>
  </w:style>
  <w:style w:type="paragraph" w:styleId="Citaat">
    <w:name w:val="Quote"/>
    <w:basedOn w:val="Standaard"/>
    <w:next w:val="Standaard"/>
    <w:link w:val="CitaatChar"/>
    <w:uiPriority w:val="29"/>
    <w:qFormat/>
    <w:rsid w:val="00FF2173"/>
    <w:rPr>
      <w:i/>
      <w:iCs/>
    </w:rPr>
  </w:style>
  <w:style w:type="character" w:customStyle="1" w:styleId="CitaatChar">
    <w:name w:val="Citaat Char"/>
    <w:basedOn w:val="Standaardalinea-lettertype"/>
    <w:link w:val="Citaat"/>
    <w:uiPriority w:val="29"/>
    <w:rsid w:val="00FF2173"/>
    <w:rPr>
      <w:i/>
      <w:iCs/>
      <w:sz w:val="20"/>
      <w:szCs w:val="20"/>
    </w:rPr>
  </w:style>
  <w:style w:type="paragraph" w:styleId="Duidelijkcitaat">
    <w:name w:val="Intense Quote"/>
    <w:basedOn w:val="Standaard"/>
    <w:next w:val="Standaard"/>
    <w:link w:val="DuidelijkcitaatChar"/>
    <w:uiPriority w:val="30"/>
    <w:qFormat/>
    <w:rsid w:val="00FF2173"/>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DuidelijkcitaatChar">
    <w:name w:val="Duidelijk citaat Char"/>
    <w:basedOn w:val="Standaardalinea-lettertype"/>
    <w:link w:val="Duidelijkcitaat"/>
    <w:uiPriority w:val="30"/>
    <w:rsid w:val="00FF2173"/>
    <w:rPr>
      <w:i/>
      <w:iCs/>
      <w:color w:val="4F81BD" w:themeColor="accent1"/>
      <w:sz w:val="20"/>
      <w:szCs w:val="20"/>
    </w:rPr>
  </w:style>
  <w:style w:type="character" w:styleId="Subtielebenadrukking">
    <w:name w:val="Subtle Emphasis"/>
    <w:uiPriority w:val="19"/>
    <w:qFormat/>
    <w:rsid w:val="00FF2173"/>
    <w:rPr>
      <w:i/>
      <w:iCs/>
      <w:color w:val="243F60" w:themeColor="accent1" w:themeShade="7F"/>
    </w:rPr>
  </w:style>
  <w:style w:type="character" w:styleId="Intensievebenadrukking">
    <w:name w:val="Intense Emphasis"/>
    <w:uiPriority w:val="21"/>
    <w:qFormat/>
    <w:rsid w:val="00FF2173"/>
    <w:rPr>
      <w:b/>
      <w:bCs/>
      <w:caps/>
      <w:color w:val="243F60" w:themeColor="accent1" w:themeShade="7F"/>
      <w:spacing w:val="10"/>
    </w:rPr>
  </w:style>
  <w:style w:type="character" w:styleId="Subtieleverwijzing">
    <w:name w:val="Subtle Reference"/>
    <w:uiPriority w:val="31"/>
    <w:qFormat/>
    <w:rsid w:val="00FF2173"/>
    <w:rPr>
      <w:b/>
      <w:bCs/>
      <w:color w:val="4F81BD" w:themeColor="accent1"/>
    </w:rPr>
  </w:style>
  <w:style w:type="character" w:styleId="Intensieveverwijzing">
    <w:name w:val="Intense Reference"/>
    <w:uiPriority w:val="32"/>
    <w:qFormat/>
    <w:rsid w:val="00FF2173"/>
    <w:rPr>
      <w:b/>
      <w:bCs/>
      <w:i/>
      <w:iCs/>
      <w:caps/>
      <w:color w:val="4F81BD" w:themeColor="accent1"/>
    </w:rPr>
  </w:style>
  <w:style w:type="character" w:styleId="Titelvanboek">
    <w:name w:val="Book Title"/>
    <w:uiPriority w:val="33"/>
    <w:qFormat/>
    <w:rsid w:val="00FF2173"/>
    <w:rPr>
      <w:b/>
      <w:bCs/>
      <w:i/>
      <w:iCs/>
      <w:spacing w:val="9"/>
    </w:rPr>
  </w:style>
  <w:style w:type="paragraph" w:styleId="Kopvaninhoudsopgave">
    <w:name w:val="TOC Heading"/>
    <w:basedOn w:val="Kop1"/>
    <w:next w:val="Standaard"/>
    <w:uiPriority w:val="39"/>
    <w:semiHidden/>
    <w:unhideWhenUsed/>
    <w:qFormat/>
    <w:rsid w:val="00FF2173"/>
    <w:pPr>
      <w:outlineLvl w:val="9"/>
    </w:pPr>
  </w:style>
  <w:style w:type="paragraph" w:styleId="Koptekst">
    <w:name w:val="header"/>
    <w:basedOn w:val="Standaard"/>
    <w:link w:val="KoptekstChar"/>
    <w:uiPriority w:val="99"/>
    <w:unhideWhenUsed/>
    <w:rsid w:val="00CA38B3"/>
    <w:pPr>
      <w:tabs>
        <w:tab w:val="center" w:pos="4513"/>
        <w:tab w:val="right" w:pos="9026"/>
      </w:tabs>
      <w:spacing w:before="0" w:after="0" w:line="240" w:lineRule="auto"/>
    </w:pPr>
  </w:style>
  <w:style w:type="character" w:customStyle="1" w:styleId="KoptekstChar">
    <w:name w:val="Koptekst Char"/>
    <w:basedOn w:val="Standaardalinea-lettertype"/>
    <w:link w:val="Koptekst"/>
    <w:uiPriority w:val="99"/>
    <w:rsid w:val="00CA38B3"/>
    <w:rPr>
      <w:sz w:val="20"/>
      <w:szCs w:val="20"/>
    </w:rPr>
  </w:style>
  <w:style w:type="paragraph" w:styleId="Voettekst">
    <w:name w:val="footer"/>
    <w:basedOn w:val="Standaard"/>
    <w:link w:val="VoettekstChar"/>
    <w:uiPriority w:val="99"/>
    <w:unhideWhenUsed/>
    <w:rsid w:val="00CA38B3"/>
    <w:pPr>
      <w:tabs>
        <w:tab w:val="center" w:pos="4513"/>
        <w:tab w:val="right" w:pos="9026"/>
      </w:tabs>
      <w:spacing w:before="0" w:after="0" w:line="240" w:lineRule="auto"/>
    </w:pPr>
  </w:style>
  <w:style w:type="character" w:customStyle="1" w:styleId="VoettekstChar">
    <w:name w:val="Voettekst Char"/>
    <w:basedOn w:val="Standaardalinea-lettertype"/>
    <w:link w:val="Voettekst"/>
    <w:uiPriority w:val="99"/>
    <w:rsid w:val="00CA38B3"/>
    <w:rPr>
      <w:sz w:val="20"/>
      <w:szCs w:val="20"/>
    </w:rPr>
  </w:style>
  <w:style w:type="character" w:styleId="Hyperlink">
    <w:name w:val="Hyperlink"/>
    <w:basedOn w:val="Standaardalinea-lettertype"/>
    <w:uiPriority w:val="99"/>
    <w:unhideWhenUsed/>
    <w:rsid w:val="00584740"/>
    <w:rPr>
      <w:color w:val="0000FF" w:themeColor="hyperlink"/>
      <w:u w:val="single"/>
    </w:rPr>
  </w:style>
  <w:style w:type="character" w:styleId="Verwijzingopmerking">
    <w:name w:val="annotation reference"/>
    <w:basedOn w:val="Standaardalinea-lettertype"/>
    <w:uiPriority w:val="99"/>
    <w:semiHidden/>
    <w:unhideWhenUsed/>
    <w:rsid w:val="00EA1A33"/>
    <w:rPr>
      <w:sz w:val="16"/>
      <w:szCs w:val="16"/>
    </w:rPr>
  </w:style>
  <w:style w:type="paragraph" w:styleId="Tekstopmerking">
    <w:name w:val="annotation text"/>
    <w:basedOn w:val="Standaard"/>
    <w:link w:val="TekstopmerkingChar"/>
    <w:uiPriority w:val="99"/>
    <w:semiHidden/>
    <w:unhideWhenUsed/>
    <w:rsid w:val="00EA1A33"/>
    <w:pPr>
      <w:spacing w:line="240" w:lineRule="auto"/>
    </w:pPr>
  </w:style>
  <w:style w:type="character" w:customStyle="1" w:styleId="TekstopmerkingChar">
    <w:name w:val="Tekst opmerking Char"/>
    <w:basedOn w:val="Standaardalinea-lettertype"/>
    <w:link w:val="Tekstopmerking"/>
    <w:uiPriority w:val="99"/>
    <w:semiHidden/>
    <w:rsid w:val="00EA1A33"/>
    <w:rPr>
      <w:sz w:val="20"/>
      <w:szCs w:val="20"/>
    </w:rPr>
  </w:style>
  <w:style w:type="paragraph" w:styleId="Onderwerpvanopmerking">
    <w:name w:val="annotation subject"/>
    <w:basedOn w:val="Tekstopmerking"/>
    <w:next w:val="Tekstopmerking"/>
    <w:link w:val="OnderwerpvanopmerkingChar"/>
    <w:uiPriority w:val="99"/>
    <w:semiHidden/>
    <w:unhideWhenUsed/>
    <w:rsid w:val="00EA1A33"/>
    <w:rPr>
      <w:b/>
      <w:bCs/>
    </w:rPr>
  </w:style>
  <w:style w:type="character" w:customStyle="1" w:styleId="OnderwerpvanopmerkingChar">
    <w:name w:val="Onderwerp van opmerking Char"/>
    <w:basedOn w:val="TekstopmerkingChar"/>
    <w:link w:val="Onderwerpvanopmerking"/>
    <w:uiPriority w:val="99"/>
    <w:semiHidden/>
    <w:rsid w:val="00EA1A33"/>
    <w:rPr>
      <w:b/>
      <w:bCs/>
      <w:sz w:val="20"/>
      <w:szCs w:val="20"/>
    </w:rPr>
  </w:style>
  <w:style w:type="paragraph" w:styleId="Ballontekst">
    <w:name w:val="Balloon Text"/>
    <w:basedOn w:val="Standaard"/>
    <w:link w:val="BallontekstChar"/>
    <w:uiPriority w:val="99"/>
    <w:semiHidden/>
    <w:unhideWhenUsed/>
    <w:rsid w:val="00EA1A33"/>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1A33"/>
    <w:rPr>
      <w:rFonts w:ascii="Tahoma" w:hAnsi="Tahoma" w:cs="Tahoma"/>
      <w:sz w:val="16"/>
      <w:szCs w:val="16"/>
    </w:rPr>
  </w:style>
  <w:style w:type="paragraph" w:styleId="Voetnoottekst">
    <w:name w:val="footnote text"/>
    <w:basedOn w:val="Standaard"/>
    <w:link w:val="VoetnoottekstChar"/>
    <w:uiPriority w:val="99"/>
    <w:semiHidden/>
    <w:unhideWhenUsed/>
    <w:rsid w:val="004B6DF1"/>
    <w:pPr>
      <w:spacing w:before="0" w:after="0" w:line="240" w:lineRule="auto"/>
    </w:pPr>
  </w:style>
  <w:style w:type="character" w:customStyle="1" w:styleId="VoetnoottekstChar">
    <w:name w:val="Voetnoottekst Char"/>
    <w:basedOn w:val="Standaardalinea-lettertype"/>
    <w:link w:val="Voetnoottekst"/>
    <w:uiPriority w:val="99"/>
    <w:semiHidden/>
    <w:rsid w:val="004B6DF1"/>
    <w:rPr>
      <w:sz w:val="20"/>
      <w:szCs w:val="20"/>
    </w:rPr>
  </w:style>
  <w:style w:type="character" w:styleId="Voetnootmarkering">
    <w:name w:val="footnote reference"/>
    <w:basedOn w:val="Standaardalinea-lettertype"/>
    <w:uiPriority w:val="99"/>
    <w:semiHidden/>
    <w:unhideWhenUsed/>
    <w:rsid w:val="004B6D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16549">
      <w:bodyDiv w:val="1"/>
      <w:marLeft w:val="0"/>
      <w:marRight w:val="0"/>
      <w:marTop w:val="0"/>
      <w:marBottom w:val="0"/>
      <w:divBdr>
        <w:top w:val="none" w:sz="0" w:space="0" w:color="auto"/>
        <w:left w:val="none" w:sz="0" w:space="0" w:color="auto"/>
        <w:bottom w:val="none" w:sz="0" w:space="0" w:color="auto"/>
        <w:right w:val="none" w:sz="0" w:space="0" w:color="auto"/>
      </w:divBdr>
    </w:div>
    <w:div w:id="64648468">
      <w:bodyDiv w:val="1"/>
      <w:marLeft w:val="0"/>
      <w:marRight w:val="0"/>
      <w:marTop w:val="0"/>
      <w:marBottom w:val="0"/>
      <w:divBdr>
        <w:top w:val="none" w:sz="0" w:space="0" w:color="auto"/>
        <w:left w:val="none" w:sz="0" w:space="0" w:color="auto"/>
        <w:bottom w:val="none" w:sz="0" w:space="0" w:color="auto"/>
        <w:right w:val="none" w:sz="0" w:space="0" w:color="auto"/>
      </w:divBdr>
    </w:div>
    <w:div w:id="147484664">
      <w:bodyDiv w:val="1"/>
      <w:marLeft w:val="0"/>
      <w:marRight w:val="0"/>
      <w:marTop w:val="0"/>
      <w:marBottom w:val="0"/>
      <w:divBdr>
        <w:top w:val="none" w:sz="0" w:space="0" w:color="auto"/>
        <w:left w:val="none" w:sz="0" w:space="0" w:color="auto"/>
        <w:bottom w:val="none" w:sz="0" w:space="0" w:color="auto"/>
        <w:right w:val="none" w:sz="0" w:space="0" w:color="auto"/>
      </w:divBdr>
    </w:div>
    <w:div w:id="812255788">
      <w:bodyDiv w:val="1"/>
      <w:marLeft w:val="0"/>
      <w:marRight w:val="0"/>
      <w:marTop w:val="0"/>
      <w:marBottom w:val="0"/>
      <w:divBdr>
        <w:top w:val="none" w:sz="0" w:space="0" w:color="auto"/>
        <w:left w:val="none" w:sz="0" w:space="0" w:color="auto"/>
        <w:bottom w:val="none" w:sz="0" w:space="0" w:color="auto"/>
        <w:right w:val="none" w:sz="0" w:space="0" w:color="auto"/>
      </w:divBdr>
    </w:div>
    <w:div w:id="1389188284">
      <w:bodyDiv w:val="1"/>
      <w:marLeft w:val="0"/>
      <w:marRight w:val="0"/>
      <w:marTop w:val="0"/>
      <w:marBottom w:val="0"/>
      <w:divBdr>
        <w:top w:val="none" w:sz="0" w:space="0" w:color="auto"/>
        <w:left w:val="none" w:sz="0" w:space="0" w:color="auto"/>
        <w:bottom w:val="none" w:sz="0" w:space="0" w:color="auto"/>
        <w:right w:val="none" w:sz="0" w:space="0" w:color="auto"/>
      </w:divBdr>
    </w:div>
    <w:div w:id="1418668550">
      <w:bodyDiv w:val="1"/>
      <w:marLeft w:val="0"/>
      <w:marRight w:val="0"/>
      <w:marTop w:val="0"/>
      <w:marBottom w:val="0"/>
      <w:divBdr>
        <w:top w:val="none" w:sz="0" w:space="0" w:color="auto"/>
        <w:left w:val="none" w:sz="0" w:space="0" w:color="auto"/>
        <w:bottom w:val="none" w:sz="0" w:space="0" w:color="auto"/>
        <w:right w:val="none" w:sz="0" w:space="0" w:color="auto"/>
      </w:divBdr>
    </w:div>
    <w:div w:id="1550143760">
      <w:bodyDiv w:val="1"/>
      <w:marLeft w:val="0"/>
      <w:marRight w:val="0"/>
      <w:marTop w:val="0"/>
      <w:marBottom w:val="0"/>
      <w:divBdr>
        <w:top w:val="none" w:sz="0" w:space="0" w:color="auto"/>
        <w:left w:val="none" w:sz="0" w:space="0" w:color="auto"/>
        <w:bottom w:val="none" w:sz="0" w:space="0" w:color="auto"/>
        <w:right w:val="none" w:sz="0" w:space="0" w:color="auto"/>
      </w:divBdr>
    </w:div>
    <w:div w:id="194610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1057</ap:Words>
  <ap:Characters>5814</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2017-11-29T11:37:00.0000000Z</lastPrinted>
  <dcterms:created xsi:type="dcterms:W3CDTF">2017-11-29T14:15:00.0000000Z</dcterms:created>
  <dcterms:modified xsi:type="dcterms:W3CDTF">2017-11-29T14:15:00.0000000Z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0x0101003C282904EB9CCE4AA7AE3E4B1FF6B016</vt:lpwstr>
  </property>
</Properties>
</file>