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W04.17.0306/I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4 oktober 2017</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20 september 2017, no.2017001570, heeft Uwe Majesteit, op voordracht van de Minister van Binnenlandse Zaken en Koninkrijksrelaties, bij de Afdeling advisering van de Raad van State ter overweging aanhangig gemaakt het voorstel van wet tot samenvoeging van de gemeenten Geldermalsen, Lingewaal en Neerijnen,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Het voorstel van wet geeft de Afdeling advisering van de Raad van State geen aanleiding tot het maken van inhoudelijke opmerkingen. 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waarnemend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C7E5D0EFF8844B2A56E918EB84061" ma:contentTypeVersion="0" ma:contentTypeDescription="Een nieuw document maken." ma:contentTypeScope="" ma:versionID="156182820c939ff92dc39ba20452bc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RootNode xmlns="http://schemas.WordDocumentGenerator.com/DocumentGeneration">
  <Document DocumentType="GenericDocumentGeneratorUsingXml" Version="1.0"/>
</DocumentRootNod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41CC-1139-4F86-805B-F305F9D77853}">
  <ds:schemaRefs/>
</ds:datastoreItem>
</file>

<file path=customXml/itemProps2.xml><?xml version="1.0" encoding="utf-8"?>
<ds:datastoreItem xmlns:ds="http://schemas.openxmlformats.org/officeDocument/2006/customXml" ds:itemID="{300501DD-196E-44AE-96D6-690F29CA38D4}">
  <ds:schemaRefs/>
</ds:datastoreItem>
</file>

<file path=customXml/itemProps3.xml><?xml version="1.0" encoding="utf-8"?>
<ds:datastoreItem xmlns:ds="http://schemas.openxmlformats.org/officeDocument/2006/customXml" ds:itemID="{B2AED28A-1768-4F11-8729-5CEB8B2C90C6}">
  <ds:schemaRefs/>
</ds:datastoreItem>
</file>

<file path=customXml/itemProps4.xml><?xml version="1.0" encoding="utf-8"?>
<ds:datastoreItem xmlns:ds="http://schemas.openxmlformats.org/officeDocument/2006/customXml" ds:itemID="{130D287E-DA05-40A8-ACF3-7B9DEF97B1B2}">
  <ds:schemaRefs/>
</ds:datastoreItem>
</file>

<file path=customXml/itemProps5.xml><?xml version="1.0" encoding="utf-8"?>
<ds:datastoreItem xmlns:ds="http://schemas.openxmlformats.org/officeDocument/2006/customXml" ds:itemID="{C1B81C49-177E-4533-90EB-8AC8B885183C}">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0x0101009AEC7E5D0EFF8844B2A56E918EB84061</vt:lpwstr>
  </property>
</Properties>
</file>