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85" w:rsidP="002D2285" w:rsidRDefault="002D228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2D2285" w:rsidP="002D2285" w:rsidRDefault="002D228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2D2285" w:rsidP="002D2285" w:rsidRDefault="002D228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2D2285" w:rsidP="002D2285" w:rsidRDefault="002D228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r>
        <w:rPr>
          <w:rFonts w:ascii="Segoe UI" w:hAnsi="Segoe UI" w:cs="Segoe UI"/>
          <w:b/>
          <w:bCs/>
          <w:color w:val="333333"/>
        </w:rPr>
        <w:t>2017Z14342</w:t>
      </w:r>
      <w:r>
        <w:rPr>
          <w:rFonts w:ascii="Segoe UI" w:hAnsi="Segoe UI" w:cs="Segoe UI"/>
          <w:b/>
          <w:bCs/>
          <w:color w:val="333333"/>
        </w:rPr>
        <w:t>/</w:t>
      </w:r>
      <w:r>
        <w:rPr>
          <w:rFonts w:ascii="Segoe UI" w:hAnsi="Segoe UI" w:cs="Segoe UI"/>
          <w:b/>
          <w:bCs/>
          <w:color w:val="333333"/>
        </w:rPr>
        <w:t>2017D30292</w:t>
      </w:r>
      <w:bookmarkStart w:name="_GoBack" w:id="0"/>
      <w:bookmarkEnd w:id="0"/>
    </w:p>
    <w:p w:rsidR="002D2285" w:rsidP="002D2285" w:rsidRDefault="002D228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2D2285" w:rsidP="002D2285" w:rsidRDefault="002D228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2D2285" w:rsidP="002D2285" w:rsidRDefault="002D2285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Staarink I.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donderdag 26 oktober 2017 16:34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SZW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Dijk van J.J. (Jasper)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PV</w:t>
      </w:r>
    </w:p>
    <w:p w:rsidR="002D2285" w:rsidP="002D2285" w:rsidRDefault="002D2285"/>
    <w:p w:rsidR="002D2285" w:rsidP="002D2285" w:rsidRDefault="002D2285">
      <w:r>
        <w:t>Beste griffie,</w:t>
      </w:r>
    </w:p>
    <w:p w:rsidR="002D2285" w:rsidP="002D2285" w:rsidRDefault="002D2285"/>
    <w:p w:rsidR="002D2285" w:rsidP="002D2285" w:rsidRDefault="002D2285">
      <w:r>
        <w:t xml:space="preserve">Namens Jasper van Dijk als rondvraagpunt voor de PV het verzoek de Kamer te informeren over de toezegging betreffende het </w:t>
      </w:r>
      <w:r>
        <w:rPr>
          <w:rFonts w:ascii="UICTFontTextStyleTallBody" w:hAnsi="UICTFontTextStyleTallBody"/>
        </w:rPr>
        <w:t>Koninklijk Besluit met betrekking tot de vermogensvaststelling bij kwijtschelding gemeentelijke belastingen</w:t>
      </w:r>
      <w:r>
        <w:t>:</w:t>
      </w:r>
    </w:p>
    <w:p w:rsidR="002D2285" w:rsidP="002D2285" w:rsidRDefault="002D2285"/>
    <w:p w:rsidR="002D2285" w:rsidP="002D2285" w:rsidRDefault="002D2285">
      <w:r>
        <w:t xml:space="preserve">Op 28 juni 2017 heeft hij vragen gesteld aan staatssecretaris </w:t>
      </w:r>
      <w:proofErr w:type="spellStart"/>
      <w:r>
        <w:t>Jetta</w:t>
      </w:r>
      <w:proofErr w:type="spellEnd"/>
      <w:r>
        <w:t xml:space="preserve"> </w:t>
      </w:r>
      <w:proofErr w:type="spellStart"/>
      <w:r>
        <w:t>Klijnsma</w:t>
      </w:r>
      <w:proofErr w:type="spellEnd"/>
      <w:r>
        <w:t xml:space="preserve"> over de inwerkingtreding van het Koninklijk besluit over de vermogensnormen voor kwijtschelding van belastingen van gemeenten en waterschappen.  </w:t>
      </w:r>
      <w:proofErr w:type="gramStart"/>
      <w:r>
        <w:t>Hierover heeft zij aangegeven dat zij dit zal doorgeleiden naar het Ministerie van Financiën die over het kwijtscheldingsbeleid gaat.</w:t>
      </w:r>
      <w:proofErr w:type="gramEnd"/>
      <w:r>
        <w:t> </w:t>
      </w:r>
    </w:p>
    <w:p w:rsidR="002D2285" w:rsidP="002D2285" w:rsidRDefault="002D2285">
      <w:pPr>
        <w:pStyle w:val="Normaalweb"/>
      </w:pPr>
      <w:r>
        <w:rPr>
          <w:rFonts w:ascii="Univers" w:hAnsi="Univers"/>
          <w:color w:val="211E1E"/>
          <w:sz w:val="18"/>
          <w:szCs w:val="18"/>
        </w:rPr>
        <w:t xml:space="preserve">"Dan kom ik bij de kwijtschelding gemeenten. Ja, dat betrof inderdaad een koninklijk besluit. De verantwoordelijkheid voor het kwijtscheldingsbeleid ligt bij het Ministerie van </w:t>
      </w:r>
      <w:proofErr w:type="spellStart"/>
      <w:r>
        <w:rPr>
          <w:rFonts w:ascii="Univers" w:hAnsi="Univers"/>
          <w:color w:val="211E1E"/>
          <w:sz w:val="18"/>
          <w:szCs w:val="18"/>
        </w:rPr>
        <w:t>Financiën</w:t>
      </w:r>
      <w:proofErr w:type="spellEnd"/>
      <w:r>
        <w:rPr>
          <w:rFonts w:ascii="Univers" w:hAnsi="Univers"/>
          <w:color w:val="211E1E"/>
          <w:sz w:val="18"/>
          <w:szCs w:val="18"/>
        </w:rPr>
        <w:t xml:space="preserve">. Ik zal het verzoek van de heer Van Dijk doorgeleiden. Ik had al in het AO en het VAO Armoede- en schuldenbeleid toegezegd dat ik op de beleidsvoorstellen uit het manifest van de VNG, </w:t>
      </w:r>
      <w:proofErr w:type="spellStart"/>
      <w:r>
        <w:rPr>
          <w:rFonts w:ascii="Univers" w:hAnsi="Univers"/>
          <w:color w:val="211E1E"/>
          <w:sz w:val="18"/>
          <w:szCs w:val="18"/>
        </w:rPr>
        <w:t>Divosa</w:t>
      </w:r>
      <w:proofErr w:type="spellEnd"/>
      <w:r>
        <w:rPr>
          <w:rFonts w:ascii="Univers" w:hAnsi="Univers"/>
          <w:color w:val="211E1E"/>
          <w:sz w:val="18"/>
          <w:szCs w:val="18"/>
        </w:rPr>
        <w:t xml:space="preserve">, NVVK en de </w:t>
      </w:r>
      <w:proofErr w:type="spellStart"/>
      <w:r>
        <w:rPr>
          <w:rFonts w:ascii="Univers" w:hAnsi="Univers"/>
          <w:color w:val="211E1E"/>
          <w:sz w:val="18"/>
          <w:szCs w:val="18"/>
        </w:rPr>
        <w:t>MOgroep</w:t>
      </w:r>
      <w:proofErr w:type="spellEnd"/>
      <w:r>
        <w:rPr>
          <w:rFonts w:ascii="Univers" w:hAnsi="Univers"/>
          <w:color w:val="211E1E"/>
          <w:sz w:val="18"/>
          <w:szCs w:val="18"/>
        </w:rPr>
        <w:t xml:space="preserve"> zal ingaan in een brief die ik de Kamer doe toekomen. Ik doe die toezegging hier dus </w:t>
      </w:r>
      <w:proofErr w:type="gramStart"/>
      <w:r>
        <w:rPr>
          <w:rFonts w:ascii="Univers" w:hAnsi="Univers"/>
          <w:color w:val="211E1E"/>
          <w:sz w:val="18"/>
          <w:szCs w:val="18"/>
        </w:rPr>
        <w:t>nogmaals</w:t>
      </w:r>
      <w:proofErr w:type="gramEnd"/>
      <w:r>
        <w:rPr>
          <w:rFonts w:ascii="Univers" w:hAnsi="Univers"/>
          <w:color w:val="211E1E"/>
          <w:sz w:val="18"/>
          <w:szCs w:val="18"/>
        </w:rPr>
        <w:t xml:space="preserve">." (Jaarverslag en </w:t>
      </w:r>
      <w:proofErr w:type="spellStart"/>
      <w:r>
        <w:rPr>
          <w:rFonts w:ascii="Univers" w:hAnsi="Univers"/>
          <w:color w:val="211E1E"/>
          <w:sz w:val="18"/>
          <w:szCs w:val="18"/>
        </w:rPr>
        <w:t>slotwet</w:t>
      </w:r>
      <w:proofErr w:type="spellEnd"/>
      <w:r>
        <w:rPr>
          <w:rFonts w:ascii="Univers" w:hAnsi="Univers"/>
          <w:color w:val="211E1E"/>
          <w:sz w:val="18"/>
          <w:szCs w:val="18"/>
        </w:rPr>
        <w:t xml:space="preserve"> Ministerie van Sociale Zaken en Werkgelegenheid </w:t>
      </w:r>
      <w:proofErr w:type="gramStart"/>
      <w:r>
        <w:rPr>
          <w:rFonts w:ascii="Univers" w:hAnsi="Univers"/>
          <w:color w:val="211E1E"/>
          <w:sz w:val="18"/>
          <w:szCs w:val="18"/>
        </w:rPr>
        <w:t>2016 ,</w:t>
      </w:r>
      <w:proofErr w:type="gramEnd"/>
      <w:r>
        <w:rPr>
          <w:rFonts w:ascii="Univers" w:hAnsi="Univers"/>
          <w:color w:val="211E1E"/>
          <w:sz w:val="18"/>
          <w:szCs w:val="18"/>
        </w:rPr>
        <w:t xml:space="preserve"> 34 725 XV, nr. 19, pag. 32) </w:t>
      </w:r>
    </w:p>
    <w:p w:rsidR="002D2285" w:rsidP="002D2285" w:rsidRDefault="002D2285">
      <w:r>
        <w:t>In de 'Rijksbegroting 2018 xv Sociale Zaken en Werkgelegenheid' staat hierover op pagina 237 vervolgens het onderstaande.</w:t>
      </w:r>
    </w:p>
    <w:p w:rsidR="002D2285" w:rsidP="002D2285" w:rsidRDefault="002D2285">
      <w:r>
        <w:t xml:space="preserve">Ik zie echter nog nergens dat er </w:t>
      </w:r>
      <w:proofErr w:type="gramStart"/>
      <w:r>
        <w:t>inmiddels</w:t>
      </w:r>
      <w:proofErr w:type="gramEnd"/>
      <w:r>
        <w:t xml:space="preserve"> iets over de inwerkingtreding van het KB is besloten. Duidelijkheid is in ieder geval ruim, voor het nieuwe jaar wenselijk.</w:t>
      </w:r>
    </w:p>
    <w:p w:rsidR="002D2285" w:rsidP="002D2285" w:rsidRDefault="002D2285"/>
    <w:tbl>
      <w:tblPr>
        <w:tblW w:w="10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Overzicht van door de bewindspersonen nog af te handelen toezeggingen, vergaderjaar 2016–2017"/>
      </w:tblPr>
      <w:tblGrid>
        <w:gridCol w:w="630"/>
        <w:gridCol w:w="2175"/>
        <w:gridCol w:w="3786"/>
        <w:gridCol w:w="3609"/>
      </w:tblGrid>
      <w:tr w:rsidR="002D2285" w:rsidTr="002D2285">
        <w:tc>
          <w:tcPr>
            <w:tcW w:w="0" w:type="auto"/>
            <w:tcBorders>
              <w:top w:val="nil"/>
              <w:left w:val="nil"/>
              <w:bottom w:val="single" w:color="FFFFFF" w:sz="24" w:space="0"/>
              <w:right w:val="single" w:color="FFFFFF" w:sz="48" w:space="0"/>
            </w:tcBorders>
            <w:shd w:val="clear" w:color="auto" w:fill="FFFFFF"/>
            <w:tcMar>
              <w:top w:w="0" w:type="dxa"/>
              <w:left w:w="75" w:type="dxa"/>
              <w:bottom w:w="60" w:type="dxa"/>
              <w:right w:w="75" w:type="dxa"/>
            </w:tcMar>
            <w:hideMark/>
          </w:tcPr>
          <w:p w:rsidR="002D2285" w:rsidRDefault="002D2285">
            <w:pPr>
              <w:pStyle w:val="Normaalweb"/>
              <w:spacing w:before="0" w:beforeAutospacing="0" w:after="0" w:afterAutospacing="0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UICTFontTextStyleTallBody" w:hAnsi="UICTFontTextStyleTallBody"/>
              </w:rPr>
              <w:t>3616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FFFFFF" w:sz="24" w:space="0"/>
              <w:right w:val="single" w:color="FFFFFF" w:sz="48" w:space="0"/>
            </w:tcBorders>
            <w:shd w:val="clear" w:color="auto" w:fill="FFFFFF"/>
            <w:tcMar>
              <w:top w:w="0" w:type="dxa"/>
              <w:left w:w="75" w:type="dxa"/>
              <w:bottom w:w="60" w:type="dxa"/>
              <w:right w:w="75" w:type="dxa"/>
            </w:tcMar>
            <w:hideMark/>
          </w:tcPr>
          <w:p w:rsidR="002D2285" w:rsidRDefault="002D2285">
            <w:pPr>
              <w:pStyle w:val="Normaalweb"/>
              <w:spacing w:before="0" w:beforeAutospacing="0" w:after="0" w:afterAutospacing="0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UICTFontTextStyleTallBody" w:hAnsi="UICTFontTextStyleTallBody"/>
              </w:rPr>
              <w:t>28-06-2017</w:t>
            </w:r>
          </w:p>
          <w:p w:rsidR="002D2285" w:rsidRDefault="002D2285">
            <w:pPr>
              <w:pStyle w:val="Normaalweb"/>
              <w:spacing w:before="0" w:beforeAutospacing="0" w:after="0" w:afterAutospacing="0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UICTFontTextStyleTallBody" w:hAnsi="UICTFontTextStyleTallBody"/>
              </w:rPr>
              <w:t xml:space="preserve">Wetgevingsoverleg Jaarverslag SZW en </w:t>
            </w:r>
            <w:proofErr w:type="spellStart"/>
            <w:r>
              <w:rPr>
                <w:rFonts w:ascii="UICTFontTextStyleTallBody" w:hAnsi="UICTFontTextStyleTallBody"/>
              </w:rPr>
              <w:t>Slotwet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color="FFFFFF" w:sz="24" w:space="0"/>
              <w:right w:val="single" w:color="FFFFFF" w:sz="48" w:space="0"/>
            </w:tcBorders>
            <w:shd w:val="clear" w:color="auto" w:fill="FFFFFF"/>
            <w:tcMar>
              <w:top w:w="0" w:type="dxa"/>
              <w:left w:w="75" w:type="dxa"/>
              <w:bottom w:w="60" w:type="dxa"/>
              <w:right w:w="75" w:type="dxa"/>
            </w:tcMar>
            <w:hideMark/>
          </w:tcPr>
          <w:p w:rsidR="002D2285" w:rsidRDefault="002D2285">
            <w:pPr>
              <w:pStyle w:val="Normaalweb"/>
              <w:spacing w:before="0" w:beforeAutospacing="0" w:after="0" w:afterAutospacing="0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UICTFontTextStyleTallBody" w:hAnsi="UICTFontTextStyleTallBody"/>
              </w:rPr>
              <w:t xml:space="preserve">De Staatssecretaris zal de vraag over de stand van zaken </w:t>
            </w:r>
            <w:proofErr w:type="gramStart"/>
            <w:r>
              <w:rPr>
                <w:rFonts w:ascii="UICTFontTextStyleTallBody" w:hAnsi="UICTFontTextStyleTallBody"/>
              </w:rPr>
              <w:t>inzake</w:t>
            </w:r>
            <w:proofErr w:type="gramEnd"/>
            <w:r>
              <w:rPr>
                <w:rFonts w:ascii="UICTFontTextStyleTallBody" w:hAnsi="UICTFontTextStyleTallBody"/>
              </w:rPr>
              <w:t xml:space="preserve"> het </w:t>
            </w:r>
            <w:proofErr w:type="spellStart"/>
            <w:r>
              <w:rPr>
                <w:rFonts w:ascii="UICTFontTextStyleTallBody" w:hAnsi="UICTFontTextStyleTallBody"/>
              </w:rPr>
              <w:t>inwerkingtredings</w:t>
            </w:r>
            <w:proofErr w:type="spellEnd"/>
            <w:r>
              <w:rPr>
                <w:rFonts w:ascii="UICTFontTextStyleTallBody" w:hAnsi="UICTFontTextStyleTallBody"/>
              </w:rPr>
              <w:t xml:space="preserve"> KB </w:t>
            </w:r>
            <w:proofErr w:type="spellStart"/>
            <w:r>
              <w:rPr>
                <w:rFonts w:ascii="UICTFontTextStyleTallBody" w:hAnsi="UICTFontTextStyleTallBody"/>
              </w:rPr>
              <w:t>mbt</w:t>
            </w:r>
            <w:proofErr w:type="spellEnd"/>
            <w:r>
              <w:rPr>
                <w:rFonts w:ascii="UICTFontTextStyleTallBody" w:hAnsi="UICTFontTextStyleTallBody"/>
              </w:rPr>
              <w:t xml:space="preserve"> de vermogensvaststelling bij kwijtschelding gemeentelijke belastingen, doorgeleiden naar Financiën. Zij verwacht dat Financiën daar in de zomer duidelijkheid over kan geven aan de Tweede Kamer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FFFFFF" w:sz="24" w:space="0"/>
              <w:right w:val="single" w:color="FFFFFF" w:sz="48" w:space="0"/>
            </w:tcBorders>
            <w:shd w:val="clear" w:color="auto" w:fill="FFFFFF"/>
            <w:tcMar>
              <w:top w:w="0" w:type="dxa"/>
              <w:left w:w="75" w:type="dxa"/>
              <w:bottom w:w="60" w:type="dxa"/>
              <w:right w:w="75" w:type="dxa"/>
            </w:tcMar>
            <w:hideMark/>
          </w:tcPr>
          <w:p w:rsidR="002D2285" w:rsidRDefault="002D2285">
            <w:pPr>
              <w:pStyle w:val="Normaalweb"/>
              <w:spacing w:before="0" w:beforeAutospacing="0" w:after="0" w:afterAutospacing="0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UICTFontTextStyleTallBody" w:hAnsi="UICTFontTextStyleTallBody"/>
              </w:rPr>
              <w:t xml:space="preserve">Verzoek Kamer is doorgegeven aan Financiën. Beoogd is de Kamer over de stand van zaken </w:t>
            </w:r>
            <w:proofErr w:type="gramStart"/>
            <w:r>
              <w:rPr>
                <w:rFonts w:ascii="UICTFontTextStyleTallBody" w:hAnsi="UICTFontTextStyleTallBody"/>
              </w:rPr>
              <w:t>inzake</w:t>
            </w:r>
            <w:proofErr w:type="gramEnd"/>
            <w:r>
              <w:rPr>
                <w:rFonts w:ascii="UICTFontTextStyleTallBody" w:hAnsi="UICTFontTextStyleTallBody"/>
              </w:rPr>
              <w:t xml:space="preserve"> «het </w:t>
            </w:r>
            <w:proofErr w:type="spellStart"/>
            <w:r>
              <w:rPr>
                <w:rFonts w:ascii="UICTFontTextStyleTallBody" w:hAnsi="UICTFontTextStyleTallBody"/>
              </w:rPr>
              <w:t>inwerkingtredings</w:t>
            </w:r>
            <w:proofErr w:type="spellEnd"/>
            <w:r>
              <w:rPr>
                <w:rFonts w:ascii="UICTFontTextStyleTallBody" w:hAnsi="UICTFontTextStyleTallBody"/>
              </w:rPr>
              <w:t xml:space="preserve"> KB m.b.t. de vermogensvaststelling bij kwijtschelding gemeentelijke belastingen» in september te informeren. Planning: september 2017</w:t>
            </w:r>
          </w:p>
        </w:tc>
      </w:tr>
    </w:tbl>
    <w:p w:rsidR="002D2285" w:rsidP="002D2285" w:rsidRDefault="002D2285"/>
    <w:p w:rsidR="002D2285" w:rsidP="002D2285" w:rsidRDefault="002D2285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Met vriendelijke groet,</w:t>
      </w:r>
      <w:r>
        <w:rPr>
          <w:rFonts w:ascii="Times New Roman" w:hAnsi="Times New Roman"/>
          <w:sz w:val="24"/>
          <w:szCs w:val="24"/>
          <w:lang w:eastAsia="nl-NL"/>
        </w:rPr>
        <w:t xml:space="preserve"> </w:t>
      </w:r>
    </w:p>
    <w:p w:rsidR="00921C3B" w:rsidP="002D2285" w:rsidRDefault="002D2285">
      <w:r>
        <w:rPr>
          <w:rFonts w:ascii="Arial" w:hAnsi="Arial" w:cs="Arial"/>
          <w:sz w:val="20"/>
          <w:szCs w:val="20"/>
          <w:lang w:eastAsia="nl-NL"/>
        </w:rPr>
        <w:t>Inez Staarink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rFonts w:ascii="Arial" w:hAnsi="Arial" w:cs="Arial"/>
          <w:sz w:val="20"/>
          <w:szCs w:val="20"/>
          <w:lang w:eastAsia="nl-NL"/>
        </w:rPr>
        <w:t>SP Beleidsmedewerker Sociale Zaken &amp; Werkgelegenheid</w:t>
      </w:r>
      <w:r>
        <w:rPr>
          <w:lang w:eastAsia="nl-NL"/>
        </w:rPr>
        <w:br/>
      </w:r>
      <w:r>
        <w:rPr>
          <w:rFonts w:ascii="Arial" w:hAnsi="Arial" w:cs="Arial"/>
          <w:sz w:val="20"/>
          <w:szCs w:val="20"/>
          <w:lang w:eastAsia="nl-NL"/>
        </w:rPr>
        <w:t>070-3183818</w:t>
      </w:r>
      <w:r>
        <w:rPr>
          <w:lang w:eastAsia="nl-NL"/>
        </w:rPr>
        <w:t xml:space="preserve"> </w:t>
      </w:r>
      <w:r>
        <w:rPr>
          <w:lang w:eastAsia="nl-NL"/>
        </w:rPr>
        <w:br/>
      </w:r>
    </w:p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UICTFontTextStyleTallBody">
    <w:altName w:val="Times New Roman"/>
    <w:charset w:val="00"/>
    <w:family w:val="auto"/>
    <w:pitch w:val="default"/>
  </w:font>
  <w:font w:name="Univers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85"/>
    <w:rsid w:val="000624AB"/>
    <w:rsid w:val="002D2285"/>
    <w:rsid w:val="00317F8C"/>
    <w:rsid w:val="00921C3B"/>
    <w:rsid w:val="00AD666A"/>
    <w:rsid w:val="00B84FCC"/>
    <w:rsid w:val="00DC23FB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D2285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D228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D2285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D228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339</ap:Words>
  <ap:Characters>2015</ap:Characters>
  <ap:DocSecurity>0</ap:DocSecurity>
  <ap:Lines>16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2350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2017-10-27T06:48:00.0000000Z</dcterms:created>
  <dcterms:modified xsi:type="dcterms:W3CDTF">2017-10-27T06:51:00.0000000Z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0x01010022334FB3212EC340BACA199485F714A5</vt:lpwstr>
  </property>
</Properties>
</file>