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805686" w:rsidTr="00CE2763" w14:paraId="506F2A77" w14:textId="77777777">
        <w:tc>
          <w:tcPr>
            <w:tcW w:w="5828" w:type="dxa"/>
            <w:gridSpan w:val="2"/>
          </w:tcPr>
          <w:p w:rsidRPr="00B148EA" w:rsidR="00805686" w:rsidP="00503110" w:rsidRDefault="00F07C98" w14:paraId="506F2A71" w14:textId="77777777">
            <w:r w:rsidRPr="00B148EA">
              <w:rPr>
                <w:noProof/>
              </w:rPr>
              <w:drawing>
                <wp:inline distT="0" distB="0" distL="0" distR="0" wp14:anchorId="506F2AAE" wp14:editId="506F2AAF">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B148EA" w:rsidP="00B148EA" w:rsidRDefault="00B148EA" w14:paraId="506F2A72" w14:textId="77777777"/>
          <w:p w:rsidRPr="009B3A0F" w:rsidR="00B148EA" w:rsidP="00B148EA" w:rsidRDefault="00B148EA" w14:paraId="506F2A73" w14:textId="77777777"/>
          <w:p w:rsidRPr="009B3A0F" w:rsidR="00B148EA" w:rsidP="00B148EA" w:rsidRDefault="00B148EA" w14:paraId="506F2A74" w14:textId="77777777"/>
          <w:p w:rsidRPr="009B3A0F" w:rsidR="00B148EA" w:rsidP="00B148EA" w:rsidRDefault="00B148EA" w14:paraId="506F2A75" w14:textId="77777777"/>
          <w:p w:rsidRPr="00B148EA" w:rsidR="00805686" w:rsidP="00B148EA" w:rsidRDefault="00503110" w14:paraId="506F2A76" w14:textId="77777777">
            <w:pPr>
              <w:jc w:val="right"/>
              <w:rPr>
                <w:b/>
                <w:sz w:val="22"/>
                <w:szCs w:val="22"/>
              </w:rPr>
            </w:pPr>
            <w:r w:rsidRPr="00B148EA">
              <w:rPr>
                <w:b/>
              </w:rPr>
              <w:t xml:space="preserve">Commissie </w:t>
            </w:r>
            <w:r w:rsidRPr="00B148EA" w:rsidR="00740EFE">
              <w:rPr>
                <w:b/>
              </w:rPr>
              <w:t>Financiën</w:t>
            </w:r>
          </w:p>
        </w:tc>
      </w:tr>
      <w:tr w:rsidRPr="00B148EA" w:rsidR="00CF62F1" w:rsidTr="00CE2763" w14:paraId="451E8BC0" w14:textId="77777777">
        <w:tc>
          <w:tcPr>
            <w:tcW w:w="5828" w:type="dxa"/>
            <w:gridSpan w:val="2"/>
          </w:tcPr>
          <w:p w:rsidRPr="00B148EA" w:rsidR="00CF62F1" w:rsidP="00503110" w:rsidRDefault="00CF62F1" w14:paraId="046ED50A" w14:textId="77777777">
            <w:pPr>
              <w:rPr>
                <w:szCs w:val="18"/>
              </w:rPr>
            </w:pPr>
          </w:p>
        </w:tc>
        <w:tc>
          <w:tcPr>
            <w:tcW w:w="3820" w:type="dxa"/>
          </w:tcPr>
          <w:p w:rsidRPr="00B148EA" w:rsidR="00CF62F1" w:rsidP="00503110" w:rsidRDefault="00CF62F1" w14:paraId="2AEF9B1E" w14:textId="77777777"/>
        </w:tc>
      </w:tr>
      <w:tr w:rsidRPr="00B148EA" w:rsidR="00CF62F1" w:rsidTr="00CE2763" w14:paraId="71165A26" w14:textId="77777777">
        <w:tc>
          <w:tcPr>
            <w:tcW w:w="5828" w:type="dxa"/>
            <w:gridSpan w:val="2"/>
          </w:tcPr>
          <w:p w:rsidRPr="00B148EA" w:rsidR="00CF62F1" w:rsidP="00503110" w:rsidRDefault="00CF62F1" w14:paraId="357EB501" w14:textId="77777777">
            <w:pPr>
              <w:rPr>
                <w:szCs w:val="18"/>
              </w:rPr>
            </w:pPr>
          </w:p>
        </w:tc>
        <w:tc>
          <w:tcPr>
            <w:tcW w:w="3820" w:type="dxa"/>
          </w:tcPr>
          <w:p w:rsidRPr="00B148EA" w:rsidR="00CF62F1" w:rsidP="00503110" w:rsidRDefault="00CF62F1" w14:paraId="58F2AE52" w14:textId="77777777"/>
        </w:tc>
      </w:tr>
      <w:tr w:rsidRPr="00B148EA" w:rsidR="00CF62F1" w:rsidTr="00CE2763" w14:paraId="10CFDAE2" w14:textId="77777777">
        <w:tc>
          <w:tcPr>
            <w:tcW w:w="5828" w:type="dxa"/>
            <w:gridSpan w:val="2"/>
          </w:tcPr>
          <w:p w:rsidRPr="00B148EA" w:rsidR="00CF62F1" w:rsidP="00503110" w:rsidRDefault="00CF62F1" w14:paraId="6C584E64" w14:textId="77777777">
            <w:pPr>
              <w:rPr>
                <w:szCs w:val="18"/>
              </w:rPr>
            </w:pPr>
          </w:p>
        </w:tc>
        <w:tc>
          <w:tcPr>
            <w:tcW w:w="3820" w:type="dxa"/>
          </w:tcPr>
          <w:p w:rsidRPr="00B148EA" w:rsidR="00CF62F1" w:rsidP="00503110" w:rsidRDefault="00CF62F1" w14:paraId="12C453CF" w14:textId="77777777"/>
        </w:tc>
      </w:tr>
      <w:tr w:rsidRPr="00B148EA" w:rsidR="00805686" w:rsidTr="00CE2763" w14:paraId="506F2A7A" w14:textId="77777777">
        <w:tc>
          <w:tcPr>
            <w:tcW w:w="5828" w:type="dxa"/>
            <w:gridSpan w:val="2"/>
          </w:tcPr>
          <w:p w:rsidRPr="00B148EA" w:rsidR="00805686" w:rsidP="00503110" w:rsidRDefault="00805686" w14:paraId="506F2A78" w14:textId="77777777">
            <w:pPr>
              <w:rPr>
                <w:szCs w:val="18"/>
              </w:rPr>
            </w:pPr>
          </w:p>
        </w:tc>
        <w:tc>
          <w:tcPr>
            <w:tcW w:w="3820" w:type="dxa"/>
          </w:tcPr>
          <w:p w:rsidRPr="00B148EA" w:rsidR="00805686" w:rsidP="00503110" w:rsidRDefault="00805686" w14:paraId="506F2A79" w14:textId="77777777"/>
        </w:tc>
      </w:tr>
      <w:tr w:rsidRPr="00B148EA" w:rsidR="00805686" w:rsidTr="00CE2763" w14:paraId="506F2A7D" w14:textId="77777777">
        <w:tc>
          <w:tcPr>
            <w:tcW w:w="5828" w:type="dxa"/>
            <w:gridSpan w:val="2"/>
          </w:tcPr>
          <w:p w:rsidRPr="00B148EA" w:rsidR="00805686" w:rsidP="00DF3650" w:rsidRDefault="00CF62F1" w14:paraId="506F2A7B" w14:textId="3C064669">
            <w:r w:rsidRPr="00B148EA">
              <w:t xml:space="preserve">Aan de </w:t>
            </w:r>
            <w:r w:rsidR="00DF3650">
              <w:t>minister van Economische Zaken</w:t>
            </w:r>
            <w:r w:rsidR="007149B2">
              <w:t xml:space="preserve"> en Klimaat</w:t>
            </w:r>
          </w:p>
        </w:tc>
        <w:tc>
          <w:tcPr>
            <w:tcW w:w="3820" w:type="dxa"/>
          </w:tcPr>
          <w:p w:rsidRPr="00B148EA" w:rsidR="00805686" w:rsidP="00740EFE" w:rsidRDefault="00805686" w14:paraId="506F2A7C" w14:textId="2BFBC52F"/>
        </w:tc>
      </w:tr>
      <w:tr w:rsidRPr="00B148EA" w:rsidR="00CF62F1" w14:paraId="523A9AD1" w14:textId="77777777">
        <w:tc>
          <w:tcPr>
            <w:tcW w:w="9648" w:type="dxa"/>
            <w:gridSpan w:val="3"/>
          </w:tcPr>
          <w:p w:rsidRPr="00B148EA" w:rsidR="00CF62F1" w:rsidP="00503110" w:rsidRDefault="00CF62F1" w14:paraId="72236084" w14:textId="77777777"/>
        </w:tc>
      </w:tr>
      <w:tr w:rsidRPr="00B148EA" w:rsidR="00CF62F1" w14:paraId="1D2E6F5E" w14:textId="77777777">
        <w:tc>
          <w:tcPr>
            <w:tcW w:w="9648" w:type="dxa"/>
            <w:gridSpan w:val="3"/>
          </w:tcPr>
          <w:p w:rsidRPr="00B148EA" w:rsidR="00CF62F1" w:rsidP="00503110" w:rsidRDefault="00CF62F1" w14:paraId="1757C508" w14:textId="77777777"/>
        </w:tc>
      </w:tr>
      <w:tr w:rsidRPr="00B148EA" w:rsidR="00CF62F1" w14:paraId="23C3B684" w14:textId="77777777">
        <w:tc>
          <w:tcPr>
            <w:tcW w:w="9648" w:type="dxa"/>
            <w:gridSpan w:val="3"/>
          </w:tcPr>
          <w:p w:rsidRPr="00B148EA" w:rsidR="00CF62F1" w:rsidP="00503110" w:rsidRDefault="00CF62F1" w14:paraId="3FEA8A2D" w14:textId="77777777"/>
        </w:tc>
      </w:tr>
      <w:tr w:rsidRPr="00B148EA" w:rsidR="00805686" w14:paraId="506F2A83" w14:textId="77777777">
        <w:tc>
          <w:tcPr>
            <w:tcW w:w="9648" w:type="dxa"/>
            <w:gridSpan w:val="3"/>
          </w:tcPr>
          <w:p w:rsidRPr="00B148EA" w:rsidR="00805686" w:rsidP="00503110" w:rsidRDefault="00805686" w14:paraId="506F2A82" w14:textId="77777777"/>
        </w:tc>
      </w:tr>
      <w:tr w:rsidRPr="00B148EA" w:rsidR="00805686" w14:paraId="506F2A85" w14:textId="77777777">
        <w:tc>
          <w:tcPr>
            <w:tcW w:w="9648" w:type="dxa"/>
            <w:gridSpan w:val="3"/>
          </w:tcPr>
          <w:p w:rsidRPr="00B148EA" w:rsidR="00805686" w:rsidP="00503110" w:rsidRDefault="00805686" w14:paraId="506F2A84" w14:textId="77777777"/>
        </w:tc>
      </w:tr>
      <w:tr w:rsidRPr="00B148EA" w:rsidR="00805686" w14:paraId="506F2A87" w14:textId="77777777">
        <w:tc>
          <w:tcPr>
            <w:tcW w:w="9648" w:type="dxa"/>
            <w:gridSpan w:val="3"/>
          </w:tcPr>
          <w:p w:rsidRPr="00B148EA" w:rsidR="00805686" w:rsidP="00503110" w:rsidRDefault="00805686" w14:paraId="506F2A86" w14:textId="77777777"/>
        </w:tc>
      </w:tr>
      <w:tr w:rsidRPr="00B148EA" w:rsidR="00805686" w:rsidTr="002D587E" w14:paraId="506F2A8A" w14:textId="77777777">
        <w:tc>
          <w:tcPr>
            <w:tcW w:w="1809" w:type="dxa"/>
          </w:tcPr>
          <w:p w:rsidRPr="00B148EA" w:rsidR="00805686" w:rsidP="00503110" w:rsidRDefault="005F127E" w14:paraId="506F2A88" w14:textId="77777777">
            <w:pPr>
              <w:rPr>
                <w:sz w:val="16"/>
              </w:rPr>
            </w:pPr>
            <w:r w:rsidRPr="00B148EA">
              <w:rPr>
                <w:sz w:val="16"/>
              </w:rPr>
              <w:t>Plaats en datum:</w:t>
            </w:r>
          </w:p>
        </w:tc>
        <w:tc>
          <w:tcPr>
            <w:tcW w:w="7839" w:type="dxa"/>
            <w:gridSpan w:val="2"/>
          </w:tcPr>
          <w:p w:rsidRPr="00B148EA" w:rsidR="00805686" w:rsidP="00503110" w:rsidRDefault="005F127E" w14:paraId="506F2A89" w14:textId="77777777">
            <w:r w:rsidRPr="00B148EA">
              <w:t xml:space="preserve">Den Haag, </w:t>
            </w:r>
            <w:r w:rsidRPr="00B148EA" w:rsidR="00740EFE">
              <w:t>26 oktober 2017</w:t>
            </w:r>
          </w:p>
        </w:tc>
      </w:tr>
      <w:tr w:rsidRPr="00B148EA" w:rsidR="00805686" w:rsidTr="002D587E" w14:paraId="506F2A8D" w14:textId="77777777">
        <w:tc>
          <w:tcPr>
            <w:tcW w:w="1809" w:type="dxa"/>
          </w:tcPr>
          <w:p w:rsidRPr="00B148EA" w:rsidR="00805686" w:rsidP="00503110" w:rsidRDefault="005F127E" w14:paraId="506F2A8B" w14:textId="77777777">
            <w:pPr>
              <w:rPr>
                <w:sz w:val="16"/>
              </w:rPr>
            </w:pPr>
            <w:r w:rsidRPr="00B148EA">
              <w:rPr>
                <w:sz w:val="16"/>
              </w:rPr>
              <w:t>Betreft:</w:t>
            </w:r>
          </w:p>
        </w:tc>
        <w:tc>
          <w:tcPr>
            <w:tcW w:w="7839" w:type="dxa"/>
            <w:gridSpan w:val="2"/>
          </w:tcPr>
          <w:p w:rsidRPr="00B148EA" w:rsidR="00805686" w:rsidP="00DF3650" w:rsidRDefault="00DF3650" w14:paraId="506F2A8C" w14:textId="6FE0DD48">
            <w:r w:rsidRPr="00DF3650">
              <w:t>Vragen inzake verschillen tussen hetgeen in het Regeerakkoord wordt gedefinieerd als nieuw beleid en wat in het centrale pad van het Centraal Planbureau wordt gedefinieerd als vastgesteld beleid</w:t>
            </w:r>
          </w:p>
        </w:tc>
      </w:tr>
      <w:tr w:rsidRPr="00B148EA" w:rsidR="00805686" w:rsidTr="002D587E" w14:paraId="506F2A90" w14:textId="77777777">
        <w:tc>
          <w:tcPr>
            <w:tcW w:w="1809" w:type="dxa"/>
          </w:tcPr>
          <w:p w:rsidRPr="00B148EA" w:rsidR="00805686" w:rsidP="00503110" w:rsidRDefault="005F127E" w14:paraId="506F2A8E" w14:textId="77777777">
            <w:pPr>
              <w:rPr>
                <w:sz w:val="16"/>
              </w:rPr>
            </w:pPr>
            <w:r w:rsidRPr="00B148EA">
              <w:rPr>
                <w:sz w:val="16"/>
              </w:rPr>
              <w:t>Ons kenmerk:</w:t>
            </w:r>
          </w:p>
        </w:tc>
        <w:tc>
          <w:tcPr>
            <w:tcW w:w="7839" w:type="dxa"/>
            <w:gridSpan w:val="2"/>
          </w:tcPr>
          <w:p w:rsidRPr="00B148EA" w:rsidR="00805686" w:rsidP="00503110" w:rsidRDefault="00DF3650" w14:paraId="506F2A8F" w14:textId="0EAAFC6C">
            <w:r w:rsidRPr="00DF3650">
              <w:t>2017D30149</w:t>
            </w:r>
          </w:p>
        </w:tc>
      </w:tr>
      <w:tr w:rsidRPr="00B148EA" w:rsidR="00805686" w:rsidTr="002D587E" w14:paraId="506F2A93" w14:textId="77777777">
        <w:tc>
          <w:tcPr>
            <w:tcW w:w="1809" w:type="dxa"/>
          </w:tcPr>
          <w:p w:rsidRPr="00B148EA" w:rsidR="00805686" w:rsidP="00503110" w:rsidRDefault="005F127E" w14:paraId="506F2A91" w14:textId="77777777">
            <w:pPr>
              <w:rPr>
                <w:sz w:val="16"/>
              </w:rPr>
            </w:pPr>
            <w:r w:rsidRPr="00B148EA">
              <w:rPr>
                <w:sz w:val="16"/>
              </w:rPr>
              <w:t>Uw kenmerk:</w:t>
            </w:r>
          </w:p>
        </w:tc>
        <w:tc>
          <w:tcPr>
            <w:tcW w:w="7839" w:type="dxa"/>
            <w:gridSpan w:val="2"/>
          </w:tcPr>
          <w:p w:rsidRPr="00B148EA" w:rsidR="00805686" w:rsidP="00503110" w:rsidRDefault="00DF3650" w14:paraId="506F2A92" w14:textId="50A28351">
            <w:r>
              <w:t>-</w:t>
            </w:r>
          </w:p>
        </w:tc>
      </w:tr>
      <w:tr w:rsidRPr="00B148EA" w:rsidR="00805686" w:rsidTr="002D587E" w14:paraId="506F2A96" w14:textId="77777777">
        <w:tc>
          <w:tcPr>
            <w:tcW w:w="1809" w:type="dxa"/>
          </w:tcPr>
          <w:p w:rsidRPr="00B148EA" w:rsidR="00805686" w:rsidP="00503110" w:rsidRDefault="005F127E" w14:paraId="506F2A94" w14:textId="77777777">
            <w:pPr>
              <w:rPr>
                <w:sz w:val="16"/>
              </w:rPr>
            </w:pPr>
            <w:r w:rsidRPr="00B148EA">
              <w:rPr>
                <w:sz w:val="16"/>
              </w:rPr>
              <w:t>Uw brief van:</w:t>
            </w:r>
          </w:p>
        </w:tc>
        <w:tc>
          <w:tcPr>
            <w:tcW w:w="7839" w:type="dxa"/>
            <w:gridSpan w:val="2"/>
          </w:tcPr>
          <w:p w:rsidRPr="00B148EA" w:rsidR="00805686" w:rsidP="00503110" w:rsidRDefault="00DF3650" w14:paraId="506F2A95" w14:textId="05948A3A">
            <w:r>
              <w:t>-</w:t>
            </w:r>
          </w:p>
        </w:tc>
      </w:tr>
      <w:tr w:rsidRPr="00B148EA" w:rsidR="00805686" w14:paraId="506F2A98" w14:textId="77777777">
        <w:tc>
          <w:tcPr>
            <w:tcW w:w="9648" w:type="dxa"/>
            <w:gridSpan w:val="3"/>
          </w:tcPr>
          <w:p w:rsidRPr="00B148EA" w:rsidR="00805686" w:rsidP="00503110" w:rsidRDefault="00805686" w14:paraId="506F2A97" w14:textId="77777777"/>
        </w:tc>
      </w:tr>
      <w:tr w:rsidRPr="00B148EA" w:rsidR="00805686" w14:paraId="506F2A9A" w14:textId="77777777">
        <w:tc>
          <w:tcPr>
            <w:tcW w:w="9648" w:type="dxa"/>
            <w:gridSpan w:val="3"/>
          </w:tcPr>
          <w:p w:rsidRPr="00B148EA" w:rsidR="00805686" w:rsidP="00503110" w:rsidRDefault="00805686" w14:paraId="506F2A99" w14:textId="77777777"/>
        </w:tc>
      </w:tr>
      <w:tr w:rsidRPr="00B148EA" w:rsidR="00805686" w14:paraId="506F2A9C" w14:textId="77777777">
        <w:tc>
          <w:tcPr>
            <w:tcW w:w="9648" w:type="dxa"/>
            <w:gridSpan w:val="3"/>
          </w:tcPr>
          <w:p w:rsidRPr="00B148EA" w:rsidR="00805686" w:rsidP="00503110" w:rsidRDefault="00805686" w14:paraId="506F2A9B" w14:textId="77777777"/>
        </w:tc>
      </w:tr>
      <w:tr w:rsidRPr="00B148EA" w:rsidR="00805686" w14:paraId="506F2AA2" w14:textId="77777777">
        <w:tc>
          <w:tcPr>
            <w:tcW w:w="9648" w:type="dxa"/>
            <w:gridSpan w:val="3"/>
          </w:tcPr>
          <w:p w:rsidR="00805686" w:rsidP="00503110" w:rsidRDefault="00DF3650" w14:paraId="506F2A9E" w14:textId="52F652A4">
            <w:r>
              <w:t>D</w:t>
            </w:r>
            <w:r w:rsidRPr="00B148EA" w:rsidR="005F127E">
              <w:t xml:space="preserve">e </w:t>
            </w:r>
            <w:r w:rsidRPr="00B148EA" w:rsidR="00DA285F">
              <w:t>vaste commissie voor Financiën</w:t>
            </w:r>
            <w:r w:rsidRPr="00B148EA" w:rsidR="005F127E">
              <w:t xml:space="preserve"> </w:t>
            </w:r>
            <w:r>
              <w:t xml:space="preserve">heeft op 24 oktober 2017 besloten vragen te stellen aan het Centraal Planbureau (CPB) inzake </w:t>
            </w:r>
            <w:r w:rsidRPr="00DF3650">
              <w:t xml:space="preserve">verschillen tussen </w:t>
            </w:r>
            <w:r>
              <w:t>het CPB-rapport</w:t>
            </w:r>
            <w:r w:rsidRPr="00154CB0">
              <w:t xml:space="preserve"> Analyse economische</w:t>
            </w:r>
            <w:r>
              <w:t xml:space="preserve"> </w:t>
            </w:r>
            <w:r w:rsidRPr="00154CB0">
              <w:t>en budgettaire</w:t>
            </w:r>
            <w:r>
              <w:t xml:space="preserve"> </w:t>
            </w:r>
            <w:r w:rsidRPr="00154CB0">
              <w:t>effecten van de</w:t>
            </w:r>
            <w:r>
              <w:t xml:space="preserve"> </w:t>
            </w:r>
            <w:r w:rsidRPr="00154CB0">
              <w:t>financiële bijlage van</w:t>
            </w:r>
            <w:r>
              <w:t xml:space="preserve"> </w:t>
            </w:r>
            <w:r w:rsidRPr="00154CB0">
              <w:t>het Regeerakkoord</w:t>
            </w:r>
            <w:r>
              <w:t xml:space="preserve"> en het Regeerakkoord </w:t>
            </w:r>
            <w:r w:rsidRPr="00154CB0">
              <w:t>Vertrouwen in de toekomst</w:t>
            </w:r>
            <w:r>
              <w:t xml:space="preserve"> </w:t>
            </w:r>
            <w:r w:rsidRPr="00154CB0">
              <w:t>2017 – 2021</w:t>
            </w:r>
            <w:r>
              <w:t xml:space="preserve"> (bijlagen bij Kamerstuk 34 700, nr. 34).</w:t>
            </w:r>
          </w:p>
          <w:p w:rsidR="00DF3650" w:rsidP="00503110" w:rsidRDefault="00DF3650" w14:paraId="15D9A778" w14:textId="59FA74BE"/>
          <w:p w:rsidRPr="00B148EA" w:rsidR="00805686" w:rsidP="00DF3650" w:rsidRDefault="00DF3650" w14:paraId="506F2A9F" w14:textId="462679E1">
            <w:r>
              <w:t>De vragen van de vaste commissie vindt u onderstaand bijgesloten. De commissie verzoekt u</w:t>
            </w:r>
            <w:r w:rsidR="007149B2">
              <w:t xml:space="preserve">, voor zover </w:t>
            </w:r>
            <w:r>
              <w:t>mogelijk</w:t>
            </w:r>
            <w:r w:rsidR="007149B2">
              <w:t>,</w:t>
            </w:r>
            <w:r>
              <w:t xml:space="preserve"> deze vrage</w:t>
            </w:r>
            <w:r w:rsidR="007149B2">
              <w:t xml:space="preserve">n uiterlijk </w:t>
            </w:r>
            <w:bookmarkStart w:name="_GoBack" w:id="0"/>
            <w:bookmarkEnd w:id="0"/>
            <w:r w:rsidR="007149B2">
              <w:t xml:space="preserve">vrijdag 27 oktober 2017 te </w:t>
            </w:r>
            <w:r>
              <w:t xml:space="preserve"> beantwoord</w:t>
            </w:r>
            <w:r w:rsidR="007149B2">
              <w:t>en</w:t>
            </w:r>
            <w:r>
              <w:t>.</w:t>
            </w:r>
          </w:p>
          <w:p w:rsidRPr="00B148EA" w:rsidR="00805686" w:rsidP="00503110" w:rsidRDefault="00805686" w14:paraId="506F2AA0" w14:textId="77777777"/>
          <w:p w:rsidRPr="00B148EA" w:rsidR="00805686" w:rsidP="00503110" w:rsidRDefault="005F127E" w14:paraId="506F2AA1" w14:textId="77777777">
            <w:r w:rsidRPr="00B148EA">
              <w:t>Bij deze breng ik u het verzoek van de commissie over.</w:t>
            </w:r>
          </w:p>
        </w:tc>
      </w:tr>
    </w:tbl>
    <w:p w:rsidRPr="00B148EA" w:rsidR="00805686" w:rsidRDefault="00805686" w14:paraId="506F2AA3" w14:textId="77777777">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805686" w14:paraId="506F2AAC" w14:textId="77777777">
        <w:trPr>
          <w:trHeight w:val="1315"/>
        </w:trPr>
        <w:tc>
          <w:tcPr>
            <w:tcW w:w="9648" w:type="dxa"/>
          </w:tcPr>
          <w:p w:rsidRPr="00B148EA" w:rsidR="00805686" w:rsidP="00503110" w:rsidRDefault="005F127E" w14:paraId="506F2AA4" w14:textId="77777777">
            <w:pPr>
              <w:rPr>
                <w:rStyle w:val="Verwijzingopmerking"/>
                <w:sz w:val="18"/>
                <w:szCs w:val="18"/>
              </w:rPr>
            </w:pPr>
            <w:r w:rsidRPr="00B148EA">
              <w:rPr>
                <w:rStyle w:val="Verwijzingopmerking"/>
                <w:sz w:val="18"/>
                <w:szCs w:val="18"/>
              </w:rPr>
              <w:t>Hoogachtend,</w:t>
            </w:r>
          </w:p>
          <w:p w:rsidRPr="00B148EA" w:rsidR="00805686" w:rsidP="00503110" w:rsidRDefault="00805686" w14:paraId="506F2AA5" w14:textId="77777777">
            <w:pPr>
              <w:rPr>
                <w:rStyle w:val="Verwijzingopmerking"/>
                <w:sz w:val="18"/>
                <w:szCs w:val="18"/>
              </w:rPr>
            </w:pPr>
          </w:p>
          <w:p w:rsidRPr="00B148EA" w:rsidR="00805686" w:rsidP="00503110" w:rsidRDefault="00B148EA" w14:paraId="506F2AA6" w14:textId="77777777">
            <w:pPr>
              <w:rPr>
                <w:rStyle w:val="Verwijzingopmerking"/>
                <w:sz w:val="18"/>
                <w:szCs w:val="18"/>
              </w:rPr>
            </w:pPr>
            <w:r>
              <w:rPr>
                <w:rStyle w:val="Verwijzingopmerking"/>
                <w:sz w:val="18"/>
                <w:szCs w:val="18"/>
              </w:rPr>
              <w:t>d</w:t>
            </w:r>
            <w:r w:rsidRPr="00B148EA" w:rsidR="005F127E">
              <w:rPr>
                <w:rStyle w:val="Verwijzingopmerking"/>
                <w:sz w:val="18"/>
                <w:szCs w:val="18"/>
              </w:rPr>
              <w:t xml:space="preserve">e griffier van de </w:t>
            </w:r>
            <w:r w:rsidRPr="00B148EA" w:rsidR="00316180">
              <w:rPr>
                <w:rStyle w:val="Verwijzingopmerking"/>
                <w:sz w:val="18"/>
                <w:szCs w:val="18"/>
              </w:rPr>
              <w:t>vaste commissie voor Financiën</w:t>
            </w:r>
            <w:r w:rsidRPr="00B148EA" w:rsidR="005F127E">
              <w:rPr>
                <w:rStyle w:val="Verwijzingopmerking"/>
                <w:sz w:val="18"/>
                <w:szCs w:val="18"/>
              </w:rPr>
              <w:t>,</w:t>
            </w:r>
          </w:p>
          <w:p w:rsidRPr="00B148EA" w:rsidR="00805686" w:rsidP="00503110" w:rsidRDefault="00805686" w14:paraId="506F2AA7" w14:textId="77777777">
            <w:pPr>
              <w:rPr>
                <w:rStyle w:val="Verwijzingopmerking"/>
                <w:sz w:val="18"/>
                <w:szCs w:val="18"/>
              </w:rPr>
            </w:pPr>
          </w:p>
          <w:p w:rsidRPr="00B148EA" w:rsidR="00805686" w:rsidP="00503110" w:rsidRDefault="00805686" w14:paraId="506F2AA8" w14:textId="77777777">
            <w:pPr>
              <w:rPr>
                <w:rStyle w:val="Verwijzingopmerking"/>
                <w:sz w:val="18"/>
                <w:szCs w:val="18"/>
              </w:rPr>
            </w:pPr>
          </w:p>
          <w:p w:rsidRPr="00B148EA" w:rsidR="00805686" w:rsidP="00503110" w:rsidRDefault="00805686" w14:paraId="506F2AA9" w14:textId="77777777">
            <w:pPr>
              <w:rPr>
                <w:rStyle w:val="Verwijzingopmerking"/>
                <w:sz w:val="18"/>
                <w:szCs w:val="18"/>
              </w:rPr>
            </w:pPr>
          </w:p>
          <w:p w:rsidRPr="00B148EA" w:rsidR="00805686" w:rsidP="00503110" w:rsidRDefault="00805686" w14:paraId="506F2AAA" w14:textId="77777777">
            <w:pPr>
              <w:rPr>
                <w:rStyle w:val="Verwijzingopmerking"/>
                <w:sz w:val="18"/>
                <w:szCs w:val="18"/>
              </w:rPr>
            </w:pPr>
          </w:p>
          <w:p w:rsidRPr="00B148EA" w:rsidR="00805686" w:rsidP="00503110" w:rsidRDefault="00316180" w14:paraId="506F2AAB" w14:textId="798EF932">
            <w:pPr>
              <w:rPr>
                <w:rStyle w:val="Verwijzingopmerking"/>
                <w:sz w:val="18"/>
                <w:szCs w:val="24"/>
              </w:rPr>
            </w:pPr>
            <w:r w:rsidRPr="00B148EA">
              <w:t>P.F.L.</w:t>
            </w:r>
            <w:r w:rsidR="007149B2">
              <w:t>M.</w:t>
            </w:r>
            <w:r w:rsidRPr="00B148EA">
              <w:t xml:space="preserve"> Tielens-Tripels</w:t>
            </w:r>
          </w:p>
        </w:tc>
      </w:tr>
    </w:tbl>
    <w:p w:rsidR="00DF3650" w:rsidRDefault="00DF3650" w14:paraId="506F2AAD" w14:textId="50B285F4">
      <w:pPr>
        <w:rPr>
          <w:rStyle w:val="Verwijzingopmerking"/>
          <w:sz w:val="18"/>
          <w:szCs w:val="22"/>
        </w:rPr>
      </w:pPr>
    </w:p>
    <w:p w:rsidR="00DF3650" w:rsidRDefault="00DF3650" w14:paraId="6BC9C4D8" w14:textId="77777777">
      <w:pPr>
        <w:rPr>
          <w:rStyle w:val="Verwijzingopmerking"/>
          <w:sz w:val="18"/>
          <w:szCs w:val="22"/>
        </w:rPr>
      </w:pPr>
      <w:r>
        <w:rPr>
          <w:rStyle w:val="Verwijzingopmerking"/>
          <w:sz w:val="18"/>
          <w:szCs w:val="22"/>
        </w:rPr>
        <w:br w:type="page"/>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DF3650" w:rsidTr="00D121DF" w14:paraId="627207A0" w14:textId="77777777">
        <w:trPr>
          <w:cantSplit/>
        </w:trPr>
        <w:tc>
          <w:tcPr>
            <w:tcW w:w="567" w:type="dxa"/>
          </w:tcPr>
          <w:p w:rsidR="00DF3650" w:rsidP="00D121DF" w:rsidRDefault="00DF3650" w14:paraId="1533C4AD" w14:textId="77777777">
            <w:proofErr w:type="spellStart"/>
            <w:r>
              <w:lastRenderedPageBreak/>
              <w:t>Nr</w:t>
            </w:r>
            <w:proofErr w:type="spellEnd"/>
          </w:p>
        </w:tc>
        <w:tc>
          <w:tcPr>
            <w:tcW w:w="6521" w:type="dxa"/>
          </w:tcPr>
          <w:p w:rsidR="00DF3650" w:rsidP="00D121DF" w:rsidRDefault="00DF3650" w14:paraId="7E0CCF86" w14:textId="77777777">
            <w:r>
              <w:t>Vraag</w:t>
            </w:r>
          </w:p>
        </w:tc>
        <w:tc>
          <w:tcPr>
            <w:tcW w:w="850" w:type="dxa"/>
          </w:tcPr>
          <w:p w:rsidR="00DF3650" w:rsidP="00D121DF" w:rsidRDefault="00DF3650" w14:paraId="4C824E1A" w14:textId="77777777">
            <w:pPr>
              <w:jc w:val="right"/>
            </w:pPr>
            <w:r>
              <w:t>Bijlage</w:t>
            </w:r>
          </w:p>
        </w:tc>
        <w:tc>
          <w:tcPr>
            <w:tcW w:w="992" w:type="dxa"/>
          </w:tcPr>
          <w:p w:rsidR="00DF3650" w:rsidP="00D121DF" w:rsidRDefault="00DF3650" w14:paraId="3DFB1031" w14:textId="77777777">
            <w:pPr>
              <w:jc w:val="right"/>
            </w:pPr>
            <w:r>
              <w:t>Blz. (van)</w:t>
            </w:r>
          </w:p>
        </w:tc>
        <w:tc>
          <w:tcPr>
            <w:tcW w:w="567" w:type="dxa"/>
          </w:tcPr>
          <w:p w:rsidR="00DF3650" w:rsidP="00D121DF" w:rsidRDefault="00DF3650" w14:paraId="63A8EBFC" w14:textId="77777777">
            <w:pPr>
              <w:jc w:val="center"/>
            </w:pPr>
            <w:r>
              <w:t>t/m</w:t>
            </w:r>
          </w:p>
        </w:tc>
      </w:tr>
      <w:tr w:rsidR="00DF3650" w:rsidTr="00D121DF" w14:paraId="079CB516" w14:textId="77777777">
        <w:tc>
          <w:tcPr>
            <w:tcW w:w="567" w:type="dxa"/>
          </w:tcPr>
          <w:p w:rsidR="00DF3650" w:rsidP="00D121DF" w:rsidRDefault="00DF3650" w14:paraId="4B9B603D" w14:textId="77777777">
            <w:r>
              <w:t>1</w:t>
            </w:r>
          </w:p>
        </w:tc>
        <w:tc>
          <w:tcPr>
            <w:tcW w:w="6521" w:type="dxa"/>
          </w:tcPr>
          <w:p w:rsidR="00DF3650" w:rsidP="00D121DF" w:rsidRDefault="00DF3650" w14:paraId="22C7D935" w14:textId="77777777">
            <w:r>
              <w:t xml:space="preserve">Waarom worden de besparingen op de zorg (Hoofdlijnenakkoord) door het CPB wel teruggegeven in een lagere </w:t>
            </w:r>
            <w:proofErr w:type="spellStart"/>
            <w:r>
              <w:t>Zvw</w:t>
            </w:r>
            <w:proofErr w:type="spellEnd"/>
            <w:r>
              <w:t xml:space="preserve"> premie en door het kabinet niet? Kan het kabinet deze kostenbesparing zomaar afromen? Wat is hiervan het effect op de koopkracht?</w:t>
            </w:r>
          </w:p>
        </w:tc>
        <w:tc>
          <w:tcPr>
            <w:tcW w:w="850" w:type="dxa"/>
          </w:tcPr>
          <w:p w:rsidR="00DF3650" w:rsidP="00D121DF" w:rsidRDefault="00DF3650" w14:paraId="67E47FF2" w14:textId="77777777">
            <w:pPr>
              <w:jc w:val="right"/>
            </w:pPr>
          </w:p>
        </w:tc>
        <w:tc>
          <w:tcPr>
            <w:tcW w:w="992" w:type="dxa"/>
          </w:tcPr>
          <w:p w:rsidR="00DF3650" w:rsidP="00D121DF" w:rsidRDefault="00DF3650" w14:paraId="440D61DF" w14:textId="77777777">
            <w:pPr>
              <w:jc w:val="right"/>
            </w:pPr>
          </w:p>
        </w:tc>
        <w:tc>
          <w:tcPr>
            <w:tcW w:w="567" w:type="dxa"/>
            <w:tcBorders>
              <w:left w:val="nil"/>
            </w:tcBorders>
          </w:tcPr>
          <w:p w:rsidR="00DF3650" w:rsidP="00D121DF" w:rsidRDefault="00DF3650" w14:paraId="5070849F" w14:textId="77777777">
            <w:pPr>
              <w:jc w:val="right"/>
            </w:pPr>
            <w:r>
              <w:t xml:space="preserve"> </w:t>
            </w:r>
          </w:p>
        </w:tc>
      </w:tr>
      <w:tr w:rsidR="00DF3650" w:rsidTr="00D121DF" w14:paraId="5B811871" w14:textId="77777777">
        <w:tc>
          <w:tcPr>
            <w:tcW w:w="567" w:type="dxa"/>
          </w:tcPr>
          <w:p w:rsidR="00DF3650" w:rsidP="00D121DF" w:rsidRDefault="00DF3650" w14:paraId="21DBC0FF" w14:textId="77777777">
            <w:r>
              <w:t>2</w:t>
            </w:r>
          </w:p>
        </w:tc>
        <w:tc>
          <w:tcPr>
            <w:tcW w:w="6521" w:type="dxa"/>
          </w:tcPr>
          <w:p w:rsidR="00DF3650" w:rsidP="00D121DF" w:rsidRDefault="00DF3650" w14:paraId="0687AC5D" w14:textId="77777777">
            <w:r>
              <w:t>Kunt u per (lasten)maatregel aangeven wat hiervan het koopkrachteffect is per jaar vanaf 2008?</w:t>
            </w:r>
          </w:p>
        </w:tc>
        <w:tc>
          <w:tcPr>
            <w:tcW w:w="850" w:type="dxa"/>
          </w:tcPr>
          <w:p w:rsidR="00DF3650" w:rsidP="00D121DF" w:rsidRDefault="00DF3650" w14:paraId="1DEC2854" w14:textId="77777777">
            <w:pPr>
              <w:jc w:val="right"/>
            </w:pPr>
          </w:p>
        </w:tc>
        <w:tc>
          <w:tcPr>
            <w:tcW w:w="992" w:type="dxa"/>
          </w:tcPr>
          <w:p w:rsidR="00DF3650" w:rsidP="00D121DF" w:rsidRDefault="00DF3650" w14:paraId="07D3EF5E" w14:textId="77777777">
            <w:pPr>
              <w:jc w:val="right"/>
            </w:pPr>
          </w:p>
        </w:tc>
        <w:tc>
          <w:tcPr>
            <w:tcW w:w="567" w:type="dxa"/>
            <w:tcBorders>
              <w:left w:val="nil"/>
            </w:tcBorders>
          </w:tcPr>
          <w:p w:rsidR="00DF3650" w:rsidP="00D121DF" w:rsidRDefault="00DF3650" w14:paraId="68929C3F" w14:textId="77777777">
            <w:pPr>
              <w:jc w:val="right"/>
            </w:pPr>
            <w:r>
              <w:t xml:space="preserve"> </w:t>
            </w:r>
          </w:p>
        </w:tc>
      </w:tr>
      <w:tr w:rsidR="00DF3650" w:rsidTr="00D121DF" w14:paraId="51B56C3E" w14:textId="77777777">
        <w:tc>
          <w:tcPr>
            <w:tcW w:w="567" w:type="dxa"/>
          </w:tcPr>
          <w:p w:rsidR="00DF3650" w:rsidP="00D121DF" w:rsidRDefault="00DF3650" w14:paraId="0293950D" w14:textId="77777777">
            <w:r>
              <w:t>3</w:t>
            </w:r>
          </w:p>
        </w:tc>
        <w:tc>
          <w:tcPr>
            <w:tcW w:w="6521" w:type="dxa"/>
          </w:tcPr>
          <w:p w:rsidR="00DF3650" w:rsidP="00D121DF" w:rsidRDefault="00DF3650" w14:paraId="72C9B9B5" w14:textId="77777777">
            <w:r>
              <w:t>Welke maatregelen naast de btw-verhoging, accijns en huren zitten nog meer niet rechtstreeks in de koopkrachtplaatjes, maar wel via de inflatie? In welke mate zitten deze maatregelen dan in de inflatie?</w:t>
            </w:r>
          </w:p>
        </w:tc>
        <w:tc>
          <w:tcPr>
            <w:tcW w:w="850" w:type="dxa"/>
          </w:tcPr>
          <w:p w:rsidR="00DF3650" w:rsidP="00D121DF" w:rsidRDefault="00DF3650" w14:paraId="3FE6587B" w14:textId="77777777">
            <w:pPr>
              <w:jc w:val="right"/>
            </w:pPr>
          </w:p>
        </w:tc>
        <w:tc>
          <w:tcPr>
            <w:tcW w:w="992" w:type="dxa"/>
          </w:tcPr>
          <w:p w:rsidR="00DF3650" w:rsidP="00D121DF" w:rsidRDefault="00DF3650" w14:paraId="02DD3DAE" w14:textId="77777777">
            <w:pPr>
              <w:jc w:val="right"/>
            </w:pPr>
          </w:p>
        </w:tc>
        <w:tc>
          <w:tcPr>
            <w:tcW w:w="567" w:type="dxa"/>
            <w:tcBorders>
              <w:left w:val="nil"/>
            </w:tcBorders>
          </w:tcPr>
          <w:p w:rsidR="00DF3650" w:rsidP="00D121DF" w:rsidRDefault="00DF3650" w14:paraId="7C93EB43" w14:textId="77777777">
            <w:pPr>
              <w:jc w:val="right"/>
            </w:pPr>
            <w:r>
              <w:t xml:space="preserve"> </w:t>
            </w:r>
          </w:p>
        </w:tc>
      </w:tr>
      <w:tr w:rsidR="00DF3650" w:rsidTr="00D121DF" w14:paraId="470F88A8" w14:textId="77777777">
        <w:tc>
          <w:tcPr>
            <w:tcW w:w="567" w:type="dxa"/>
          </w:tcPr>
          <w:p w:rsidR="00DF3650" w:rsidP="00D121DF" w:rsidRDefault="00DF3650" w14:paraId="38065D84" w14:textId="77777777">
            <w:r>
              <w:t>4</w:t>
            </w:r>
          </w:p>
        </w:tc>
        <w:tc>
          <w:tcPr>
            <w:tcW w:w="6521" w:type="dxa"/>
          </w:tcPr>
          <w:p w:rsidR="00DF3650" w:rsidP="00D121DF" w:rsidRDefault="00DF3650" w14:paraId="673E665F" w14:textId="77777777">
            <w:r>
              <w:t>Zonder regeerakkoord zou het overschot in 2021 uitkomen op 13 miljard. Het kabinet spendeert 14,5 miljard en houdt toch een overschot over van 0,5% (4,2 miljard.). Hoe is dat te verklaren?</w:t>
            </w:r>
          </w:p>
        </w:tc>
        <w:tc>
          <w:tcPr>
            <w:tcW w:w="850" w:type="dxa"/>
          </w:tcPr>
          <w:p w:rsidR="00DF3650" w:rsidP="00D121DF" w:rsidRDefault="00DF3650" w14:paraId="5FEA270C" w14:textId="77777777">
            <w:pPr>
              <w:jc w:val="right"/>
            </w:pPr>
          </w:p>
        </w:tc>
        <w:tc>
          <w:tcPr>
            <w:tcW w:w="992" w:type="dxa"/>
          </w:tcPr>
          <w:p w:rsidR="00DF3650" w:rsidP="00D121DF" w:rsidRDefault="00DF3650" w14:paraId="34E8DDB6" w14:textId="77777777">
            <w:pPr>
              <w:jc w:val="right"/>
            </w:pPr>
          </w:p>
        </w:tc>
        <w:tc>
          <w:tcPr>
            <w:tcW w:w="567" w:type="dxa"/>
            <w:tcBorders>
              <w:left w:val="nil"/>
            </w:tcBorders>
          </w:tcPr>
          <w:p w:rsidR="00DF3650" w:rsidP="00D121DF" w:rsidRDefault="00DF3650" w14:paraId="648E6D9A" w14:textId="77777777">
            <w:pPr>
              <w:jc w:val="right"/>
            </w:pPr>
            <w:r>
              <w:t xml:space="preserve"> </w:t>
            </w:r>
          </w:p>
        </w:tc>
      </w:tr>
      <w:tr w:rsidR="00DF3650" w:rsidTr="00D121DF" w14:paraId="714E45BC" w14:textId="77777777">
        <w:tc>
          <w:tcPr>
            <w:tcW w:w="567" w:type="dxa"/>
          </w:tcPr>
          <w:p w:rsidR="00DF3650" w:rsidP="00D121DF" w:rsidRDefault="00DF3650" w14:paraId="39FA7B75" w14:textId="77777777">
            <w:r>
              <w:t>5</w:t>
            </w:r>
          </w:p>
        </w:tc>
        <w:tc>
          <w:tcPr>
            <w:tcW w:w="6521" w:type="dxa"/>
          </w:tcPr>
          <w:p w:rsidR="00DF3650" w:rsidP="00D121DF" w:rsidRDefault="00DF3650" w14:paraId="595F1CF5" w14:textId="77777777">
            <w:r>
              <w:t>Hoe zeker is het dat de kabinetsmaatregelen uiteindelijk zullen leiden tot een extra economische groei van 5 miljard? Welke maatregelen en in welke mate veroorzaken deze groei?</w:t>
            </w:r>
          </w:p>
        </w:tc>
        <w:tc>
          <w:tcPr>
            <w:tcW w:w="850" w:type="dxa"/>
          </w:tcPr>
          <w:p w:rsidR="00DF3650" w:rsidP="00D121DF" w:rsidRDefault="00DF3650" w14:paraId="30E6BA99" w14:textId="77777777">
            <w:pPr>
              <w:jc w:val="right"/>
            </w:pPr>
          </w:p>
        </w:tc>
        <w:tc>
          <w:tcPr>
            <w:tcW w:w="992" w:type="dxa"/>
          </w:tcPr>
          <w:p w:rsidR="00DF3650" w:rsidP="00D121DF" w:rsidRDefault="00DF3650" w14:paraId="1E914006" w14:textId="77777777">
            <w:pPr>
              <w:jc w:val="right"/>
            </w:pPr>
          </w:p>
        </w:tc>
        <w:tc>
          <w:tcPr>
            <w:tcW w:w="567" w:type="dxa"/>
            <w:tcBorders>
              <w:left w:val="nil"/>
            </w:tcBorders>
          </w:tcPr>
          <w:p w:rsidR="00DF3650" w:rsidP="00D121DF" w:rsidRDefault="00DF3650" w14:paraId="4551E1BF" w14:textId="77777777">
            <w:pPr>
              <w:jc w:val="right"/>
            </w:pPr>
            <w:r>
              <w:t xml:space="preserve"> </w:t>
            </w:r>
          </w:p>
        </w:tc>
      </w:tr>
      <w:tr w:rsidR="00DF3650" w:rsidTr="00D121DF" w14:paraId="390FAB41" w14:textId="77777777">
        <w:tc>
          <w:tcPr>
            <w:tcW w:w="567" w:type="dxa"/>
          </w:tcPr>
          <w:p w:rsidR="00DF3650" w:rsidP="00D121DF" w:rsidRDefault="00DF3650" w14:paraId="62D625F8" w14:textId="77777777">
            <w:r>
              <w:t>6</w:t>
            </w:r>
          </w:p>
        </w:tc>
        <w:tc>
          <w:tcPr>
            <w:tcW w:w="6521" w:type="dxa"/>
          </w:tcPr>
          <w:p w:rsidR="00DF3650" w:rsidP="00D121DF" w:rsidRDefault="00DF3650" w14:paraId="4C7B91DB" w14:textId="77777777">
            <w:r>
              <w:t>Hoe zeker is het dat deze extra economische stimulans wordt gerealiseerd?</w:t>
            </w:r>
          </w:p>
        </w:tc>
        <w:tc>
          <w:tcPr>
            <w:tcW w:w="850" w:type="dxa"/>
          </w:tcPr>
          <w:p w:rsidR="00DF3650" w:rsidP="00D121DF" w:rsidRDefault="00DF3650" w14:paraId="3B975494" w14:textId="77777777">
            <w:pPr>
              <w:jc w:val="right"/>
            </w:pPr>
          </w:p>
        </w:tc>
        <w:tc>
          <w:tcPr>
            <w:tcW w:w="992" w:type="dxa"/>
          </w:tcPr>
          <w:p w:rsidR="00DF3650" w:rsidP="00D121DF" w:rsidRDefault="00DF3650" w14:paraId="37947953" w14:textId="77777777">
            <w:pPr>
              <w:jc w:val="right"/>
            </w:pPr>
          </w:p>
        </w:tc>
        <w:tc>
          <w:tcPr>
            <w:tcW w:w="567" w:type="dxa"/>
            <w:tcBorders>
              <w:left w:val="nil"/>
            </w:tcBorders>
          </w:tcPr>
          <w:p w:rsidR="00DF3650" w:rsidP="00D121DF" w:rsidRDefault="00DF3650" w14:paraId="55FF2A89" w14:textId="77777777">
            <w:pPr>
              <w:jc w:val="right"/>
            </w:pPr>
            <w:r>
              <w:t xml:space="preserve"> </w:t>
            </w:r>
          </w:p>
        </w:tc>
      </w:tr>
      <w:tr w:rsidR="00DF3650" w:rsidTr="00D121DF" w14:paraId="4D99523C" w14:textId="77777777">
        <w:tc>
          <w:tcPr>
            <w:tcW w:w="567" w:type="dxa"/>
          </w:tcPr>
          <w:p w:rsidR="00DF3650" w:rsidP="00D121DF" w:rsidRDefault="00DF3650" w14:paraId="29299C27" w14:textId="77777777">
            <w:r>
              <w:t>7</w:t>
            </w:r>
          </w:p>
        </w:tc>
        <w:tc>
          <w:tcPr>
            <w:tcW w:w="6521" w:type="dxa"/>
          </w:tcPr>
          <w:p w:rsidR="00DF3650" w:rsidP="00D121DF" w:rsidRDefault="00DF3650" w14:paraId="3C585F35" w14:textId="77777777">
            <w:r>
              <w:t xml:space="preserve">In het </w:t>
            </w:r>
            <w:proofErr w:type="spellStart"/>
            <w:r>
              <w:t>basispad</w:t>
            </w:r>
            <w:proofErr w:type="spellEnd"/>
            <w:r>
              <w:t xml:space="preserve"> is al voorzien dat de structurele opbrengst van 5,1 miljard vanwege de introductie van de aflossingseis (Wet herziening fiscale behandeling eigen woning) die vanaf 2018 wordt teruggesluisd in verlaging van de tarieven in de 2e en 3e schijf en verlenging van de 3e schijf. Datzelfde geldt voor de opbrengst van de tariefsaanpassing aftrek kosten eigen woning (structureel 770 miljoen), die zou worden teruggesluisd in de vorm van verlenging van de 3e schijf. Wanneer worden de opbrengsten van de maatregelen structureel?</w:t>
            </w:r>
            <w:r>
              <w:br/>
              <w:t>Hoe ziet deze terugsluis (lastenverlichting) eruit in de jaren vanaf 2018 tot en met het jaar dat deze compensatie structureel wordt? Hoe veranderen jaarlijks de tarieven en schijflengtes?</w:t>
            </w:r>
          </w:p>
        </w:tc>
        <w:tc>
          <w:tcPr>
            <w:tcW w:w="850" w:type="dxa"/>
          </w:tcPr>
          <w:p w:rsidR="00DF3650" w:rsidP="00D121DF" w:rsidRDefault="00DF3650" w14:paraId="25494255" w14:textId="77777777">
            <w:pPr>
              <w:jc w:val="right"/>
            </w:pPr>
          </w:p>
        </w:tc>
        <w:tc>
          <w:tcPr>
            <w:tcW w:w="992" w:type="dxa"/>
          </w:tcPr>
          <w:p w:rsidR="00DF3650" w:rsidP="00D121DF" w:rsidRDefault="00DF3650" w14:paraId="068274B3" w14:textId="77777777">
            <w:pPr>
              <w:jc w:val="right"/>
            </w:pPr>
          </w:p>
        </w:tc>
        <w:tc>
          <w:tcPr>
            <w:tcW w:w="567" w:type="dxa"/>
            <w:tcBorders>
              <w:left w:val="nil"/>
            </w:tcBorders>
          </w:tcPr>
          <w:p w:rsidR="00DF3650" w:rsidP="00D121DF" w:rsidRDefault="00DF3650" w14:paraId="55C3A4E2" w14:textId="77777777">
            <w:pPr>
              <w:jc w:val="right"/>
            </w:pPr>
            <w:r>
              <w:t xml:space="preserve"> </w:t>
            </w:r>
          </w:p>
        </w:tc>
      </w:tr>
      <w:tr w:rsidR="00DF3650" w:rsidTr="00D121DF" w14:paraId="30834FC2" w14:textId="77777777">
        <w:tc>
          <w:tcPr>
            <w:tcW w:w="567" w:type="dxa"/>
          </w:tcPr>
          <w:p w:rsidR="00DF3650" w:rsidP="00D121DF" w:rsidRDefault="00DF3650" w14:paraId="0DF4A35D" w14:textId="77777777">
            <w:r>
              <w:t>8</w:t>
            </w:r>
          </w:p>
        </w:tc>
        <w:tc>
          <w:tcPr>
            <w:tcW w:w="6521" w:type="dxa"/>
          </w:tcPr>
          <w:p w:rsidR="00DF3650" w:rsidP="00D121DF" w:rsidRDefault="00DF3650" w14:paraId="7D2BD8E9" w14:textId="77777777">
            <w:r>
              <w:t>Klopt het, dat deze lastenverlichting nu naar voren wordt gehaald ? Hoe ziet het lastenbeeld eruit na 2021 en  in  structureel verband? Wat betekent deze lastenschuif voor het lastenbeeld en het EMU saldo na 2021?</w:t>
            </w:r>
          </w:p>
        </w:tc>
        <w:tc>
          <w:tcPr>
            <w:tcW w:w="850" w:type="dxa"/>
          </w:tcPr>
          <w:p w:rsidR="00DF3650" w:rsidP="00D121DF" w:rsidRDefault="00DF3650" w14:paraId="162D5058" w14:textId="77777777">
            <w:pPr>
              <w:jc w:val="right"/>
            </w:pPr>
          </w:p>
        </w:tc>
        <w:tc>
          <w:tcPr>
            <w:tcW w:w="992" w:type="dxa"/>
          </w:tcPr>
          <w:p w:rsidR="00DF3650" w:rsidP="00D121DF" w:rsidRDefault="00DF3650" w14:paraId="636FF072" w14:textId="77777777">
            <w:pPr>
              <w:jc w:val="right"/>
            </w:pPr>
          </w:p>
        </w:tc>
        <w:tc>
          <w:tcPr>
            <w:tcW w:w="567" w:type="dxa"/>
            <w:tcBorders>
              <w:left w:val="nil"/>
            </w:tcBorders>
          </w:tcPr>
          <w:p w:rsidR="00DF3650" w:rsidP="00D121DF" w:rsidRDefault="00DF3650" w14:paraId="58683342" w14:textId="77777777">
            <w:pPr>
              <w:jc w:val="right"/>
            </w:pPr>
            <w:r>
              <w:t xml:space="preserve"> </w:t>
            </w:r>
          </w:p>
        </w:tc>
      </w:tr>
      <w:tr w:rsidR="00DF3650" w:rsidTr="00D121DF" w14:paraId="0EF92736" w14:textId="77777777">
        <w:tc>
          <w:tcPr>
            <w:tcW w:w="567" w:type="dxa"/>
          </w:tcPr>
          <w:p w:rsidR="00DF3650" w:rsidP="00D121DF" w:rsidRDefault="00DF3650" w14:paraId="389784B8" w14:textId="77777777">
            <w:r>
              <w:t>9</w:t>
            </w:r>
          </w:p>
        </w:tc>
        <w:tc>
          <w:tcPr>
            <w:tcW w:w="6521" w:type="dxa"/>
          </w:tcPr>
          <w:p w:rsidR="00DF3650" w:rsidP="00D121DF" w:rsidRDefault="00DF3650" w14:paraId="27CB4603" w14:textId="77777777">
            <w:r>
              <w:t>Wat is de extra opbrengst die wordt gerealiseerd met de versnelde afbouw van de hypotheekrenteaftrek (tariefsaanpassing aftrek kosten eigen woning)?</w:t>
            </w:r>
          </w:p>
        </w:tc>
        <w:tc>
          <w:tcPr>
            <w:tcW w:w="850" w:type="dxa"/>
          </w:tcPr>
          <w:p w:rsidR="00DF3650" w:rsidP="00D121DF" w:rsidRDefault="00DF3650" w14:paraId="3C499949" w14:textId="77777777">
            <w:pPr>
              <w:jc w:val="right"/>
            </w:pPr>
          </w:p>
        </w:tc>
        <w:tc>
          <w:tcPr>
            <w:tcW w:w="992" w:type="dxa"/>
          </w:tcPr>
          <w:p w:rsidR="00DF3650" w:rsidP="00D121DF" w:rsidRDefault="00DF3650" w14:paraId="6E8A6833" w14:textId="77777777">
            <w:pPr>
              <w:jc w:val="right"/>
            </w:pPr>
          </w:p>
        </w:tc>
        <w:tc>
          <w:tcPr>
            <w:tcW w:w="567" w:type="dxa"/>
            <w:tcBorders>
              <w:left w:val="nil"/>
            </w:tcBorders>
          </w:tcPr>
          <w:p w:rsidR="00DF3650" w:rsidP="00D121DF" w:rsidRDefault="00DF3650" w14:paraId="4ECC4ED5" w14:textId="77777777">
            <w:pPr>
              <w:jc w:val="right"/>
            </w:pPr>
            <w:r>
              <w:t xml:space="preserve"> </w:t>
            </w:r>
          </w:p>
        </w:tc>
      </w:tr>
      <w:tr w:rsidR="00DF3650" w:rsidTr="00D121DF" w14:paraId="39544994" w14:textId="77777777">
        <w:tc>
          <w:tcPr>
            <w:tcW w:w="567" w:type="dxa"/>
          </w:tcPr>
          <w:p w:rsidR="00DF3650" w:rsidP="00D121DF" w:rsidRDefault="00DF3650" w14:paraId="0761F054" w14:textId="77777777">
            <w:r>
              <w:t>10</w:t>
            </w:r>
          </w:p>
        </w:tc>
        <w:tc>
          <w:tcPr>
            <w:tcW w:w="6521" w:type="dxa"/>
          </w:tcPr>
          <w:p w:rsidR="00DF3650" w:rsidP="00D121DF" w:rsidRDefault="00DF3650" w14:paraId="534D7259" w14:textId="77777777">
            <w:r>
              <w:t>Hoeveel van de lastenverlichting van 5,9 miljard in 2021 als gevolg van het tweeschijvenstelsel kan worden toegeschreven aan het naar voren halen van eerder genomen woningmarktmaatregelen?</w:t>
            </w:r>
          </w:p>
        </w:tc>
        <w:tc>
          <w:tcPr>
            <w:tcW w:w="850" w:type="dxa"/>
          </w:tcPr>
          <w:p w:rsidR="00DF3650" w:rsidP="00D121DF" w:rsidRDefault="00DF3650" w14:paraId="5D28A423" w14:textId="77777777">
            <w:pPr>
              <w:jc w:val="right"/>
            </w:pPr>
          </w:p>
        </w:tc>
        <w:tc>
          <w:tcPr>
            <w:tcW w:w="992" w:type="dxa"/>
          </w:tcPr>
          <w:p w:rsidR="00DF3650" w:rsidP="00D121DF" w:rsidRDefault="00DF3650" w14:paraId="7B2DAA74" w14:textId="77777777">
            <w:pPr>
              <w:jc w:val="right"/>
            </w:pPr>
          </w:p>
        </w:tc>
        <w:tc>
          <w:tcPr>
            <w:tcW w:w="567" w:type="dxa"/>
            <w:tcBorders>
              <w:left w:val="nil"/>
            </w:tcBorders>
          </w:tcPr>
          <w:p w:rsidR="00DF3650" w:rsidP="00D121DF" w:rsidRDefault="00DF3650" w14:paraId="21F118E2" w14:textId="77777777">
            <w:pPr>
              <w:jc w:val="right"/>
            </w:pPr>
            <w:r>
              <w:t xml:space="preserve"> </w:t>
            </w:r>
          </w:p>
        </w:tc>
      </w:tr>
      <w:tr w:rsidR="00DF3650" w:rsidTr="00D121DF" w14:paraId="6E06C7E6" w14:textId="77777777">
        <w:tc>
          <w:tcPr>
            <w:tcW w:w="567" w:type="dxa"/>
          </w:tcPr>
          <w:p w:rsidR="00DF3650" w:rsidP="00D121DF" w:rsidRDefault="00DF3650" w14:paraId="7197846F" w14:textId="77777777">
            <w:r>
              <w:t>11</w:t>
            </w:r>
          </w:p>
        </w:tc>
        <w:tc>
          <w:tcPr>
            <w:tcW w:w="6521" w:type="dxa"/>
          </w:tcPr>
          <w:p w:rsidR="00DF3650" w:rsidP="00D121DF" w:rsidRDefault="00DF3650" w14:paraId="5CC09613" w14:textId="77777777">
            <w:r>
              <w:t xml:space="preserve">Waarom wordt deze lastenverlichting opnieuw opgevoerd terwijl deze reeds in het </w:t>
            </w:r>
            <w:proofErr w:type="spellStart"/>
            <w:r>
              <w:t>basispad</w:t>
            </w:r>
            <w:proofErr w:type="spellEnd"/>
            <w:r>
              <w:t xml:space="preserve"> is opgenomen? Wordt hier geen oude wijn in nieuwe zakken verkocht?</w:t>
            </w:r>
          </w:p>
        </w:tc>
        <w:tc>
          <w:tcPr>
            <w:tcW w:w="850" w:type="dxa"/>
          </w:tcPr>
          <w:p w:rsidR="00DF3650" w:rsidP="00D121DF" w:rsidRDefault="00DF3650" w14:paraId="634A4B90" w14:textId="77777777">
            <w:pPr>
              <w:jc w:val="right"/>
            </w:pPr>
          </w:p>
        </w:tc>
        <w:tc>
          <w:tcPr>
            <w:tcW w:w="992" w:type="dxa"/>
          </w:tcPr>
          <w:p w:rsidR="00DF3650" w:rsidP="00D121DF" w:rsidRDefault="00DF3650" w14:paraId="3441CC66" w14:textId="77777777">
            <w:pPr>
              <w:jc w:val="right"/>
            </w:pPr>
          </w:p>
        </w:tc>
        <w:tc>
          <w:tcPr>
            <w:tcW w:w="567" w:type="dxa"/>
            <w:tcBorders>
              <w:left w:val="nil"/>
            </w:tcBorders>
          </w:tcPr>
          <w:p w:rsidR="00DF3650" w:rsidP="00D121DF" w:rsidRDefault="00DF3650" w14:paraId="5B4B2CE9" w14:textId="77777777">
            <w:pPr>
              <w:jc w:val="right"/>
            </w:pPr>
            <w:r>
              <w:t xml:space="preserve"> </w:t>
            </w:r>
          </w:p>
        </w:tc>
      </w:tr>
      <w:tr w:rsidR="00DF3650" w:rsidTr="00D121DF" w14:paraId="56F69AE3" w14:textId="77777777">
        <w:tc>
          <w:tcPr>
            <w:tcW w:w="567" w:type="dxa"/>
          </w:tcPr>
          <w:p w:rsidR="00DF3650" w:rsidP="00D121DF" w:rsidRDefault="00DF3650" w14:paraId="152FB9EB" w14:textId="77777777">
            <w:r>
              <w:t>12</w:t>
            </w:r>
          </w:p>
        </w:tc>
        <w:tc>
          <w:tcPr>
            <w:tcW w:w="6521" w:type="dxa"/>
          </w:tcPr>
          <w:p w:rsidR="00DF3650" w:rsidP="00D121DF" w:rsidRDefault="00DF3650" w14:paraId="62FC2D7B" w14:textId="77777777">
            <w:r>
              <w:t>Hoe kan het, dat het CPB uitgaat van een structurele lastenverlichting van 0,6 miljard en het kabinet van 6,433 miljard als gevolg van het tweeschijvenstelsel? Wanneer wordt deze structureel?</w:t>
            </w:r>
          </w:p>
        </w:tc>
        <w:tc>
          <w:tcPr>
            <w:tcW w:w="850" w:type="dxa"/>
          </w:tcPr>
          <w:p w:rsidR="00DF3650" w:rsidP="00D121DF" w:rsidRDefault="00DF3650" w14:paraId="7F69C1F7" w14:textId="77777777">
            <w:pPr>
              <w:jc w:val="right"/>
            </w:pPr>
          </w:p>
        </w:tc>
        <w:tc>
          <w:tcPr>
            <w:tcW w:w="992" w:type="dxa"/>
          </w:tcPr>
          <w:p w:rsidR="00DF3650" w:rsidP="00D121DF" w:rsidRDefault="00DF3650" w14:paraId="17430B5B" w14:textId="77777777">
            <w:pPr>
              <w:jc w:val="right"/>
            </w:pPr>
          </w:p>
        </w:tc>
        <w:tc>
          <w:tcPr>
            <w:tcW w:w="567" w:type="dxa"/>
            <w:tcBorders>
              <w:left w:val="nil"/>
            </w:tcBorders>
          </w:tcPr>
          <w:p w:rsidR="00DF3650" w:rsidP="00D121DF" w:rsidRDefault="00DF3650" w14:paraId="021767D2" w14:textId="77777777">
            <w:pPr>
              <w:jc w:val="right"/>
            </w:pPr>
            <w:r>
              <w:t xml:space="preserve"> </w:t>
            </w:r>
          </w:p>
        </w:tc>
      </w:tr>
      <w:tr w:rsidR="00DF3650" w:rsidTr="00D121DF" w14:paraId="6C929029" w14:textId="77777777">
        <w:tc>
          <w:tcPr>
            <w:tcW w:w="567" w:type="dxa"/>
          </w:tcPr>
          <w:p w:rsidR="00DF3650" w:rsidP="00D121DF" w:rsidRDefault="00DF3650" w14:paraId="4DA0C7C4" w14:textId="77777777">
            <w:r>
              <w:t>13</w:t>
            </w:r>
          </w:p>
        </w:tc>
        <w:tc>
          <w:tcPr>
            <w:tcW w:w="6521" w:type="dxa"/>
          </w:tcPr>
          <w:p w:rsidR="00DF3650" w:rsidP="00D121DF" w:rsidRDefault="00DF3650" w14:paraId="2C1C77C1" w14:textId="77777777">
            <w:r>
              <w:t>Betekent dit, dat volgens het CPB de lasten na 2021 weer met 5,8 miljard worden verzwaard ten opzichte van 2021? Is hier dan sprake van een tijdelijke lastenverlichting?</w:t>
            </w:r>
          </w:p>
        </w:tc>
        <w:tc>
          <w:tcPr>
            <w:tcW w:w="850" w:type="dxa"/>
          </w:tcPr>
          <w:p w:rsidR="00DF3650" w:rsidP="00D121DF" w:rsidRDefault="00DF3650" w14:paraId="5B2B00E0" w14:textId="77777777">
            <w:pPr>
              <w:jc w:val="right"/>
            </w:pPr>
          </w:p>
        </w:tc>
        <w:tc>
          <w:tcPr>
            <w:tcW w:w="992" w:type="dxa"/>
          </w:tcPr>
          <w:p w:rsidR="00DF3650" w:rsidP="00D121DF" w:rsidRDefault="00DF3650" w14:paraId="1BCD8272" w14:textId="77777777">
            <w:pPr>
              <w:jc w:val="right"/>
            </w:pPr>
          </w:p>
        </w:tc>
        <w:tc>
          <w:tcPr>
            <w:tcW w:w="567" w:type="dxa"/>
            <w:tcBorders>
              <w:left w:val="nil"/>
            </w:tcBorders>
          </w:tcPr>
          <w:p w:rsidR="00DF3650" w:rsidP="00D121DF" w:rsidRDefault="00DF3650" w14:paraId="36120690" w14:textId="77777777">
            <w:pPr>
              <w:jc w:val="right"/>
            </w:pPr>
            <w:r>
              <w:t xml:space="preserve"> </w:t>
            </w:r>
          </w:p>
        </w:tc>
      </w:tr>
      <w:tr w:rsidR="00DF3650" w:rsidTr="00D121DF" w14:paraId="39936DF3" w14:textId="77777777">
        <w:tc>
          <w:tcPr>
            <w:tcW w:w="567" w:type="dxa"/>
          </w:tcPr>
          <w:p w:rsidR="00DF3650" w:rsidP="00D121DF" w:rsidRDefault="00DF3650" w14:paraId="4DB16A88" w14:textId="77777777">
            <w:r>
              <w:t>14</w:t>
            </w:r>
          </w:p>
        </w:tc>
        <w:tc>
          <w:tcPr>
            <w:tcW w:w="6521" w:type="dxa"/>
          </w:tcPr>
          <w:p w:rsidR="00DF3650" w:rsidP="00D121DF" w:rsidRDefault="00DF3650" w14:paraId="2A50C424" w14:textId="77777777">
            <w:r>
              <w:t>Hoe hoog is de lastenverlichting in de jaren 2022, 2023, 2024, etc.?</w:t>
            </w:r>
          </w:p>
        </w:tc>
        <w:tc>
          <w:tcPr>
            <w:tcW w:w="850" w:type="dxa"/>
          </w:tcPr>
          <w:p w:rsidR="00DF3650" w:rsidP="00D121DF" w:rsidRDefault="00DF3650" w14:paraId="77815FA8" w14:textId="77777777">
            <w:pPr>
              <w:jc w:val="right"/>
            </w:pPr>
          </w:p>
        </w:tc>
        <w:tc>
          <w:tcPr>
            <w:tcW w:w="992" w:type="dxa"/>
          </w:tcPr>
          <w:p w:rsidR="00DF3650" w:rsidP="00D121DF" w:rsidRDefault="00DF3650" w14:paraId="393FB448" w14:textId="77777777">
            <w:pPr>
              <w:jc w:val="right"/>
            </w:pPr>
          </w:p>
        </w:tc>
        <w:tc>
          <w:tcPr>
            <w:tcW w:w="567" w:type="dxa"/>
            <w:tcBorders>
              <w:left w:val="nil"/>
            </w:tcBorders>
          </w:tcPr>
          <w:p w:rsidR="00DF3650" w:rsidP="00D121DF" w:rsidRDefault="00DF3650" w14:paraId="5BF3F88F" w14:textId="77777777">
            <w:pPr>
              <w:jc w:val="right"/>
            </w:pPr>
            <w:r>
              <w:t xml:space="preserve"> </w:t>
            </w:r>
          </w:p>
        </w:tc>
      </w:tr>
      <w:tr w:rsidR="00DF3650" w:rsidTr="00D121DF" w14:paraId="234F602B" w14:textId="77777777">
        <w:tc>
          <w:tcPr>
            <w:tcW w:w="567" w:type="dxa"/>
          </w:tcPr>
          <w:p w:rsidR="00DF3650" w:rsidP="00D121DF" w:rsidRDefault="00DF3650" w14:paraId="67EDE19C" w14:textId="77777777">
            <w:r>
              <w:t>15</w:t>
            </w:r>
          </w:p>
        </w:tc>
        <w:tc>
          <w:tcPr>
            <w:tcW w:w="6521" w:type="dxa"/>
          </w:tcPr>
          <w:p w:rsidR="00DF3650" w:rsidP="00D121DF" w:rsidRDefault="00DF3650" w14:paraId="2BF511D0" w14:textId="77777777">
            <w:r>
              <w:t>Wat is de feitelijke opbrengst van het versneld afbouwen van de hypotheekrenteaftrek (met 3% per jaar vanaf 2020) in 2023? Is deze vanaf dat jaar ook structureel?</w:t>
            </w:r>
          </w:p>
        </w:tc>
        <w:tc>
          <w:tcPr>
            <w:tcW w:w="850" w:type="dxa"/>
          </w:tcPr>
          <w:p w:rsidR="00DF3650" w:rsidP="00D121DF" w:rsidRDefault="00DF3650" w14:paraId="73B920DE" w14:textId="77777777">
            <w:pPr>
              <w:jc w:val="right"/>
            </w:pPr>
          </w:p>
        </w:tc>
        <w:tc>
          <w:tcPr>
            <w:tcW w:w="992" w:type="dxa"/>
          </w:tcPr>
          <w:p w:rsidR="00DF3650" w:rsidP="00D121DF" w:rsidRDefault="00DF3650" w14:paraId="202EC95B" w14:textId="77777777">
            <w:pPr>
              <w:jc w:val="right"/>
            </w:pPr>
          </w:p>
        </w:tc>
        <w:tc>
          <w:tcPr>
            <w:tcW w:w="567" w:type="dxa"/>
            <w:tcBorders>
              <w:left w:val="nil"/>
            </w:tcBorders>
          </w:tcPr>
          <w:p w:rsidR="00DF3650" w:rsidP="00D121DF" w:rsidRDefault="00DF3650" w14:paraId="3DEF6055" w14:textId="77777777">
            <w:pPr>
              <w:jc w:val="right"/>
            </w:pPr>
            <w:r>
              <w:t xml:space="preserve"> </w:t>
            </w:r>
          </w:p>
        </w:tc>
      </w:tr>
      <w:tr w:rsidR="00DF3650" w:rsidTr="00D121DF" w14:paraId="453D31B9" w14:textId="77777777">
        <w:tc>
          <w:tcPr>
            <w:tcW w:w="567" w:type="dxa"/>
          </w:tcPr>
          <w:p w:rsidR="00DF3650" w:rsidP="00D121DF" w:rsidRDefault="00DF3650" w14:paraId="37290972" w14:textId="77777777">
            <w:r>
              <w:t>16</w:t>
            </w:r>
          </w:p>
        </w:tc>
        <w:tc>
          <w:tcPr>
            <w:tcW w:w="6521" w:type="dxa"/>
          </w:tcPr>
          <w:p w:rsidR="00DF3650" w:rsidP="00D121DF" w:rsidRDefault="00DF3650" w14:paraId="3C5C1A41" w14:textId="77777777">
            <w:r>
              <w:t>Wanneer is de opbrengst van de versnelde afbouw van de overige aftrekposten parallel aan de HRA structureel en welke aftrekposten betreft dit?</w:t>
            </w:r>
          </w:p>
        </w:tc>
        <w:tc>
          <w:tcPr>
            <w:tcW w:w="850" w:type="dxa"/>
          </w:tcPr>
          <w:p w:rsidR="00DF3650" w:rsidP="00D121DF" w:rsidRDefault="00DF3650" w14:paraId="3468002A" w14:textId="77777777">
            <w:pPr>
              <w:jc w:val="right"/>
            </w:pPr>
          </w:p>
        </w:tc>
        <w:tc>
          <w:tcPr>
            <w:tcW w:w="992" w:type="dxa"/>
          </w:tcPr>
          <w:p w:rsidR="00DF3650" w:rsidP="00D121DF" w:rsidRDefault="00DF3650" w14:paraId="14DB08DA" w14:textId="77777777">
            <w:pPr>
              <w:jc w:val="right"/>
            </w:pPr>
          </w:p>
        </w:tc>
        <w:tc>
          <w:tcPr>
            <w:tcW w:w="567" w:type="dxa"/>
            <w:tcBorders>
              <w:left w:val="nil"/>
            </w:tcBorders>
          </w:tcPr>
          <w:p w:rsidR="00DF3650" w:rsidP="00D121DF" w:rsidRDefault="00DF3650" w14:paraId="31EF5283" w14:textId="77777777">
            <w:pPr>
              <w:jc w:val="right"/>
            </w:pPr>
            <w:r>
              <w:t xml:space="preserve"> </w:t>
            </w:r>
          </w:p>
        </w:tc>
      </w:tr>
      <w:tr w:rsidR="00DF3650" w:rsidTr="00D121DF" w14:paraId="7F0CC75D" w14:textId="77777777">
        <w:tc>
          <w:tcPr>
            <w:tcW w:w="567" w:type="dxa"/>
          </w:tcPr>
          <w:p w:rsidR="00DF3650" w:rsidP="00D121DF" w:rsidRDefault="00DF3650" w14:paraId="57A960A5" w14:textId="77777777">
            <w:r>
              <w:t>17</w:t>
            </w:r>
          </w:p>
        </w:tc>
        <w:tc>
          <w:tcPr>
            <w:tcW w:w="6521" w:type="dxa"/>
          </w:tcPr>
          <w:p w:rsidR="00DF3650" w:rsidP="00D121DF" w:rsidRDefault="00DF3650" w14:paraId="17ED7D00" w14:textId="77777777">
            <w:r>
              <w:t xml:space="preserve">In hoeverre is er per saldo in 2021 structureel sprake van een lastenverlichting voor het MKB als gevolg van het verlagen van de </w:t>
            </w:r>
            <w:proofErr w:type="spellStart"/>
            <w:r>
              <w:t>Vpb</w:t>
            </w:r>
            <w:proofErr w:type="spellEnd"/>
            <w:r>
              <w:t xml:space="preserve"> (naar 16% in 2021) en het tegelijkertijd verhogen van het Box2 tarief (naar 28,5% in 2021)? Wanneer wordt het structurele effect bereikt?</w:t>
            </w:r>
          </w:p>
        </w:tc>
        <w:tc>
          <w:tcPr>
            <w:tcW w:w="850" w:type="dxa"/>
          </w:tcPr>
          <w:p w:rsidR="00DF3650" w:rsidP="00D121DF" w:rsidRDefault="00DF3650" w14:paraId="0CE1216D" w14:textId="77777777">
            <w:pPr>
              <w:jc w:val="right"/>
            </w:pPr>
          </w:p>
        </w:tc>
        <w:tc>
          <w:tcPr>
            <w:tcW w:w="992" w:type="dxa"/>
          </w:tcPr>
          <w:p w:rsidR="00DF3650" w:rsidP="00D121DF" w:rsidRDefault="00DF3650" w14:paraId="33CBFD75" w14:textId="77777777">
            <w:pPr>
              <w:jc w:val="right"/>
            </w:pPr>
          </w:p>
        </w:tc>
        <w:tc>
          <w:tcPr>
            <w:tcW w:w="567" w:type="dxa"/>
            <w:tcBorders>
              <w:left w:val="nil"/>
            </w:tcBorders>
          </w:tcPr>
          <w:p w:rsidR="00DF3650" w:rsidP="00D121DF" w:rsidRDefault="00DF3650" w14:paraId="33C74773" w14:textId="77777777">
            <w:pPr>
              <w:jc w:val="right"/>
            </w:pPr>
            <w:r>
              <w:t xml:space="preserve"> </w:t>
            </w:r>
          </w:p>
        </w:tc>
      </w:tr>
      <w:tr w:rsidR="00DF3650" w:rsidTr="00D121DF" w14:paraId="24FB3B25" w14:textId="77777777">
        <w:tc>
          <w:tcPr>
            <w:tcW w:w="567" w:type="dxa"/>
          </w:tcPr>
          <w:p w:rsidR="00DF3650" w:rsidP="00D121DF" w:rsidRDefault="00DF3650" w14:paraId="28492AA8" w14:textId="77777777">
            <w:r>
              <w:t>18</w:t>
            </w:r>
          </w:p>
        </w:tc>
        <w:tc>
          <w:tcPr>
            <w:tcW w:w="6521" w:type="dxa"/>
          </w:tcPr>
          <w:p w:rsidR="00DF3650" w:rsidP="00D121DF" w:rsidRDefault="00DF3650" w14:paraId="19F629DA" w14:textId="77777777">
            <w:r>
              <w:t>Het CPB voorziet in 2021 een lastenverzwaring voor het bedrijfsleven van 0,1%, kan dit worden uitgesplitst naar MKB en grote ondernemingen?</w:t>
            </w:r>
          </w:p>
        </w:tc>
        <w:tc>
          <w:tcPr>
            <w:tcW w:w="850" w:type="dxa"/>
          </w:tcPr>
          <w:p w:rsidR="00DF3650" w:rsidP="00D121DF" w:rsidRDefault="00DF3650" w14:paraId="13B05A3A" w14:textId="77777777">
            <w:pPr>
              <w:jc w:val="right"/>
            </w:pPr>
          </w:p>
        </w:tc>
        <w:tc>
          <w:tcPr>
            <w:tcW w:w="992" w:type="dxa"/>
          </w:tcPr>
          <w:p w:rsidR="00DF3650" w:rsidP="00D121DF" w:rsidRDefault="00DF3650" w14:paraId="6F82283A" w14:textId="77777777">
            <w:pPr>
              <w:jc w:val="right"/>
            </w:pPr>
          </w:p>
        </w:tc>
        <w:tc>
          <w:tcPr>
            <w:tcW w:w="567" w:type="dxa"/>
            <w:tcBorders>
              <w:left w:val="nil"/>
            </w:tcBorders>
          </w:tcPr>
          <w:p w:rsidR="00DF3650" w:rsidP="00D121DF" w:rsidRDefault="00DF3650" w14:paraId="6F4E2C02" w14:textId="77777777">
            <w:pPr>
              <w:jc w:val="right"/>
            </w:pPr>
            <w:r>
              <w:t xml:space="preserve"> </w:t>
            </w:r>
          </w:p>
        </w:tc>
      </w:tr>
      <w:tr w:rsidR="00DF3650" w:rsidTr="00D121DF" w14:paraId="50C0ADF9" w14:textId="77777777">
        <w:tc>
          <w:tcPr>
            <w:tcW w:w="567" w:type="dxa"/>
          </w:tcPr>
          <w:p w:rsidR="00DF3650" w:rsidP="00D121DF" w:rsidRDefault="00DF3650" w14:paraId="5518BC01" w14:textId="77777777">
            <w:r>
              <w:t>19</w:t>
            </w:r>
          </w:p>
        </w:tc>
        <w:tc>
          <w:tcPr>
            <w:tcW w:w="6521" w:type="dxa"/>
          </w:tcPr>
          <w:p w:rsidR="00DF3650" w:rsidP="00D121DF" w:rsidRDefault="00DF3650" w14:paraId="30F149BB" w14:textId="77777777">
            <w:r>
              <w:t xml:space="preserve">Wat betekenen de maatregelen van het kabinetten Rutte/Asscher en Rutte III voor de energierekening van een gemiddeld huishouden (inclusief ODE)? Kan dit worden uitgesplitst per jaar bij een gemiddeld verbruik van gas en elektra vanaf 2013 t/m 2021? Hoe is deze </w:t>
            </w:r>
            <w:r>
              <w:lastRenderedPageBreak/>
              <w:t>lastenverzwaring meegenomen in de koopkrachtplaatjes?</w:t>
            </w:r>
          </w:p>
        </w:tc>
        <w:tc>
          <w:tcPr>
            <w:tcW w:w="850" w:type="dxa"/>
          </w:tcPr>
          <w:p w:rsidR="00DF3650" w:rsidP="00D121DF" w:rsidRDefault="00DF3650" w14:paraId="33A65CD5" w14:textId="77777777">
            <w:pPr>
              <w:jc w:val="right"/>
            </w:pPr>
          </w:p>
        </w:tc>
        <w:tc>
          <w:tcPr>
            <w:tcW w:w="992" w:type="dxa"/>
          </w:tcPr>
          <w:p w:rsidR="00DF3650" w:rsidP="00D121DF" w:rsidRDefault="00DF3650" w14:paraId="10441F50" w14:textId="77777777">
            <w:pPr>
              <w:jc w:val="right"/>
            </w:pPr>
          </w:p>
        </w:tc>
        <w:tc>
          <w:tcPr>
            <w:tcW w:w="567" w:type="dxa"/>
            <w:tcBorders>
              <w:left w:val="nil"/>
            </w:tcBorders>
          </w:tcPr>
          <w:p w:rsidR="00DF3650" w:rsidP="00D121DF" w:rsidRDefault="00DF3650" w14:paraId="207201ED" w14:textId="77777777">
            <w:pPr>
              <w:jc w:val="right"/>
            </w:pPr>
            <w:r>
              <w:t xml:space="preserve"> </w:t>
            </w:r>
          </w:p>
        </w:tc>
      </w:tr>
      <w:tr w:rsidR="00DF3650" w:rsidTr="00D121DF" w14:paraId="58326F09" w14:textId="77777777">
        <w:tc>
          <w:tcPr>
            <w:tcW w:w="567" w:type="dxa"/>
          </w:tcPr>
          <w:p w:rsidR="00DF3650" w:rsidP="00D121DF" w:rsidRDefault="00DF3650" w14:paraId="0ADF113C" w14:textId="77777777">
            <w:r>
              <w:lastRenderedPageBreak/>
              <w:t>20</w:t>
            </w:r>
          </w:p>
        </w:tc>
        <w:tc>
          <w:tcPr>
            <w:tcW w:w="6521" w:type="dxa"/>
          </w:tcPr>
          <w:p w:rsidR="00DF3650" w:rsidP="00D121DF" w:rsidRDefault="00DF3650" w14:paraId="2AA4F43A" w14:textId="77777777">
            <w:r>
              <w:t>Kunt u de ontwikkeling van de zorgpremie voor bedrijven en burgers weergeven per jaar vanaf 2013 t/m 2021?</w:t>
            </w:r>
            <w:r>
              <w:br/>
              <w:t>Hoe is deze lastenverzwaring meegenomen in de koopkrachtplaatjes?</w:t>
            </w:r>
          </w:p>
        </w:tc>
        <w:tc>
          <w:tcPr>
            <w:tcW w:w="850" w:type="dxa"/>
          </w:tcPr>
          <w:p w:rsidR="00DF3650" w:rsidP="00D121DF" w:rsidRDefault="00DF3650" w14:paraId="153A2F36" w14:textId="77777777">
            <w:pPr>
              <w:jc w:val="right"/>
            </w:pPr>
          </w:p>
        </w:tc>
        <w:tc>
          <w:tcPr>
            <w:tcW w:w="992" w:type="dxa"/>
          </w:tcPr>
          <w:p w:rsidR="00DF3650" w:rsidP="00D121DF" w:rsidRDefault="00DF3650" w14:paraId="7431F1CC" w14:textId="77777777">
            <w:pPr>
              <w:jc w:val="right"/>
            </w:pPr>
          </w:p>
        </w:tc>
        <w:tc>
          <w:tcPr>
            <w:tcW w:w="567" w:type="dxa"/>
            <w:tcBorders>
              <w:left w:val="nil"/>
            </w:tcBorders>
          </w:tcPr>
          <w:p w:rsidR="00DF3650" w:rsidP="00D121DF" w:rsidRDefault="00DF3650" w14:paraId="3B160E61" w14:textId="77777777">
            <w:pPr>
              <w:jc w:val="right"/>
            </w:pPr>
            <w:r>
              <w:t xml:space="preserve"> </w:t>
            </w:r>
          </w:p>
        </w:tc>
      </w:tr>
      <w:tr w:rsidR="00DF3650" w:rsidTr="00D121DF" w14:paraId="35AB6660" w14:textId="77777777">
        <w:tc>
          <w:tcPr>
            <w:tcW w:w="567" w:type="dxa"/>
          </w:tcPr>
          <w:p w:rsidR="00DF3650" w:rsidP="00D121DF" w:rsidRDefault="00DF3650" w14:paraId="21DA9745" w14:textId="77777777">
            <w:r>
              <w:t>21</w:t>
            </w:r>
          </w:p>
        </w:tc>
        <w:tc>
          <w:tcPr>
            <w:tcW w:w="6521" w:type="dxa"/>
          </w:tcPr>
          <w:p w:rsidR="00DF3650" w:rsidP="00D121DF" w:rsidRDefault="00DF3650" w14:paraId="59E9F43A" w14:textId="77777777">
            <w:r>
              <w:t>Kunt u de ontwikkeling van de huren voor burgers weergeven per jaar? Hoe is deze lastenverzwaring meegenomen in de koopkrachtplaatjes?</w:t>
            </w:r>
          </w:p>
        </w:tc>
        <w:tc>
          <w:tcPr>
            <w:tcW w:w="850" w:type="dxa"/>
          </w:tcPr>
          <w:p w:rsidR="00DF3650" w:rsidP="00D121DF" w:rsidRDefault="00DF3650" w14:paraId="7F4B3DD1" w14:textId="77777777">
            <w:pPr>
              <w:jc w:val="right"/>
            </w:pPr>
          </w:p>
        </w:tc>
        <w:tc>
          <w:tcPr>
            <w:tcW w:w="992" w:type="dxa"/>
          </w:tcPr>
          <w:p w:rsidR="00DF3650" w:rsidP="00D121DF" w:rsidRDefault="00DF3650" w14:paraId="048F7896" w14:textId="77777777">
            <w:pPr>
              <w:jc w:val="right"/>
            </w:pPr>
          </w:p>
        </w:tc>
        <w:tc>
          <w:tcPr>
            <w:tcW w:w="567" w:type="dxa"/>
            <w:tcBorders>
              <w:left w:val="nil"/>
            </w:tcBorders>
          </w:tcPr>
          <w:p w:rsidR="00DF3650" w:rsidP="00D121DF" w:rsidRDefault="00DF3650" w14:paraId="0F11B723" w14:textId="77777777">
            <w:pPr>
              <w:jc w:val="right"/>
            </w:pPr>
            <w:r>
              <w:t xml:space="preserve"> </w:t>
            </w:r>
          </w:p>
        </w:tc>
      </w:tr>
      <w:tr w:rsidR="00DF3650" w:rsidTr="00D121DF" w14:paraId="385D33FA" w14:textId="77777777">
        <w:tc>
          <w:tcPr>
            <w:tcW w:w="567" w:type="dxa"/>
          </w:tcPr>
          <w:p w:rsidR="00DF3650" w:rsidP="00D121DF" w:rsidRDefault="00DF3650" w14:paraId="0B832E3F" w14:textId="77777777">
            <w:r>
              <w:t>22</w:t>
            </w:r>
          </w:p>
        </w:tc>
        <w:tc>
          <w:tcPr>
            <w:tcW w:w="6521" w:type="dxa"/>
          </w:tcPr>
          <w:p w:rsidR="00DF3650" w:rsidP="00D121DF" w:rsidRDefault="00DF3650" w14:paraId="4291D14C" w14:textId="77777777">
            <w:r>
              <w:t>Klopt het dat de BTW verhoging in 2012 en 2013 (Lenteakkoord) een tijdelijke maatregel was, die zou worden teruggegeven in de vorm van lagere lasten vanaf 2014? Kunt u aangeven of dat is gebeurd? Zo ja, hoe?</w:t>
            </w:r>
          </w:p>
        </w:tc>
        <w:tc>
          <w:tcPr>
            <w:tcW w:w="850" w:type="dxa"/>
          </w:tcPr>
          <w:p w:rsidR="00DF3650" w:rsidP="00D121DF" w:rsidRDefault="00DF3650" w14:paraId="6F17231A" w14:textId="77777777">
            <w:pPr>
              <w:jc w:val="right"/>
            </w:pPr>
          </w:p>
        </w:tc>
        <w:tc>
          <w:tcPr>
            <w:tcW w:w="992" w:type="dxa"/>
          </w:tcPr>
          <w:p w:rsidR="00DF3650" w:rsidP="00D121DF" w:rsidRDefault="00DF3650" w14:paraId="65AA9C1F" w14:textId="77777777">
            <w:pPr>
              <w:jc w:val="right"/>
            </w:pPr>
          </w:p>
        </w:tc>
        <w:tc>
          <w:tcPr>
            <w:tcW w:w="567" w:type="dxa"/>
            <w:tcBorders>
              <w:left w:val="nil"/>
            </w:tcBorders>
          </w:tcPr>
          <w:p w:rsidR="00DF3650" w:rsidP="00D121DF" w:rsidRDefault="00DF3650" w14:paraId="5D343EE1" w14:textId="77777777">
            <w:pPr>
              <w:jc w:val="right"/>
            </w:pPr>
            <w:r>
              <w:t xml:space="preserve"> </w:t>
            </w:r>
          </w:p>
        </w:tc>
      </w:tr>
      <w:tr w:rsidR="00DF3650" w:rsidTr="00D121DF" w14:paraId="37B4CFFB" w14:textId="77777777">
        <w:tc>
          <w:tcPr>
            <w:tcW w:w="567" w:type="dxa"/>
          </w:tcPr>
          <w:p w:rsidR="00DF3650" w:rsidP="00D121DF" w:rsidRDefault="00DF3650" w14:paraId="6A9FC96C" w14:textId="77777777">
            <w:r>
              <w:t>23</w:t>
            </w:r>
          </w:p>
        </w:tc>
        <w:tc>
          <w:tcPr>
            <w:tcW w:w="6521" w:type="dxa"/>
          </w:tcPr>
          <w:p w:rsidR="00DF3650" w:rsidP="00D121DF" w:rsidRDefault="00DF3650" w14:paraId="0EFF18A4" w14:textId="77777777">
            <w:r>
              <w:t>Hoe heeft de koopkracht zich per jaar ontwikkeld voor een modaal kostwinnersgezin met en zonder kinderen vanaf 2000 tot en met 2021 in procenten en in euro’s? Hoe zag deze koopkrachtontwikkeling eruit voor een alleenstaande gepensioneerde met een klein pensioen (AOW + €10.000) vanaf 2000?</w:t>
            </w:r>
          </w:p>
        </w:tc>
        <w:tc>
          <w:tcPr>
            <w:tcW w:w="850" w:type="dxa"/>
          </w:tcPr>
          <w:p w:rsidR="00DF3650" w:rsidP="00D121DF" w:rsidRDefault="00DF3650" w14:paraId="6B610E56" w14:textId="77777777">
            <w:pPr>
              <w:jc w:val="right"/>
            </w:pPr>
          </w:p>
        </w:tc>
        <w:tc>
          <w:tcPr>
            <w:tcW w:w="992" w:type="dxa"/>
          </w:tcPr>
          <w:p w:rsidR="00DF3650" w:rsidP="00D121DF" w:rsidRDefault="00DF3650" w14:paraId="056FF361" w14:textId="77777777">
            <w:pPr>
              <w:jc w:val="right"/>
            </w:pPr>
          </w:p>
        </w:tc>
        <w:tc>
          <w:tcPr>
            <w:tcW w:w="567" w:type="dxa"/>
            <w:tcBorders>
              <w:left w:val="nil"/>
            </w:tcBorders>
          </w:tcPr>
          <w:p w:rsidR="00DF3650" w:rsidP="00D121DF" w:rsidRDefault="00DF3650" w14:paraId="32D886B6" w14:textId="77777777">
            <w:pPr>
              <w:jc w:val="right"/>
            </w:pPr>
            <w:r>
              <w:t xml:space="preserve"> </w:t>
            </w:r>
          </w:p>
        </w:tc>
      </w:tr>
      <w:tr w:rsidR="00DF3650" w:rsidTr="00D121DF" w14:paraId="3B4B7958" w14:textId="77777777">
        <w:tc>
          <w:tcPr>
            <w:tcW w:w="567" w:type="dxa"/>
          </w:tcPr>
          <w:p w:rsidR="00DF3650" w:rsidP="00D121DF" w:rsidRDefault="00DF3650" w14:paraId="2E9B9E2F" w14:textId="77777777">
            <w:r>
              <w:t>24</w:t>
            </w:r>
          </w:p>
        </w:tc>
        <w:tc>
          <w:tcPr>
            <w:tcW w:w="6521" w:type="dxa"/>
          </w:tcPr>
          <w:p w:rsidR="00DF3650" w:rsidP="00D121DF" w:rsidRDefault="00DF3650" w14:paraId="23104E49" w14:textId="77777777">
            <w:r>
              <w:t>Wat wordt bedoeld met “Uitboeken van bij de augustusraming van het CPB verlaagde tarief in de 1e schijf, wordt nu anders ingevuld” (regeerakkoord blz.201)? Hoe anders?</w:t>
            </w:r>
          </w:p>
        </w:tc>
        <w:tc>
          <w:tcPr>
            <w:tcW w:w="850" w:type="dxa"/>
          </w:tcPr>
          <w:p w:rsidR="00DF3650" w:rsidP="00D121DF" w:rsidRDefault="00DF3650" w14:paraId="43981EDC" w14:textId="77777777">
            <w:pPr>
              <w:jc w:val="right"/>
            </w:pPr>
          </w:p>
        </w:tc>
        <w:tc>
          <w:tcPr>
            <w:tcW w:w="992" w:type="dxa"/>
          </w:tcPr>
          <w:p w:rsidR="00DF3650" w:rsidP="00D121DF" w:rsidRDefault="00DF3650" w14:paraId="3DE4BDAE" w14:textId="77777777">
            <w:pPr>
              <w:jc w:val="right"/>
            </w:pPr>
          </w:p>
        </w:tc>
        <w:tc>
          <w:tcPr>
            <w:tcW w:w="567" w:type="dxa"/>
            <w:tcBorders>
              <w:left w:val="nil"/>
            </w:tcBorders>
          </w:tcPr>
          <w:p w:rsidR="00DF3650" w:rsidP="00D121DF" w:rsidRDefault="00DF3650" w14:paraId="0B4D9B4C" w14:textId="77777777">
            <w:pPr>
              <w:jc w:val="right"/>
            </w:pPr>
            <w:r>
              <w:t xml:space="preserve"> </w:t>
            </w:r>
          </w:p>
        </w:tc>
      </w:tr>
      <w:tr w:rsidR="00DF3650" w:rsidTr="00D121DF" w14:paraId="5A64C817" w14:textId="77777777">
        <w:tc>
          <w:tcPr>
            <w:tcW w:w="567" w:type="dxa"/>
          </w:tcPr>
          <w:p w:rsidR="00DF3650" w:rsidP="00D121DF" w:rsidRDefault="00DF3650" w14:paraId="597AEA6D" w14:textId="77777777">
            <w:r>
              <w:t>25</w:t>
            </w:r>
          </w:p>
        </w:tc>
        <w:tc>
          <w:tcPr>
            <w:tcW w:w="6521" w:type="dxa"/>
          </w:tcPr>
          <w:p w:rsidR="00DF3650" w:rsidP="00D121DF" w:rsidRDefault="00DF3650" w14:paraId="5B80400C" w14:textId="77777777">
            <w:r>
              <w:t>Wat is de ontwikkeling van het VPB-tarief in de VS, Duitsland, Zwitserland, België, Frankrijk en NL over de periode 1990-2021?</w:t>
            </w:r>
          </w:p>
        </w:tc>
        <w:tc>
          <w:tcPr>
            <w:tcW w:w="850" w:type="dxa"/>
          </w:tcPr>
          <w:p w:rsidR="00DF3650" w:rsidP="00D121DF" w:rsidRDefault="00DF3650" w14:paraId="6225EE24" w14:textId="77777777">
            <w:pPr>
              <w:jc w:val="right"/>
            </w:pPr>
          </w:p>
        </w:tc>
        <w:tc>
          <w:tcPr>
            <w:tcW w:w="992" w:type="dxa"/>
          </w:tcPr>
          <w:p w:rsidR="00DF3650" w:rsidP="00D121DF" w:rsidRDefault="00DF3650" w14:paraId="642DB67D" w14:textId="77777777">
            <w:pPr>
              <w:jc w:val="right"/>
            </w:pPr>
          </w:p>
        </w:tc>
        <w:tc>
          <w:tcPr>
            <w:tcW w:w="567" w:type="dxa"/>
            <w:tcBorders>
              <w:left w:val="nil"/>
            </w:tcBorders>
          </w:tcPr>
          <w:p w:rsidR="00DF3650" w:rsidP="00D121DF" w:rsidRDefault="00DF3650" w14:paraId="48BECA54" w14:textId="77777777">
            <w:pPr>
              <w:jc w:val="right"/>
            </w:pPr>
            <w:r>
              <w:t xml:space="preserve"> </w:t>
            </w:r>
          </w:p>
        </w:tc>
      </w:tr>
      <w:tr w:rsidR="00DF3650" w:rsidTr="00D121DF" w14:paraId="48081803" w14:textId="77777777">
        <w:tc>
          <w:tcPr>
            <w:tcW w:w="567" w:type="dxa"/>
          </w:tcPr>
          <w:p w:rsidR="00DF3650" w:rsidP="00D121DF" w:rsidRDefault="00DF3650" w14:paraId="675CF072" w14:textId="77777777">
            <w:r>
              <w:t>26</w:t>
            </w:r>
          </w:p>
        </w:tc>
        <w:tc>
          <w:tcPr>
            <w:tcW w:w="6521" w:type="dxa"/>
          </w:tcPr>
          <w:p w:rsidR="00DF3650" w:rsidP="00D121DF" w:rsidRDefault="00DF3650" w14:paraId="73813A4D" w14:textId="77777777">
            <w:r>
              <w:t xml:space="preserve">Wat waren de belastingschijven in de inkomstenbelasting structureel in het </w:t>
            </w:r>
            <w:proofErr w:type="spellStart"/>
            <w:r>
              <w:t>basispad</w:t>
            </w:r>
            <w:proofErr w:type="spellEnd"/>
            <w:r>
              <w:t xml:space="preserve"> en hoe zien deze er structureel uit na het regeerakkoord?</w:t>
            </w:r>
          </w:p>
        </w:tc>
        <w:tc>
          <w:tcPr>
            <w:tcW w:w="850" w:type="dxa"/>
          </w:tcPr>
          <w:p w:rsidR="00DF3650" w:rsidP="00D121DF" w:rsidRDefault="00DF3650" w14:paraId="3FA68399" w14:textId="77777777">
            <w:pPr>
              <w:jc w:val="right"/>
            </w:pPr>
          </w:p>
        </w:tc>
        <w:tc>
          <w:tcPr>
            <w:tcW w:w="992" w:type="dxa"/>
          </w:tcPr>
          <w:p w:rsidR="00DF3650" w:rsidP="00D121DF" w:rsidRDefault="00DF3650" w14:paraId="72136683" w14:textId="77777777">
            <w:pPr>
              <w:jc w:val="right"/>
            </w:pPr>
          </w:p>
        </w:tc>
        <w:tc>
          <w:tcPr>
            <w:tcW w:w="567" w:type="dxa"/>
            <w:tcBorders>
              <w:left w:val="nil"/>
            </w:tcBorders>
          </w:tcPr>
          <w:p w:rsidR="00DF3650" w:rsidP="00D121DF" w:rsidRDefault="00DF3650" w14:paraId="6D5098F0" w14:textId="77777777">
            <w:pPr>
              <w:jc w:val="right"/>
            </w:pPr>
            <w:r>
              <w:t xml:space="preserve"> </w:t>
            </w:r>
          </w:p>
        </w:tc>
      </w:tr>
      <w:tr w:rsidR="00DF3650" w:rsidTr="00D121DF" w14:paraId="77C99C21" w14:textId="77777777">
        <w:tc>
          <w:tcPr>
            <w:tcW w:w="567" w:type="dxa"/>
          </w:tcPr>
          <w:p w:rsidR="00DF3650" w:rsidP="00D121DF" w:rsidRDefault="00DF3650" w14:paraId="798E096C" w14:textId="77777777">
            <w:r>
              <w:t>27</w:t>
            </w:r>
          </w:p>
        </w:tc>
        <w:tc>
          <w:tcPr>
            <w:tcW w:w="6521" w:type="dxa"/>
          </w:tcPr>
          <w:p w:rsidR="00DF3650" w:rsidP="00D121DF" w:rsidRDefault="00DF3650" w14:paraId="590C685F" w14:textId="77777777">
            <w:r>
              <w:t xml:space="preserve">Indien het tweeschijvenstelsel geïmplementeerd wordt, zoals beschreven in het regeerakkoord, hoeveel kost het </w:t>
            </w:r>
            <w:proofErr w:type="spellStart"/>
            <w:r>
              <w:t>c.q.brengt</w:t>
            </w:r>
            <w:proofErr w:type="spellEnd"/>
            <w:r>
              <w:t xml:space="preserve"> het op als het tarief van 36,93% in de eerste schijf met 1%-punt wordt verlaagd c.q. verhoogd?</w:t>
            </w:r>
          </w:p>
        </w:tc>
        <w:tc>
          <w:tcPr>
            <w:tcW w:w="850" w:type="dxa"/>
          </w:tcPr>
          <w:p w:rsidR="00DF3650" w:rsidP="00D121DF" w:rsidRDefault="00DF3650" w14:paraId="4C0CF355" w14:textId="77777777">
            <w:pPr>
              <w:jc w:val="right"/>
            </w:pPr>
          </w:p>
        </w:tc>
        <w:tc>
          <w:tcPr>
            <w:tcW w:w="992" w:type="dxa"/>
          </w:tcPr>
          <w:p w:rsidR="00DF3650" w:rsidP="00D121DF" w:rsidRDefault="00DF3650" w14:paraId="27DFD028" w14:textId="77777777">
            <w:pPr>
              <w:jc w:val="right"/>
            </w:pPr>
          </w:p>
        </w:tc>
        <w:tc>
          <w:tcPr>
            <w:tcW w:w="567" w:type="dxa"/>
            <w:tcBorders>
              <w:left w:val="nil"/>
            </w:tcBorders>
          </w:tcPr>
          <w:p w:rsidR="00DF3650" w:rsidP="00D121DF" w:rsidRDefault="00DF3650" w14:paraId="504164EC" w14:textId="77777777">
            <w:pPr>
              <w:jc w:val="right"/>
            </w:pPr>
            <w:r>
              <w:t xml:space="preserve"> </w:t>
            </w:r>
          </w:p>
        </w:tc>
      </w:tr>
      <w:tr w:rsidR="00DF3650" w:rsidTr="00D121DF" w14:paraId="0ED2D31C" w14:textId="77777777">
        <w:tc>
          <w:tcPr>
            <w:tcW w:w="567" w:type="dxa"/>
          </w:tcPr>
          <w:p w:rsidR="00DF3650" w:rsidP="00D121DF" w:rsidRDefault="00DF3650" w14:paraId="0C779B7F" w14:textId="77777777">
            <w:r>
              <w:t>28</w:t>
            </w:r>
          </w:p>
        </w:tc>
        <w:tc>
          <w:tcPr>
            <w:tcW w:w="6521" w:type="dxa"/>
          </w:tcPr>
          <w:p w:rsidR="00DF3650" w:rsidP="00D121DF" w:rsidRDefault="00DF3650" w14:paraId="63951434" w14:textId="77777777">
            <w:r>
              <w:t>Wat zijn de koopkrachteffecten voor werkenden met een inkomen tot 175% op basis van het wettelijk minimumloon?</w:t>
            </w:r>
          </w:p>
        </w:tc>
        <w:tc>
          <w:tcPr>
            <w:tcW w:w="850" w:type="dxa"/>
          </w:tcPr>
          <w:p w:rsidR="00DF3650" w:rsidP="00D121DF" w:rsidRDefault="00DF3650" w14:paraId="6934EA27" w14:textId="77777777">
            <w:pPr>
              <w:jc w:val="right"/>
            </w:pPr>
          </w:p>
        </w:tc>
        <w:tc>
          <w:tcPr>
            <w:tcW w:w="992" w:type="dxa"/>
          </w:tcPr>
          <w:p w:rsidR="00DF3650" w:rsidP="00D121DF" w:rsidRDefault="00DF3650" w14:paraId="2E07BD26" w14:textId="77777777">
            <w:pPr>
              <w:jc w:val="right"/>
            </w:pPr>
          </w:p>
        </w:tc>
        <w:tc>
          <w:tcPr>
            <w:tcW w:w="567" w:type="dxa"/>
            <w:tcBorders>
              <w:left w:val="nil"/>
            </w:tcBorders>
          </w:tcPr>
          <w:p w:rsidR="00DF3650" w:rsidP="00D121DF" w:rsidRDefault="00DF3650" w14:paraId="79F0329E" w14:textId="77777777">
            <w:pPr>
              <w:jc w:val="right"/>
            </w:pPr>
            <w:r>
              <w:t xml:space="preserve"> </w:t>
            </w:r>
          </w:p>
        </w:tc>
      </w:tr>
      <w:tr w:rsidR="00DF3650" w:rsidTr="00D121DF" w14:paraId="18226FED" w14:textId="77777777">
        <w:tc>
          <w:tcPr>
            <w:tcW w:w="567" w:type="dxa"/>
          </w:tcPr>
          <w:p w:rsidR="00DF3650" w:rsidP="00D121DF" w:rsidRDefault="00DF3650" w14:paraId="48F98874" w14:textId="77777777">
            <w:r>
              <w:t>29</w:t>
            </w:r>
          </w:p>
        </w:tc>
        <w:tc>
          <w:tcPr>
            <w:tcW w:w="6521" w:type="dxa"/>
          </w:tcPr>
          <w:p w:rsidR="00DF3650" w:rsidP="00D121DF" w:rsidRDefault="00DF3650" w14:paraId="27F49538" w14:textId="77777777">
            <w:r>
              <w:t xml:space="preserve">Hoeveel kost het </w:t>
            </w:r>
            <w:proofErr w:type="spellStart"/>
            <w:r>
              <w:t>c.q.brengt</w:t>
            </w:r>
            <w:proofErr w:type="spellEnd"/>
            <w:r>
              <w:t xml:space="preserve"> het op als het tarief van 49,50% in de tweede schijf met 1%-punt wordt verlaagd c.q. verhoogd?</w:t>
            </w:r>
          </w:p>
        </w:tc>
        <w:tc>
          <w:tcPr>
            <w:tcW w:w="850" w:type="dxa"/>
          </w:tcPr>
          <w:p w:rsidR="00DF3650" w:rsidP="00D121DF" w:rsidRDefault="00DF3650" w14:paraId="6D0D5F55" w14:textId="77777777">
            <w:pPr>
              <w:jc w:val="right"/>
            </w:pPr>
          </w:p>
        </w:tc>
        <w:tc>
          <w:tcPr>
            <w:tcW w:w="992" w:type="dxa"/>
          </w:tcPr>
          <w:p w:rsidR="00DF3650" w:rsidP="00D121DF" w:rsidRDefault="00DF3650" w14:paraId="350F1F7D" w14:textId="77777777">
            <w:pPr>
              <w:jc w:val="right"/>
            </w:pPr>
          </w:p>
        </w:tc>
        <w:tc>
          <w:tcPr>
            <w:tcW w:w="567" w:type="dxa"/>
            <w:tcBorders>
              <w:left w:val="nil"/>
            </w:tcBorders>
          </w:tcPr>
          <w:p w:rsidR="00DF3650" w:rsidP="00D121DF" w:rsidRDefault="00DF3650" w14:paraId="2037CF8F" w14:textId="77777777">
            <w:pPr>
              <w:jc w:val="right"/>
            </w:pPr>
            <w:r>
              <w:t xml:space="preserve"> </w:t>
            </w:r>
          </w:p>
        </w:tc>
      </w:tr>
      <w:tr w:rsidR="00DF3650" w:rsidTr="00D121DF" w14:paraId="17264F94" w14:textId="77777777">
        <w:tc>
          <w:tcPr>
            <w:tcW w:w="567" w:type="dxa"/>
          </w:tcPr>
          <w:p w:rsidR="00DF3650" w:rsidP="00D121DF" w:rsidRDefault="00DF3650" w14:paraId="7C2C9BCE" w14:textId="77777777">
            <w:r>
              <w:t>30</w:t>
            </w:r>
          </w:p>
        </w:tc>
        <w:tc>
          <w:tcPr>
            <w:tcW w:w="6521" w:type="dxa"/>
          </w:tcPr>
          <w:p w:rsidR="00DF3650" w:rsidP="00D121DF" w:rsidRDefault="00DF3650" w14:paraId="56621D54" w14:textId="77777777">
            <w:r>
              <w:t xml:space="preserve">Wat zijn de veranderingen in het </w:t>
            </w:r>
            <w:proofErr w:type="spellStart"/>
            <w:r>
              <w:t>basispad</w:t>
            </w:r>
            <w:proofErr w:type="spellEnd"/>
            <w:r>
              <w:t xml:space="preserve"> voor de koopkracht ten opzichte van Keuzes in Kaart?</w:t>
            </w:r>
          </w:p>
        </w:tc>
        <w:tc>
          <w:tcPr>
            <w:tcW w:w="850" w:type="dxa"/>
          </w:tcPr>
          <w:p w:rsidR="00DF3650" w:rsidP="00D121DF" w:rsidRDefault="00DF3650" w14:paraId="0D0C0426" w14:textId="77777777">
            <w:pPr>
              <w:jc w:val="right"/>
            </w:pPr>
          </w:p>
        </w:tc>
        <w:tc>
          <w:tcPr>
            <w:tcW w:w="992" w:type="dxa"/>
          </w:tcPr>
          <w:p w:rsidR="00DF3650" w:rsidP="00D121DF" w:rsidRDefault="00DF3650" w14:paraId="2107D71C" w14:textId="77777777">
            <w:pPr>
              <w:jc w:val="right"/>
            </w:pPr>
          </w:p>
        </w:tc>
        <w:tc>
          <w:tcPr>
            <w:tcW w:w="567" w:type="dxa"/>
            <w:tcBorders>
              <w:left w:val="nil"/>
            </w:tcBorders>
          </w:tcPr>
          <w:p w:rsidR="00DF3650" w:rsidP="00D121DF" w:rsidRDefault="00DF3650" w14:paraId="44D41494" w14:textId="77777777">
            <w:pPr>
              <w:jc w:val="right"/>
            </w:pPr>
            <w:r>
              <w:t xml:space="preserve"> </w:t>
            </w:r>
          </w:p>
        </w:tc>
      </w:tr>
      <w:tr w:rsidR="00DF3650" w:rsidTr="00D121DF" w14:paraId="52D12291" w14:textId="77777777">
        <w:tc>
          <w:tcPr>
            <w:tcW w:w="567" w:type="dxa"/>
          </w:tcPr>
          <w:p w:rsidR="00DF3650" w:rsidP="00D121DF" w:rsidRDefault="00DF3650" w14:paraId="33C7A421" w14:textId="77777777">
            <w:r>
              <w:t>31</w:t>
            </w:r>
          </w:p>
        </w:tc>
        <w:tc>
          <w:tcPr>
            <w:tcW w:w="6521" w:type="dxa"/>
          </w:tcPr>
          <w:p w:rsidR="00DF3650" w:rsidP="00D121DF" w:rsidRDefault="00DF3650" w14:paraId="0CF044C8" w14:textId="77777777">
            <w:r>
              <w:t>Hoeveel kost het c.q. brengt het op als de algemene heffingskorting met €100 wordt verhoogd c.q. verlaagd?</w:t>
            </w:r>
          </w:p>
        </w:tc>
        <w:tc>
          <w:tcPr>
            <w:tcW w:w="850" w:type="dxa"/>
          </w:tcPr>
          <w:p w:rsidR="00DF3650" w:rsidP="00D121DF" w:rsidRDefault="00DF3650" w14:paraId="788B685F" w14:textId="77777777">
            <w:pPr>
              <w:jc w:val="right"/>
            </w:pPr>
          </w:p>
        </w:tc>
        <w:tc>
          <w:tcPr>
            <w:tcW w:w="992" w:type="dxa"/>
          </w:tcPr>
          <w:p w:rsidR="00DF3650" w:rsidP="00D121DF" w:rsidRDefault="00DF3650" w14:paraId="172FFBCD" w14:textId="77777777">
            <w:pPr>
              <w:jc w:val="right"/>
            </w:pPr>
          </w:p>
        </w:tc>
        <w:tc>
          <w:tcPr>
            <w:tcW w:w="567" w:type="dxa"/>
            <w:tcBorders>
              <w:left w:val="nil"/>
            </w:tcBorders>
          </w:tcPr>
          <w:p w:rsidR="00DF3650" w:rsidP="00D121DF" w:rsidRDefault="00DF3650" w14:paraId="26DBA18B" w14:textId="77777777">
            <w:pPr>
              <w:jc w:val="right"/>
            </w:pPr>
            <w:r>
              <w:t xml:space="preserve"> </w:t>
            </w:r>
          </w:p>
        </w:tc>
      </w:tr>
      <w:tr w:rsidR="00DF3650" w:rsidTr="00D121DF" w14:paraId="00A85194" w14:textId="77777777">
        <w:tc>
          <w:tcPr>
            <w:tcW w:w="567" w:type="dxa"/>
          </w:tcPr>
          <w:p w:rsidR="00DF3650" w:rsidP="00D121DF" w:rsidRDefault="00DF3650" w14:paraId="3C28030C" w14:textId="77777777">
            <w:r>
              <w:t>32</w:t>
            </w:r>
          </w:p>
        </w:tc>
        <w:tc>
          <w:tcPr>
            <w:tcW w:w="6521" w:type="dxa"/>
          </w:tcPr>
          <w:p w:rsidR="00DF3650" w:rsidP="00D121DF" w:rsidRDefault="00DF3650" w14:paraId="6609AC30" w14:textId="77777777">
            <w:r>
              <w:t>Hoeveel kost het c.q. brengt het op als de arbeidskorting met €100 wordt verhoogd c.q. verlaagd?</w:t>
            </w:r>
          </w:p>
        </w:tc>
        <w:tc>
          <w:tcPr>
            <w:tcW w:w="850" w:type="dxa"/>
          </w:tcPr>
          <w:p w:rsidR="00DF3650" w:rsidP="00D121DF" w:rsidRDefault="00DF3650" w14:paraId="1C1F9C8F" w14:textId="77777777">
            <w:pPr>
              <w:jc w:val="right"/>
            </w:pPr>
          </w:p>
        </w:tc>
        <w:tc>
          <w:tcPr>
            <w:tcW w:w="992" w:type="dxa"/>
          </w:tcPr>
          <w:p w:rsidR="00DF3650" w:rsidP="00D121DF" w:rsidRDefault="00DF3650" w14:paraId="03C5DBBE" w14:textId="77777777">
            <w:pPr>
              <w:jc w:val="right"/>
            </w:pPr>
          </w:p>
        </w:tc>
        <w:tc>
          <w:tcPr>
            <w:tcW w:w="567" w:type="dxa"/>
            <w:tcBorders>
              <w:left w:val="nil"/>
            </w:tcBorders>
          </w:tcPr>
          <w:p w:rsidR="00DF3650" w:rsidP="00D121DF" w:rsidRDefault="00DF3650" w14:paraId="588BA791" w14:textId="77777777">
            <w:pPr>
              <w:jc w:val="right"/>
            </w:pPr>
            <w:r>
              <w:t xml:space="preserve"> </w:t>
            </w:r>
          </w:p>
        </w:tc>
      </w:tr>
      <w:tr w:rsidR="00DF3650" w:rsidTr="00D121DF" w14:paraId="76983040" w14:textId="77777777">
        <w:tc>
          <w:tcPr>
            <w:tcW w:w="567" w:type="dxa"/>
          </w:tcPr>
          <w:p w:rsidR="00DF3650" w:rsidP="00D121DF" w:rsidRDefault="00DF3650" w14:paraId="544E3D75" w14:textId="77777777">
            <w:r>
              <w:t>33</w:t>
            </w:r>
          </w:p>
        </w:tc>
        <w:tc>
          <w:tcPr>
            <w:tcW w:w="6521" w:type="dxa"/>
          </w:tcPr>
          <w:p w:rsidR="00DF3650" w:rsidP="00D121DF" w:rsidRDefault="00DF3650" w14:paraId="58988F2A" w14:textId="77777777">
            <w:r>
              <w:t xml:space="preserve">Hoeveel brengt het  op c.q. kost het als het nieuwe tarief in de eerste schijf </w:t>
            </w:r>
            <w:proofErr w:type="spellStart"/>
            <w:r>
              <w:t>vpb</w:t>
            </w:r>
            <w:proofErr w:type="spellEnd"/>
            <w:r>
              <w:t xml:space="preserve"> met 1%-punt wordt verhoogd c.q. verlaagd?</w:t>
            </w:r>
          </w:p>
        </w:tc>
        <w:tc>
          <w:tcPr>
            <w:tcW w:w="850" w:type="dxa"/>
          </w:tcPr>
          <w:p w:rsidR="00DF3650" w:rsidP="00D121DF" w:rsidRDefault="00DF3650" w14:paraId="6FB92582" w14:textId="77777777">
            <w:pPr>
              <w:jc w:val="right"/>
            </w:pPr>
          </w:p>
        </w:tc>
        <w:tc>
          <w:tcPr>
            <w:tcW w:w="992" w:type="dxa"/>
          </w:tcPr>
          <w:p w:rsidR="00DF3650" w:rsidP="00D121DF" w:rsidRDefault="00DF3650" w14:paraId="2CE0D19B" w14:textId="77777777">
            <w:pPr>
              <w:jc w:val="right"/>
            </w:pPr>
          </w:p>
        </w:tc>
        <w:tc>
          <w:tcPr>
            <w:tcW w:w="567" w:type="dxa"/>
            <w:tcBorders>
              <w:left w:val="nil"/>
            </w:tcBorders>
          </w:tcPr>
          <w:p w:rsidR="00DF3650" w:rsidP="00D121DF" w:rsidRDefault="00DF3650" w14:paraId="47D5F802" w14:textId="77777777">
            <w:pPr>
              <w:jc w:val="right"/>
            </w:pPr>
            <w:r>
              <w:t xml:space="preserve"> </w:t>
            </w:r>
          </w:p>
        </w:tc>
      </w:tr>
      <w:tr w:rsidR="00DF3650" w:rsidTr="00D121DF" w14:paraId="33044E25" w14:textId="77777777">
        <w:tc>
          <w:tcPr>
            <w:tcW w:w="567" w:type="dxa"/>
          </w:tcPr>
          <w:p w:rsidR="00DF3650" w:rsidP="00D121DF" w:rsidRDefault="00DF3650" w14:paraId="47800B0C" w14:textId="77777777">
            <w:r>
              <w:t>34</w:t>
            </w:r>
          </w:p>
        </w:tc>
        <w:tc>
          <w:tcPr>
            <w:tcW w:w="6521" w:type="dxa"/>
          </w:tcPr>
          <w:p w:rsidR="00DF3650" w:rsidP="00D121DF" w:rsidRDefault="00DF3650" w14:paraId="1634B8AF" w14:textId="77777777">
            <w:r>
              <w:t xml:space="preserve">Hoeveel brengt het op c.q. kost het als het nieuwe tarief in de hoogste schijf </w:t>
            </w:r>
            <w:proofErr w:type="spellStart"/>
            <w:r>
              <w:t>vpb</w:t>
            </w:r>
            <w:proofErr w:type="spellEnd"/>
            <w:r>
              <w:t xml:space="preserve"> met 1%-punt wordt verhoogd c.q. verlaagd?</w:t>
            </w:r>
          </w:p>
        </w:tc>
        <w:tc>
          <w:tcPr>
            <w:tcW w:w="850" w:type="dxa"/>
          </w:tcPr>
          <w:p w:rsidR="00DF3650" w:rsidP="00D121DF" w:rsidRDefault="00DF3650" w14:paraId="7F9DC592" w14:textId="77777777">
            <w:pPr>
              <w:jc w:val="right"/>
            </w:pPr>
          </w:p>
        </w:tc>
        <w:tc>
          <w:tcPr>
            <w:tcW w:w="992" w:type="dxa"/>
          </w:tcPr>
          <w:p w:rsidR="00DF3650" w:rsidP="00D121DF" w:rsidRDefault="00DF3650" w14:paraId="62B1747D" w14:textId="77777777">
            <w:pPr>
              <w:jc w:val="right"/>
            </w:pPr>
          </w:p>
        </w:tc>
        <w:tc>
          <w:tcPr>
            <w:tcW w:w="567" w:type="dxa"/>
            <w:tcBorders>
              <w:left w:val="nil"/>
            </w:tcBorders>
          </w:tcPr>
          <w:p w:rsidR="00DF3650" w:rsidP="00D121DF" w:rsidRDefault="00DF3650" w14:paraId="4CCEC264" w14:textId="77777777">
            <w:pPr>
              <w:jc w:val="right"/>
            </w:pPr>
            <w:r>
              <w:t xml:space="preserve"> </w:t>
            </w:r>
          </w:p>
        </w:tc>
      </w:tr>
      <w:tr w:rsidR="00DF3650" w:rsidTr="00D121DF" w14:paraId="1788885A" w14:textId="77777777">
        <w:tc>
          <w:tcPr>
            <w:tcW w:w="567" w:type="dxa"/>
          </w:tcPr>
          <w:p w:rsidR="00DF3650" w:rsidP="00D121DF" w:rsidRDefault="00DF3650" w14:paraId="4736B6C9" w14:textId="77777777">
            <w:r>
              <w:t>35</w:t>
            </w:r>
          </w:p>
        </w:tc>
        <w:tc>
          <w:tcPr>
            <w:tcW w:w="6521" w:type="dxa"/>
          </w:tcPr>
          <w:p w:rsidR="00DF3650" w:rsidP="00D121DF" w:rsidRDefault="00DF3650" w14:paraId="190F1297" w14:textId="77777777">
            <w:r>
              <w:t xml:space="preserve">Hoeveel kost het c.q. brengt het op als de eerste schijf in de </w:t>
            </w:r>
            <w:proofErr w:type="spellStart"/>
            <w:r>
              <w:t>vpb</w:t>
            </w:r>
            <w:proofErr w:type="spellEnd"/>
            <w:r>
              <w:t xml:space="preserve"> met €10.000 wordt verhoogd c.q. verlaagd?</w:t>
            </w:r>
          </w:p>
        </w:tc>
        <w:tc>
          <w:tcPr>
            <w:tcW w:w="850" w:type="dxa"/>
          </w:tcPr>
          <w:p w:rsidR="00DF3650" w:rsidP="00D121DF" w:rsidRDefault="00DF3650" w14:paraId="7248EEF6" w14:textId="77777777">
            <w:pPr>
              <w:jc w:val="right"/>
            </w:pPr>
          </w:p>
        </w:tc>
        <w:tc>
          <w:tcPr>
            <w:tcW w:w="992" w:type="dxa"/>
          </w:tcPr>
          <w:p w:rsidR="00DF3650" w:rsidP="00D121DF" w:rsidRDefault="00DF3650" w14:paraId="730457D6" w14:textId="77777777">
            <w:pPr>
              <w:jc w:val="right"/>
            </w:pPr>
          </w:p>
        </w:tc>
        <w:tc>
          <w:tcPr>
            <w:tcW w:w="567" w:type="dxa"/>
            <w:tcBorders>
              <w:left w:val="nil"/>
            </w:tcBorders>
          </w:tcPr>
          <w:p w:rsidR="00DF3650" w:rsidP="00D121DF" w:rsidRDefault="00DF3650" w14:paraId="08AAB258" w14:textId="77777777">
            <w:pPr>
              <w:jc w:val="right"/>
            </w:pPr>
            <w:r>
              <w:t xml:space="preserve"> </w:t>
            </w:r>
          </w:p>
        </w:tc>
      </w:tr>
      <w:tr w:rsidR="00DF3650" w:rsidTr="00D121DF" w14:paraId="1118BE15" w14:textId="77777777">
        <w:tc>
          <w:tcPr>
            <w:tcW w:w="567" w:type="dxa"/>
          </w:tcPr>
          <w:p w:rsidR="00DF3650" w:rsidP="00D121DF" w:rsidRDefault="00DF3650" w14:paraId="6BE3A8E1" w14:textId="77777777">
            <w:r>
              <w:t>36</w:t>
            </w:r>
          </w:p>
        </w:tc>
        <w:tc>
          <w:tcPr>
            <w:tcW w:w="6521" w:type="dxa"/>
          </w:tcPr>
          <w:p w:rsidR="00DF3650" w:rsidP="00D121DF" w:rsidRDefault="00DF3650" w14:paraId="17D2A4D2" w14:textId="77777777">
            <w:r>
              <w:t>Hoeveel brengt het op c.q. kost het als het nieuwe algemene btw-tarief met 1%-punt wordt verhoogd c.q. verlaagd?</w:t>
            </w:r>
          </w:p>
        </w:tc>
        <w:tc>
          <w:tcPr>
            <w:tcW w:w="850" w:type="dxa"/>
          </w:tcPr>
          <w:p w:rsidR="00DF3650" w:rsidP="00D121DF" w:rsidRDefault="00DF3650" w14:paraId="0709C11E" w14:textId="77777777">
            <w:pPr>
              <w:jc w:val="right"/>
            </w:pPr>
          </w:p>
        </w:tc>
        <w:tc>
          <w:tcPr>
            <w:tcW w:w="992" w:type="dxa"/>
          </w:tcPr>
          <w:p w:rsidR="00DF3650" w:rsidP="00D121DF" w:rsidRDefault="00DF3650" w14:paraId="1C42518D" w14:textId="77777777">
            <w:pPr>
              <w:jc w:val="right"/>
            </w:pPr>
          </w:p>
        </w:tc>
        <w:tc>
          <w:tcPr>
            <w:tcW w:w="567" w:type="dxa"/>
            <w:tcBorders>
              <w:left w:val="nil"/>
            </w:tcBorders>
          </w:tcPr>
          <w:p w:rsidR="00DF3650" w:rsidP="00D121DF" w:rsidRDefault="00DF3650" w14:paraId="373F43CC" w14:textId="77777777">
            <w:pPr>
              <w:jc w:val="right"/>
            </w:pPr>
            <w:r>
              <w:t xml:space="preserve"> </w:t>
            </w:r>
          </w:p>
        </w:tc>
      </w:tr>
      <w:tr w:rsidR="00DF3650" w:rsidTr="00D121DF" w14:paraId="219DB803" w14:textId="77777777">
        <w:tc>
          <w:tcPr>
            <w:tcW w:w="567" w:type="dxa"/>
          </w:tcPr>
          <w:p w:rsidR="00DF3650" w:rsidP="00D121DF" w:rsidRDefault="00DF3650" w14:paraId="7D40DE5A" w14:textId="77777777">
            <w:r>
              <w:t>37</w:t>
            </w:r>
          </w:p>
        </w:tc>
        <w:tc>
          <w:tcPr>
            <w:tcW w:w="6521" w:type="dxa"/>
          </w:tcPr>
          <w:p w:rsidR="00DF3650" w:rsidP="00D121DF" w:rsidRDefault="00DF3650" w14:paraId="3C9F21C6" w14:textId="77777777">
            <w:r>
              <w:t>Hoeveel brengt het op c.q. kost het als het nieuwe lage btw-tarief met 1%-punt wordt verhoogd c.q. verlaagd?</w:t>
            </w:r>
          </w:p>
        </w:tc>
        <w:tc>
          <w:tcPr>
            <w:tcW w:w="850" w:type="dxa"/>
          </w:tcPr>
          <w:p w:rsidR="00DF3650" w:rsidP="00D121DF" w:rsidRDefault="00DF3650" w14:paraId="3FDF852B" w14:textId="77777777">
            <w:pPr>
              <w:jc w:val="right"/>
            </w:pPr>
          </w:p>
        </w:tc>
        <w:tc>
          <w:tcPr>
            <w:tcW w:w="992" w:type="dxa"/>
          </w:tcPr>
          <w:p w:rsidR="00DF3650" w:rsidP="00D121DF" w:rsidRDefault="00DF3650" w14:paraId="7D048D19" w14:textId="77777777">
            <w:pPr>
              <w:jc w:val="right"/>
            </w:pPr>
          </w:p>
        </w:tc>
        <w:tc>
          <w:tcPr>
            <w:tcW w:w="567" w:type="dxa"/>
            <w:tcBorders>
              <w:left w:val="nil"/>
            </w:tcBorders>
          </w:tcPr>
          <w:p w:rsidR="00DF3650" w:rsidP="00D121DF" w:rsidRDefault="00DF3650" w14:paraId="32A5E70D" w14:textId="77777777">
            <w:pPr>
              <w:jc w:val="right"/>
            </w:pPr>
            <w:r>
              <w:t xml:space="preserve"> </w:t>
            </w:r>
          </w:p>
        </w:tc>
      </w:tr>
      <w:tr w:rsidR="00DF3650" w:rsidTr="00D121DF" w14:paraId="19AB763D" w14:textId="77777777">
        <w:tc>
          <w:tcPr>
            <w:tcW w:w="567" w:type="dxa"/>
          </w:tcPr>
          <w:p w:rsidR="00DF3650" w:rsidP="00D121DF" w:rsidRDefault="00DF3650" w14:paraId="3AA92036" w14:textId="77777777">
            <w:r>
              <w:t>38</w:t>
            </w:r>
          </w:p>
        </w:tc>
        <w:tc>
          <w:tcPr>
            <w:tcW w:w="6521" w:type="dxa"/>
          </w:tcPr>
          <w:p w:rsidR="00DF3650" w:rsidP="00D121DF" w:rsidRDefault="00DF3650" w14:paraId="05457849" w14:textId="77777777">
            <w:r>
              <w:t>Wat is de inkomenselasticiteit van de consumentenvraag voor de volgende categorieën:</w:t>
            </w:r>
            <w:r>
              <w:br/>
              <w:t>a)</w:t>
            </w:r>
            <w:r>
              <w:tab/>
              <w:t>Kleding (excl. schoenen en schoenreparaties)</w:t>
            </w:r>
            <w:r>
              <w:br/>
              <w:t>b)</w:t>
            </w:r>
            <w:r>
              <w:tab/>
              <w:t>Schoenen en schoenreparaties (gespecificeerd)</w:t>
            </w:r>
            <w:r>
              <w:br/>
              <w:t>c)</w:t>
            </w:r>
            <w:r>
              <w:tab/>
              <w:t>Energie</w:t>
            </w:r>
            <w:r>
              <w:br/>
              <w:t>d)</w:t>
            </w:r>
            <w:r>
              <w:tab/>
              <w:t>Voedingsmiddelen excl. dranken (excl. horeca)</w:t>
            </w:r>
            <w:r>
              <w:br/>
              <w:t>e)</w:t>
            </w:r>
            <w:r>
              <w:tab/>
              <w:t>Alcoholvrije dranken</w:t>
            </w:r>
            <w:r>
              <w:br/>
              <w:t>f)</w:t>
            </w:r>
            <w:r>
              <w:tab/>
              <w:t>Alcoholhoudende dranken</w:t>
            </w:r>
            <w:r>
              <w:br/>
              <w:t>g)</w:t>
            </w:r>
            <w:r>
              <w:tab/>
              <w:t>Tabak</w:t>
            </w:r>
            <w:r>
              <w:br/>
              <w:t>h)</w:t>
            </w:r>
            <w:r>
              <w:tab/>
              <w:t>Openbaar vervoer</w:t>
            </w:r>
            <w:r>
              <w:br/>
              <w:t>i)</w:t>
            </w:r>
            <w:r>
              <w:tab/>
              <w:t>Autobrandstoffen</w:t>
            </w:r>
            <w:r>
              <w:br/>
              <w:t>j)</w:t>
            </w:r>
            <w:r>
              <w:tab/>
              <w:t>Wonen</w:t>
            </w:r>
            <w:r>
              <w:br/>
              <w:t>k)</w:t>
            </w:r>
            <w:r>
              <w:tab/>
              <w:t xml:space="preserve">Toerisme (recreatie, cultuur, attractieparken, </w:t>
            </w:r>
            <w:proofErr w:type="spellStart"/>
            <w:r>
              <w:t>etc</w:t>
            </w:r>
            <w:proofErr w:type="spellEnd"/>
            <w:r>
              <w:t>)</w:t>
            </w:r>
            <w:r>
              <w:br/>
              <w:t>l)</w:t>
            </w:r>
            <w:r>
              <w:tab/>
              <w:t>Hotels, restaurants, cafés (zowel geconsolideerd als gespecificeerd)</w:t>
            </w:r>
            <w:r>
              <w:br/>
              <w:t>m)</w:t>
            </w:r>
            <w:r>
              <w:tab/>
              <w:t>Stoffering en huishoudelijke apparaten</w:t>
            </w:r>
            <w:r>
              <w:br/>
              <w:t>n)</w:t>
            </w:r>
            <w:r>
              <w:tab/>
              <w:t>Onderwijs</w:t>
            </w:r>
            <w:r>
              <w:br/>
              <w:t>o)</w:t>
            </w:r>
            <w:r>
              <w:tab/>
              <w:t>Communicatie</w:t>
            </w:r>
          </w:p>
        </w:tc>
        <w:tc>
          <w:tcPr>
            <w:tcW w:w="850" w:type="dxa"/>
          </w:tcPr>
          <w:p w:rsidR="00DF3650" w:rsidP="00D121DF" w:rsidRDefault="00DF3650" w14:paraId="552432A1" w14:textId="77777777">
            <w:pPr>
              <w:jc w:val="right"/>
            </w:pPr>
          </w:p>
        </w:tc>
        <w:tc>
          <w:tcPr>
            <w:tcW w:w="992" w:type="dxa"/>
          </w:tcPr>
          <w:p w:rsidR="00DF3650" w:rsidP="00D121DF" w:rsidRDefault="00DF3650" w14:paraId="68B72779" w14:textId="77777777">
            <w:pPr>
              <w:jc w:val="right"/>
            </w:pPr>
          </w:p>
        </w:tc>
        <w:tc>
          <w:tcPr>
            <w:tcW w:w="567" w:type="dxa"/>
            <w:tcBorders>
              <w:left w:val="nil"/>
            </w:tcBorders>
          </w:tcPr>
          <w:p w:rsidR="00DF3650" w:rsidP="00D121DF" w:rsidRDefault="00DF3650" w14:paraId="557236C1" w14:textId="77777777">
            <w:pPr>
              <w:jc w:val="right"/>
            </w:pPr>
            <w:r>
              <w:t xml:space="preserve"> </w:t>
            </w:r>
          </w:p>
        </w:tc>
      </w:tr>
      <w:tr w:rsidR="00DF3650" w:rsidTr="00D121DF" w14:paraId="1C5130C4" w14:textId="77777777">
        <w:tc>
          <w:tcPr>
            <w:tcW w:w="567" w:type="dxa"/>
          </w:tcPr>
          <w:p w:rsidR="00DF3650" w:rsidP="00D121DF" w:rsidRDefault="00DF3650" w14:paraId="61E3B9C1" w14:textId="77777777">
            <w:r>
              <w:t>39</w:t>
            </w:r>
          </w:p>
        </w:tc>
        <w:tc>
          <w:tcPr>
            <w:tcW w:w="6521" w:type="dxa"/>
          </w:tcPr>
          <w:p w:rsidR="00DF3650" w:rsidP="00D121DF" w:rsidRDefault="00DF3650" w14:paraId="785A18C5" w14:textId="77777777">
            <w:r>
              <w:t xml:space="preserve">Kunt u een overzicht geven van de marginale belastingdruk van verschillende voorbeeldhuishoudens voor en na de belastingplannen </w:t>
            </w:r>
            <w:r>
              <w:lastRenderedPageBreak/>
              <w:t>van het kabinet?</w:t>
            </w:r>
          </w:p>
        </w:tc>
        <w:tc>
          <w:tcPr>
            <w:tcW w:w="850" w:type="dxa"/>
          </w:tcPr>
          <w:p w:rsidR="00DF3650" w:rsidP="00D121DF" w:rsidRDefault="00DF3650" w14:paraId="337540D8" w14:textId="77777777">
            <w:pPr>
              <w:jc w:val="right"/>
            </w:pPr>
          </w:p>
        </w:tc>
        <w:tc>
          <w:tcPr>
            <w:tcW w:w="992" w:type="dxa"/>
          </w:tcPr>
          <w:p w:rsidR="00DF3650" w:rsidP="00D121DF" w:rsidRDefault="00DF3650" w14:paraId="34455AF0" w14:textId="77777777">
            <w:pPr>
              <w:jc w:val="right"/>
            </w:pPr>
          </w:p>
        </w:tc>
        <w:tc>
          <w:tcPr>
            <w:tcW w:w="567" w:type="dxa"/>
            <w:tcBorders>
              <w:left w:val="nil"/>
            </w:tcBorders>
          </w:tcPr>
          <w:p w:rsidR="00DF3650" w:rsidP="00D121DF" w:rsidRDefault="00DF3650" w14:paraId="63BE7311" w14:textId="77777777">
            <w:pPr>
              <w:jc w:val="right"/>
            </w:pPr>
            <w:r>
              <w:t xml:space="preserve"> </w:t>
            </w:r>
          </w:p>
        </w:tc>
      </w:tr>
      <w:tr w:rsidR="00DF3650" w:rsidTr="00D121DF" w14:paraId="04C18591" w14:textId="77777777">
        <w:tc>
          <w:tcPr>
            <w:tcW w:w="567" w:type="dxa"/>
          </w:tcPr>
          <w:p w:rsidR="00DF3650" w:rsidP="00D121DF" w:rsidRDefault="00DF3650" w14:paraId="71C87DA8" w14:textId="77777777">
            <w:r>
              <w:lastRenderedPageBreak/>
              <w:t>40</w:t>
            </w:r>
          </w:p>
        </w:tc>
        <w:tc>
          <w:tcPr>
            <w:tcW w:w="6521" w:type="dxa"/>
          </w:tcPr>
          <w:p w:rsidR="00DF3650" w:rsidP="00D121DF" w:rsidRDefault="00DF3650" w14:paraId="3389878C" w14:textId="77777777">
            <w:r>
              <w:t>Kunt u een overzicht geven van de gevolgen voor de marginale belastingdruk van de alleenverdiener met twee kinderen, een inkomen van tussen de 20.000 en 35.000 euro en een huurwoning van 600 euro? Kunt u hierin onderscheid maken tussen huishoudens die wel en niet van WMO-zorg gebruik maken en dus te maken krijgen met het abonnementstarief in de WMO?</w:t>
            </w:r>
          </w:p>
        </w:tc>
        <w:tc>
          <w:tcPr>
            <w:tcW w:w="850" w:type="dxa"/>
          </w:tcPr>
          <w:p w:rsidR="00DF3650" w:rsidP="00D121DF" w:rsidRDefault="00DF3650" w14:paraId="3E21E6E4" w14:textId="77777777">
            <w:pPr>
              <w:jc w:val="right"/>
            </w:pPr>
          </w:p>
        </w:tc>
        <w:tc>
          <w:tcPr>
            <w:tcW w:w="992" w:type="dxa"/>
          </w:tcPr>
          <w:p w:rsidR="00DF3650" w:rsidP="00D121DF" w:rsidRDefault="00DF3650" w14:paraId="35A39B49" w14:textId="77777777">
            <w:pPr>
              <w:jc w:val="right"/>
            </w:pPr>
          </w:p>
        </w:tc>
        <w:tc>
          <w:tcPr>
            <w:tcW w:w="567" w:type="dxa"/>
            <w:tcBorders>
              <w:left w:val="nil"/>
            </w:tcBorders>
          </w:tcPr>
          <w:p w:rsidR="00DF3650" w:rsidP="00D121DF" w:rsidRDefault="00DF3650" w14:paraId="60890CEB" w14:textId="77777777">
            <w:pPr>
              <w:jc w:val="right"/>
            </w:pPr>
            <w:r>
              <w:t xml:space="preserve"> </w:t>
            </w:r>
          </w:p>
        </w:tc>
      </w:tr>
      <w:tr w:rsidR="00DF3650" w:rsidTr="00D121DF" w14:paraId="51D884B7" w14:textId="77777777">
        <w:tc>
          <w:tcPr>
            <w:tcW w:w="567" w:type="dxa"/>
          </w:tcPr>
          <w:p w:rsidR="00DF3650" w:rsidP="00D121DF" w:rsidRDefault="00DF3650" w14:paraId="0F2DB843" w14:textId="77777777">
            <w:r>
              <w:t>41</w:t>
            </w:r>
          </w:p>
        </w:tc>
        <w:tc>
          <w:tcPr>
            <w:tcW w:w="6521" w:type="dxa"/>
          </w:tcPr>
          <w:p w:rsidR="00DF3650" w:rsidP="00D121DF" w:rsidRDefault="00DF3650" w14:paraId="680298BC" w14:textId="77777777">
            <w:r>
              <w:t xml:space="preserve">De structurele budgettaire gevolgen van het verlagen van de schijftarieven zijn kleiner dan de gevolgen tijdens de komende kabinetsperiode, omdat de schijftarieven in het </w:t>
            </w:r>
            <w:proofErr w:type="spellStart"/>
            <w:r>
              <w:t>basispad</w:t>
            </w:r>
            <w:proofErr w:type="spellEnd"/>
            <w:r>
              <w:t xml:space="preserve"> ook al dalen. Kunt u aangeven hoeveel het invoeren van een tweeschijvenmodel t/m 2042 cumulatief aan belastingverlaging oplevert in vergelijking met het </w:t>
            </w:r>
            <w:proofErr w:type="spellStart"/>
            <w:r>
              <w:t>basispad</w:t>
            </w:r>
            <w:proofErr w:type="spellEnd"/>
            <w:r>
              <w:t xml:space="preserve">? (dus een optelsom van de lastenverlaging over de jaren t/m 2042 -het jaar waarin de afbouw van de tarieven is voltooid in het </w:t>
            </w:r>
            <w:proofErr w:type="spellStart"/>
            <w:r>
              <w:t>basispad</w:t>
            </w:r>
            <w:proofErr w:type="spellEnd"/>
            <w:r>
              <w:t>)</w:t>
            </w:r>
          </w:p>
        </w:tc>
        <w:tc>
          <w:tcPr>
            <w:tcW w:w="850" w:type="dxa"/>
          </w:tcPr>
          <w:p w:rsidR="00DF3650" w:rsidP="00D121DF" w:rsidRDefault="00DF3650" w14:paraId="46AA5F8E" w14:textId="77777777">
            <w:pPr>
              <w:jc w:val="right"/>
            </w:pPr>
          </w:p>
        </w:tc>
        <w:tc>
          <w:tcPr>
            <w:tcW w:w="992" w:type="dxa"/>
          </w:tcPr>
          <w:p w:rsidR="00DF3650" w:rsidP="00D121DF" w:rsidRDefault="00DF3650" w14:paraId="11209CB6" w14:textId="77777777">
            <w:pPr>
              <w:jc w:val="right"/>
            </w:pPr>
          </w:p>
        </w:tc>
        <w:tc>
          <w:tcPr>
            <w:tcW w:w="567" w:type="dxa"/>
            <w:tcBorders>
              <w:left w:val="nil"/>
            </w:tcBorders>
          </w:tcPr>
          <w:p w:rsidR="00DF3650" w:rsidP="00D121DF" w:rsidRDefault="00DF3650" w14:paraId="2B28A897" w14:textId="77777777">
            <w:pPr>
              <w:jc w:val="right"/>
            </w:pPr>
            <w:r>
              <w:t xml:space="preserve"> </w:t>
            </w:r>
          </w:p>
        </w:tc>
      </w:tr>
      <w:tr w:rsidR="00DF3650" w:rsidTr="00D121DF" w14:paraId="4DD86F8A" w14:textId="77777777">
        <w:tc>
          <w:tcPr>
            <w:tcW w:w="567" w:type="dxa"/>
          </w:tcPr>
          <w:p w:rsidR="00DF3650" w:rsidP="00D121DF" w:rsidRDefault="00DF3650" w14:paraId="7A6854D7" w14:textId="77777777">
            <w:r>
              <w:t>42</w:t>
            </w:r>
          </w:p>
        </w:tc>
        <w:tc>
          <w:tcPr>
            <w:tcW w:w="6521" w:type="dxa"/>
          </w:tcPr>
          <w:p w:rsidR="00DF3650" w:rsidP="00D121DF" w:rsidRDefault="00DF3650" w14:paraId="0F8BBFAF" w14:textId="77777777">
            <w:r>
              <w:t>Kunt u aangeven hoeveel mensen, een marginaal tarief lager dan 0% heeft, nu en na de invoering van de regeringsplannen?</w:t>
            </w:r>
          </w:p>
        </w:tc>
        <w:tc>
          <w:tcPr>
            <w:tcW w:w="850" w:type="dxa"/>
          </w:tcPr>
          <w:p w:rsidR="00DF3650" w:rsidP="00D121DF" w:rsidRDefault="00DF3650" w14:paraId="7F454E8C" w14:textId="77777777">
            <w:pPr>
              <w:jc w:val="right"/>
            </w:pPr>
          </w:p>
        </w:tc>
        <w:tc>
          <w:tcPr>
            <w:tcW w:w="992" w:type="dxa"/>
          </w:tcPr>
          <w:p w:rsidR="00DF3650" w:rsidP="00D121DF" w:rsidRDefault="00DF3650" w14:paraId="20E356FC" w14:textId="77777777">
            <w:pPr>
              <w:jc w:val="right"/>
            </w:pPr>
          </w:p>
        </w:tc>
        <w:tc>
          <w:tcPr>
            <w:tcW w:w="567" w:type="dxa"/>
            <w:tcBorders>
              <w:left w:val="nil"/>
            </w:tcBorders>
          </w:tcPr>
          <w:p w:rsidR="00DF3650" w:rsidP="00D121DF" w:rsidRDefault="00DF3650" w14:paraId="4C8CBA6B" w14:textId="77777777">
            <w:pPr>
              <w:jc w:val="right"/>
            </w:pPr>
            <w:r>
              <w:t xml:space="preserve"> </w:t>
            </w:r>
          </w:p>
        </w:tc>
      </w:tr>
      <w:tr w:rsidR="00DF3650" w:rsidTr="00D121DF" w14:paraId="61317FCB" w14:textId="77777777">
        <w:tc>
          <w:tcPr>
            <w:tcW w:w="567" w:type="dxa"/>
          </w:tcPr>
          <w:p w:rsidR="00DF3650" w:rsidP="00D121DF" w:rsidRDefault="00DF3650" w14:paraId="033BE4B7" w14:textId="77777777">
            <w:r>
              <w:t>43</w:t>
            </w:r>
          </w:p>
        </w:tc>
        <w:tc>
          <w:tcPr>
            <w:tcW w:w="6521" w:type="dxa"/>
          </w:tcPr>
          <w:p w:rsidR="00DF3650" w:rsidP="00D121DF" w:rsidRDefault="00DF3650" w14:paraId="2BC20351" w14:textId="77777777">
            <w:r>
              <w:t>Kunt u aangeven hoeveel mensen, een marginaal tarief van hoger dan 60% en hoger dan 80% heeft, nu en na uitvoering van de regeringsplannen?</w:t>
            </w:r>
          </w:p>
        </w:tc>
        <w:tc>
          <w:tcPr>
            <w:tcW w:w="850" w:type="dxa"/>
          </w:tcPr>
          <w:p w:rsidR="00DF3650" w:rsidP="00D121DF" w:rsidRDefault="00DF3650" w14:paraId="4D06152A" w14:textId="77777777">
            <w:pPr>
              <w:jc w:val="right"/>
            </w:pPr>
          </w:p>
        </w:tc>
        <w:tc>
          <w:tcPr>
            <w:tcW w:w="992" w:type="dxa"/>
          </w:tcPr>
          <w:p w:rsidR="00DF3650" w:rsidP="00D121DF" w:rsidRDefault="00DF3650" w14:paraId="7D66DBD3" w14:textId="77777777">
            <w:pPr>
              <w:jc w:val="right"/>
            </w:pPr>
          </w:p>
        </w:tc>
        <w:tc>
          <w:tcPr>
            <w:tcW w:w="567" w:type="dxa"/>
            <w:tcBorders>
              <w:left w:val="nil"/>
            </w:tcBorders>
          </w:tcPr>
          <w:p w:rsidR="00DF3650" w:rsidP="00D121DF" w:rsidRDefault="00DF3650" w14:paraId="6E0C193F" w14:textId="77777777">
            <w:pPr>
              <w:jc w:val="right"/>
            </w:pPr>
            <w:r>
              <w:t xml:space="preserve"> </w:t>
            </w:r>
          </w:p>
        </w:tc>
      </w:tr>
      <w:tr w:rsidR="00DF3650" w:rsidTr="00D121DF" w14:paraId="4A26066C" w14:textId="77777777">
        <w:tc>
          <w:tcPr>
            <w:tcW w:w="567" w:type="dxa"/>
          </w:tcPr>
          <w:p w:rsidR="00DF3650" w:rsidP="00D121DF" w:rsidRDefault="00DF3650" w14:paraId="43007CF7" w14:textId="77777777">
            <w:r>
              <w:t>44</w:t>
            </w:r>
          </w:p>
        </w:tc>
        <w:tc>
          <w:tcPr>
            <w:tcW w:w="6521" w:type="dxa"/>
          </w:tcPr>
          <w:p w:rsidR="00DF3650" w:rsidP="00D121DF" w:rsidRDefault="00DF3650" w14:paraId="04C6F0FE" w14:textId="77777777">
            <w:r>
              <w:t>Klopt het, dat het CPB in oktober 2012 ook een doorrekening heeft gemaakt van het toenmalige regeerakkoord “Bruggen Slaan”? Kunt u als CPB terugkijken naar uw toenmalige doorrekening en deze vergelijken met de resultaten zoals deze zijn bereikt in de jaren 2016 en 2017? Kloppen de voorspellingen van het CPB? Kloppen de voorspellingen als het gaat om het begrotingstekort, de ontwikkeling van de overheidsuitgaven en –inkomsten, de werkloosheid, het aantal banen, de economische groei, de import en export, de inflatie, de loonontwikkeling en andere relevante economische cijfers? Kunt u een overzicht geven van de verschillen tussen uw voorspellingen en de uiteindelijk realisatie? Kunt u aangeven hoe deze verschillen verklaard kunnen worden?  Kunt u een algemeen oordeel geven over de voorspellende waarde van voorspellingen van het CPB?</w:t>
            </w:r>
          </w:p>
        </w:tc>
        <w:tc>
          <w:tcPr>
            <w:tcW w:w="850" w:type="dxa"/>
          </w:tcPr>
          <w:p w:rsidR="00DF3650" w:rsidP="00D121DF" w:rsidRDefault="00DF3650" w14:paraId="5F17EAE8" w14:textId="77777777">
            <w:pPr>
              <w:jc w:val="right"/>
            </w:pPr>
          </w:p>
        </w:tc>
        <w:tc>
          <w:tcPr>
            <w:tcW w:w="992" w:type="dxa"/>
          </w:tcPr>
          <w:p w:rsidR="00DF3650" w:rsidP="00D121DF" w:rsidRDefault="00DF3650" w14:paraId="339BADAF" w14:textId="77777777">
            <w:pPr>
              <w:jc w:val="right"/>
            </w:pPr>
            <w:r>
              <w:t>0</w:t>
            </w:r>
          </w:p>
        </w:tc>
        <w:tc>
          <w:tcPr>
            <w:tcW w:w="567" w:type="dxa"/>
            <w:tcBorders>
              <w:left w:val="nil"/>
            </w:tcBorders>
          </w:tcPr>
          <w:p w:rsidR="00DF3650" w:rsidP="00D121DF" w:rsidRDefault="00DF3650" w14:paraId="7662DF86" w14:textId="77777777">
            <w:pPr>
              <w:jc w:val="right"/>
            </w:pPr>
            <w:r>
              <w:t xml:space="preserve"> </w:t>
            </w:r>
          </w:p>
        </w:tc>
      </w:tr>
      <w:tr w:rsidR="00DF3650" w:rsidTr="00D121DF" w14:paraId="68469F23" w14:textId="77777777">
        <w:tc>
          <w:tcPr>
            <w:tcW w:w="567" w:type="dxa"/>
          </w:tcPr>
          <w:p w:rsidR="00DF3650" w:rsidP="00D121DF" w:rsidRDefault="00DF3650" w14:paraId="2FD1490F" w14:textId="77777777">
            <w:r>
              <w:t>45</w:t>
            </w:r>
          </w:p>
        </w:tc>
        <w:tc>
          <w:tcPr>
            <w:tcW w:w="6521" w:type="dxa"/>
          </w:tcPr>
          <w:p w:rsidR="00DF3650" w:rsidP="00D121DF" w:rsidRDefault="00DF3650" w14:paraId="0AEC868A" w14:textId="77777777">
            <w:r>
              <w:t>Kunt u in een tabel per jaar weergeven hoe het nettobedrag aan lastenverlichting na 2021 afneemt, door de geleidelijke ingroei van de terugsluis van de woningmarktmaatregelen?</w:t>
            </w:r>
          </w:p>
        </w:tc>
        <w:tc>
          <w:tcPr>
            <w:tcW w:w="850" w:type="dxa"/>
          </w:tcPr>
          <w:p w:rsidR="00DF3650" w:rsidP="00D121DF" w:rsidRDefault="00DF3650" w14:paraId="2EF2178D" w14:textId="77777777">
            <w:pPr>
              <w:jc w:val="right"/>
            </w:pPr>
          </w:p>
        </w:tc>
        <w:tc>
          <w:tcPr>
            <w:tcW w:w="992" w:type="dxa"/>
          </w:tcPr>
          <w:p w:rsidR="00DF3650" w:rsidP="00D121DF" w:rsidRDefault="00DF3650" w14:paraId="187E57A3" w14:textId="77777777">
            <w:pPr>
              <w:jc w:val="right"/>
            </w:pPr>
            <w:r>
              <w:t>6</w:t>
            </w:r>
          </w:p>
        </w:tc>
        <w:tc>
          <w:tcPr>
            <w:tcW w:w="567" w:type="dxa"/>
            <w:tcBorders>
              <w:left w:val="nil"/>
            </w:tcBorders>
          </w:tcPr>
          <w:p w:rsidR="00DF3650" w:rsidP="00D121DF" w:rsidRDefault="00DF3650" w14:paraId="41F4D2C5" w14:textId="77777777">
            <w:pPr>
              <w:jc w:val="right"/>
            </w:pPr>
            <w:r>
              <w:t xml:space="preserve"> </w:t>
            </w:r>
          </w:p>
        </w:tc>
      </w:tr>
      <w:tr w:rsidR="00DF3650" w:rsidTr="00D121DF" w14:paraId="494B3E3E" w14:textId="77777777">
        <w:tc>
          <w:tcPr>
            <w:tcW w:w="567" w:type="dxa"/>
          </w:tcPr>
          <w:p w:rsidR="00DF3650" w:rsidP="00D121DF" w:rsidRDefault="00DF3650" w14:paraId="7853FE2B" w14:textId="77777777">
            <w:r>
              <w:t>46</w:t>
            </w:r>
          </w:p>
        </w:tc>
        <w:tc>
          <w:tcPr>
            <w:tcW w:w="6521" w:type="dxa"/>
          </w:tcPr>
          <w:p w:rsidR="00DF3650" w:rsidP="00D121DF" w:rsidRDefault="00DF3650" w14:paraId="494AAC82" w14:textId="77777777">
            <w:r>
              <w:t>Kunt u de 4,9 miljard aan beleidsmatige lastenstijging volgens tabel 2.3 over de periode 2018 – 2021 uitsplitsen naar de onderliggende maatregelen?</w:t>
            </w:r>
          </w:p>
        </w:tc>
        <w:tc>
          <w:tcPr>
            <w:tcW w:w="850" w:type="dxa"/>
          </w:tcPr>
          <w:p w:rsidR="00DF3650" w:rsidP="00D121DF" w:rsidRDefault="00DF3650" w14:paraId="50C8DEDA" w14:textId="77777777">
            <w:pPr>
              <w:jc w:val="right"/>
            </w:pPr>
          </w:p>
        </w:tc>
        <w:tc>
          <w:tcPr>
            <w:tcW w:w="992" w:type="dxa"/>
          </w:tcPr>
          <w:p w:rsidR="00DF3650" w:rsidP="00D121DF" w:rsidRDefault="00DF3650" w14:paraId="451A330D" w14:textId="77777777">
            <w:pPr>
              <w:jc w:val="right"/>
            </w:pPr>
            <w:r>
              <w:t>6</w:t>
            </w:r>
          </w:p>
        </w:tc>
        <w:tc>
          <w:tcPr>
            <w:tcW w:w="567" w:type="dxa"/>
            <w:tcBorders>
              <w:left w:val="nil"/>
            </w:tcBorders>
          </w:tcPr>
          <w:p w:rsidR="00DF3650" w:rsidP="00D121DF" w:rsidRDefault="00DF3650" w14:paraId="19255C1B" w14:textId="77777777">
            <w:pPr>
              <w:jc w:val="right"/>
            </w:pPr>
            <w:r>
              <w:t xml:space="preserve"> </w:t>
            </w:r>
          </w:p>
        </w:tc>
      </w:tr>
      <w:tr w:rsidR="00DF3650" w:rsidTr="00D121DF" w14:paraId="33C47974" w14:textId="77777777">
        <w:tc>
          <w:tcPr>
            <w:tcW w:w="567" w:type="dxa"/>
          </w:tcPr>
          <w:p w:rsidR="00DF3650" w:rsidP="00D121DF" w:rsidRDefault="00DF3650" w14:paraId="669FA078" w14:textId="77777777">
            <w:r>
              <w:t>47</w:t>
            </w:r>
          </w:p>
        </w:tc>
        <w:tc>
          <w:tcPr>
            <w:tcW w:w="6521" w:type="dxa"/>
          </w:tcPr>
          <w:p w:rsidR="00DF3650" w:rsidP="00D121DF" w:rsidRDefault="00DF3650" w14:paraId="14DC1488" w14:textId="77777777">
            <w:r>
              <w:t>Welk percentage van de inkomsten van een doorsnee huishouden gaat naar zorg in 2017 en welk percentage in 2021?</w:t>
            </w:r>
          </w:p>
        </w:tc>
        <w:tc>
          <w:tcPr>
            <w:tcW w:w="850" w:type="dxa"/>
          </w:tcPr>
          <w:p w:rsidR="00DF3650" w:rsidP="00D121DF" w:rsidRDefault="00DF3650" w14:paraId="5A0C5F53" w14:textId="77777777">
            <w:pPr>
              <w:jc w:val="right"/>
            </w:pPr>
          </w:p>
        </w:tc>
        <w:tc>
          <w:tcPr>
            <w:tcW w:w="992" w:type="dxa"/>
          </w:tcPr>
          <w:p w:rsidR="00DF3650" w:rsidP="00D121DF" w:rsidRDefault="00DF3650" w14:paraId="27B1DCA7" w14:textId="77777777">
            <w:pPr>
              <w:jc w:val="right"/>
            </w:pPr>
            <w:r>
              <w:t>7</w:t>
            </w:r>
          </w:p>
        </w:tc>
        <w:tc>
          <w:tcPr>
            <w:tcW w:w="567" w:type="dxa"/>
            <w:tcBorders>
              <w:left w:val="nil"/>
            </w:tcBorders>
          </w:tcPr>
          <w:p w:rsidR="00DF3650" w:rsidP="00D121DF" w:rsidRDefault="00DF3650" w14:paraId="6D6AC2EA" w14:textId="77777777">
            <w:pPr>
              <w:jc w:val="right"/>
            </w:pPr>
            <w:r>
              <w:t xml:space="preserve"> </w:t>
            </w:r>
          </w:p>
        </w:tc>
      </w:tr>
      <w:tr w:rsidR="00DF3650" w:rsidTr="00D121DF" w14:paraId="64C521CC" w14:textId="77777777">
        <w:tc>
          <w:tcPr>
            <w:tcW w:w="567" w:type="dxa"/>
          </w:tcPr>
          <w:p w:rsidR="00DF3650" w:rsidP="00D121DF" w:rsidRDefault="00DF3650" w14:paraId="13742718" w14:textId="77777777">
            <w:r>
              <w:t>48</w:t>
            </w:r>
          </w:p>
        </w:tc>
        <w:tc>
          <w:tcPr>
            <w:tcW w:w="6521" w:type="dxa"/>
          </w:tcPr>
          <w:p w:rsidR="00DF3650" w:rsidP="00D121DF" w:rsidRDefault="00DF3650" w14:paraId="6A0C6FED" w14:textId="77777777">
            <w:r>
              <w:t>Wat zijn de structurele werkgelegenheidseffecten en de effecten op de werkloosheid van de door het nieuwe kabinet voorgenomen versoepeling van het ontslagrecht?</w:t>
            </w:r>
          </w:p>
        </w:tc>
        <w:tc>
          <w:tcPr>
            <w:tcW w:w="850" w:type="dxa"/>
          </w:tcPr>
          <w:p w:rsidR="00DF3650" w:rsidP="00D121DF" w:rsidRDefault="00DF3650" w14:paraId="7A2EB761" w14:textId="77777777">
            <w:pPr>
              <w:jc w:val="right"/>
            </w:pPr>
          </w:p>
        </w:tc>
        <w:tc>
          <w:tcPr>
            <w:tcW w:w="992" w:type="dxa"/>
          </w:tcPr>
          <w:p w:rsidR="00DF3650" w:rsidP="00D121DF" w:rsidRDefault="00DF3650" w14:paraId="6D3DEDBC" w14:textId="77777777">
            <w:pPr>
              <w:jc w:val="right"/>
            </w:pPr>
            <w:r>
              <w:t>8</w:t>
            </w:r>
          </w:p>
        </w:tc>
        <w:tc>
          <w:tcPr>
            <w:tcW w:w="567" w:type="dxa"/>
            <w:tcBorders>
              <w:left w:val="nil"/>
            </w:tcBorders>
          </w:tcPr>
          <w:p w:rsidR="00DF3650" w:rsidP="00D121DF" w:rsidRDefault="00DF3650" w14:paraId="7BD63BE8" w14:textId="77777777">
            <w:pPr>
              <w:jc w:val="right"/>
            </w:pPr>
            <w:r>
              <w:t xml:space="preserve"> </w:t>
            </w:r>
          </w:p>
        </w:tc>
      </w:tr>
      <w:tr w:rsidR="00DF3650" w:rsidTr="00D121DF" w14:paraId="243399D5" w14:textId="77777777">
        <w:tc>
          <w:tcPr>
            <w:tcW w:w="567" w:type="dxa"/>
          </w:tcPr>
          <w:p w:rsidR="00DF3650" w:rsidP="00D121DF" w:rsidRDefault="00DF3650" w14:paraId="79AE8C50" w14:textId="77777777">
            <w:r>
              <w:t>49</w:t>
            </w:r>
          </w:p>
        </w:tc>
        <w:tc>
          <w:tcPr>
            <w:tcW w:w="6521" w:type="dxa"/>
          </w:tcPr>
          <w:p w:rsidR="00DF3650" w:rsidP="00D121DF" w:rsidRDefault="00DF3650" w14:paraId="3849C6E8" w14:textId="77777777">
            <w:r>
              <w:t>Wat is de impact van het regeerakkoord op de werkgelegenheid (in duizenden) in 2021?</w:t>
            </w:r>
          </w:p>
        </w:tc>
        <w:tc>
          <w:tcPr>
            <w:tcW w:w="850" w:type="dxa"/>
          </w:tcPr>
          <w:p w:rsidR="00DF3650" w:rsidP="00D121DF" w:rsidRDefault="00DF3650" w14:paraId="01609737" w14:textId="77777777">
            <w:pPr>
              <w:jc w:val="right"/>
            </w:pPr>
          </w:p>
        </w:tc>
        <w:tc>
          <w:tcPr>
            <w:tcW w:w="992" w:type="dxa"/>
          </w:tcPr>
          <w:p w:rsidR="00DF3650" w:rsidP="00D121DF" w:rsidRDefault="00DF3650" w14:paraId="7195BFCA" w14:textId="77777777">
            <w:pPr>
              <w:jc w:val="right"/>
            </w:pPr>
            <w:r>
              <w:t>9</w:t>
            </w:r>
          </w:p>
        </w:tc>
        <w:tc>
          <w:tcPr>
            <w:tcW w:w="567" w:type="dxa"/>
            <w:tcBorders>
              <w:left w:val="nil"/>
            </w:tcBorders>
          </w:tcPr>
          <w:p w:rsidR="00DF3650" w:rsidP="00D121DF" w:rsidRDefault="00DF3650" w14:paraId="18EBAC09" w14:textId="77777777">
            <w:pPr>
              <w:jc w:val="right"/>
            </w:pPr>
            <w:r>
              <w:t xml:space="preserve"> </w:t>
            </w:r>
          </w:p>
        </w:tc>
      </w:tr>
      <w:tr w:rsidR="00DF3650" w:rsidTr="00D121DF" w14:paraId="71ACB61D" w14:textId="77777777">
        <w:tc>
          <w:tcPr>
            <w:tcW w:w="567" w:type="dxa"/>
          </w:tcPr>
          <w:p w:rsidR="00DF3650" w:rsidP="00D121DF" w:rsidRDefault="00DF3650" w14:paraId="6AA13B92" w14:textId="77777777">
            <w:r>
              <w:t>50</w:t>
            </w:r>
          </w:p>
        </w:tc>
        <w:tc>
          <w:tcPr>
            <w:tcW w:w="6521" w:type="dxa"/>
          </w:tcPr>
          <w:p w:rsidR="00DF3650" w:rsidP="00D121DF" w:rsidRDefault="00DF3650" w14:paraId="46773CE9" w14:textId="77777777">
            <w:r>
              <w:t>Welke maatregelen leveren de meeste werkgelegenheid op? Wat zijn de werkgelegenheidseffecten die gepaard gaan met de aanscherping van het schattingsbesluit WIA (maatregel 94) en de loondispensatie in plaats van de loonkostensubsidie (maatregel 90)?</w:t>
            </w:r>
          </w:p>
        </w:tc>
        <w:tc>
          <w:tcPr>
            <w:tcW w:w="850" w:type="dxa"/>
          </w:tcPr>
          <w:p w:rsidR="00DF3650" w:rsidP="00D121DF" w:rsidRDefault="00DF3650" w14:paraId="67688D8F" w14:textId="77777777">
            <w:pPr>
              <w:jc w:val="right"/>
            </w:pPr>
          </w:p>
        </w:tc>
        <w:tc>
          <w:tcPr>
            <w:tcW w:w="992" w:type="dxa"/>
          </w:tcPr>
          <w:p w:rsidR="00DF3650" w:rsidP="00D121DF" w:rsidRDefault="00DF3650" w14:paraId="310B9BC3" w14:textId="77777777">
            <w:pPr>
              <w:jc w:val="right"/>
            </w:pPr>
            <w:r>
              <w:t>9</w:t>
            </w:r>
          </w:p>
        </w:tc>
        <w:tc>
          <w:tcPr>
            <w:tcW w:w="567" w:type="dxa"/>
            <w:tcBorders>
              <w:left w:val="nil"/>
            </w:tcBorders>
          </w:tcPr>
          <w:p w:rsidR="00DF3650" w:rsidP="00D121DF" w:rsidRDefault="00DF3650" w14:paraId="25636880" w14:textId="77777777">
            <w:pPr>
              <w:jc w:val="right"/>
            </w:pPr>
            <w:r>
              <w:t xml:space="preserve"> </w:t>
            </w:r>
          </w:p>
        </w:tc>
      </w:tr>
      <w:tr w:rsidR="00DF3650" w:rsidTr="00D121DF" w14:paraId="79CE5AAE" w14:textId="77777777">
        <w:tc>
          <w:tcPr>
            <w:tcW w:w="567" w:type="dxa"/>
          </w:tcPr>
          <w:p w:rsidR="00DF3650" w:rsidP="00D121DF" w:rsidRDefault="00DF3650" w14:paraId="09D3588C" w14:textId="77777777">
            <w:r>
              <w:t>51</w:t>
            </w:r>
          </w:p>
        </w:tc>
        <w:tc>
          <w:tcPr>
            <w:tcW w:w="6521" w:type="dxa"/>
          </w:tcPr>
          <w:p w:rsidR="00DF3650" w:rsidP="00D121DF" w:rsidRDefault="00DF3650" w14:paraId="0BF89674" w14:textId="77777777">
            <w:r>
              <w:t>Met welke mate van zekerheid kan het doorberekeningseffect van 0,6% BBP voorspeld worden? Op welke manier ontstaat dit doorwerkingseffect en welke factoren dragen hieraan bij?</w:t>
            </w:r>
          </w:p>
        </w:tc>
        <w:tc>
          <w:tcPr>
            <w:tcW w:w="850" w:type="dxa"/>
          </w:tcPr>
          <w:p w:rsidR="00DF3650" w:rsidP="00D121DF" w:rsidRDefault="00DF3650" w14:paraId="5AB09E54" w14:textId="77777777">
            <w:pPr>
              <w:jc w:val="right"/>
            </w:pPr>
          </w:p>
        </w:tc>
        <w:tc>
          <w:tcPr>
            <w:tcW w:w="992" w:type="dxa"/>
          </w:tcPr>
          <w:p w:rsidR="00DF3650" w:rsidP="00D121DF" w:rsidRDefault="00DF3650" w14:paraId="44B6F394" w14:textId="77777777">
            <w:pPr>
              <w:jc w:val="right"/>
            </w:pPr>
            <w:r>
              <w:t>10</w:t>
            </w:r>
          </w:p>
        </w:tc>
        <w:tc>
          <w:tcPr>
            <w:tcW w:w="567" w:type="dxa"/>
            <w:tcBorders>
              <w:left w:val="nil"/>
            </w:tcBorders>
          </w:tcPr>
          <w:p w:rsidR="00DF3650" w:rsidP="00D121DF" w:rsidRDefault="00DF3650" w14:paraId="39AB404B" w14:textId="77777777">
            <w:pPr>
              <w:jc w:val="right"/>
            </w:pPr>
            <w:r>
              <w:t xml:space="preserve"> </w:t>
            </w:r>
          </w:p>
        </w:tc>
      </w:tr>
      <w:tr w:rsidR="00DF3650" w:rsidTr="00D121DF" w14:paraId="229B6FC0" w14:textId="77777777">
        <w:tc>
          <w:tcPr>
            <w:tcW w:w="567" w:type="dxa"/>
          </w:tcPr>
          <w:p w:rsidR="00DF3650" w:rsidP="00D121DF" w:rsidRDefault="00DF3650" w14:paraId="7C79B274" w14:textId="77777777">
            <w:r>
              <w:t>52</w:t>
            </w:r>
          </w:p>
        </w:tc>
        <w:tc>
          <w:tcPr>
            <w:tcW w:w="6521" w:type="dxa"/>
          </w:tcPr>
          <w:p w:rsidR="00DF3650" w:rsidP="00D121DF" w:rsidRDefault="00DF3650" w14:paraId="63C0060C" w14:textId="77777777">
            <w:r>
              <w:t xml:space="preserve">Klopt </w:t>
            </w:r>
            <w:proofErr w:type="spellStart"/>
            <w:r>
              <w:t>het,indien</w:t>
            </w:r>
            <w:proofErr w:type="spellEnd"/>
            <w:r>
              <w:t xml:space="preserve"> dit doorwerkingseffect niet optreedt, er in 2021 geen overschot, maar een tekort van 0,2% BBP ontstaat?</w:t>
            </w:r>
          </w:p>
        </w:tc>
        <w:tc>
          <w:tcPr>
            <w:tcW w:w="850" w:type="dxa"/>
          </w:tcPr>
          <w:p w:rsidR="00DF3650" w:rsidP="00D121DF" w:rsidRDefault="00DF3650" w14:paraId="58B4E894" w14:textId="77777777">
            <w:pPr>
              <w:jc w:val="right"/>
            </w:pPr>
          </w:p>
        </w:tc>
        <w:tc>
          <w:tcPr>
            <w:tcW w:w="992" w:type="dxa"/>
          </w:tcPr>
          <w:p w:rsidR="00DF3650" w:rsidP="00D121DF" w:rsidRDefault="00DF3650" w14:paraId="2F4B5706" w14:textId="77777777">
            <w:pPr>
              <w:jc w:val="right"/>
            </w:pPr>
            <w:r>
              <w:t>10</w:t>
            </w:r>
          </w:p>
        </w:tc>
        <w:tc>
          <w:tcPr>
            <w:tcW w:w="567" w:type="dxa"/>
            <w:tcBorders>
              <w:left w:val="nil"/>
            </w:tcBorders>
          </w:tcPr>
          <w:p w:rsidR="00DF3650" w:rsidP="00D121DF" w:rsidRDefault="00DF3650" w14:paraId="7856522D" w14:textId="77777777">
            <w:pPr>
              <w:jc w:val="right"/>
            </w:pPr>
            <w:r>
              <w:t xml:space="preserve"> </w:t>
            </w:r>
          </w:p>
        </w:tc>
      </w:tr>
      <w:tr w:rsidR="00DF3650" w:rsidTr="00D121DF" w14:paraId="15627AF8" w14:textId="77777777">
        <w:tc>
          <w:tcPr>
            <w:tcW w:w="567" w:type="dxa"/>
          </w:tcPr>
          <w:p w:rsidR="00DF3650" w:rsidP="00D121DF" w:rsidRDefault="00DF3650" w14:paraId="401AE5B4" w14:textId="77777777">
            <w:r>
              <w:t>53</w:t>
            </w:r>
          </w:p>
        </w:tc>
        <w:tc>
          <w:tcPr>
            <w:tcW w:w="6521" w:type="dxa"/>
          </w:tcPr>
          <w:p w:rsidR="00DF3650" w:rsidP="00D121DF" w:rsidRDefault="00DF3650" w14:paraId="62EAF2C5" w14:textId="77777777">
            <w:r>
              <w:t>Kan het CPB voor 2019, 2020 en 2021 aangeven wat ex ante de resterende budgettaire ruimte is tussen het structureel EMU-saldo inclusief effect pakket in 2021 (tabel 5.1) indien de grens van de MTO zou worden opgezocht?</w:t>
            </w:r>
          </w:p>
        </w:tc>
        <w:tc>
          <w:tcPr>
            <w:tcW w:w="850" w:type="dxa"/>
          </w:tcPr>
          <w:p w:rsidR="00DF3650" w:rsidP="00D121DF" w:rsidRDefault="00DF3650" w14:paraId="6A705B3C" w14:textId="77777777">
            <w:pPr>
              <w:jc w:val="right"/>
            </w:pPr>
          </w:p>
        </w:tc>
        <w:tc>
          <w:tcPr>
            <w:tcW w:w="992" w:type="dxa"/>
          </w:tcPr>
          <w:p w:rsidR="00DF3650" w:rsidP="00D121DF" w:rsidRDefault="00DF3650" w14:paraId="73690DAC" w14:textId="77777777">
            <w:pPr>
              <w:jc w:val="right"/>
            </w:pPr>
            <w:r>
              <w:t>10</w:t>
            </w:r>
          </w:p>
        </w:tc>
        <w:tc>
          <w:tcPr>
            <w:tcW w:w="567" w:type="dxa"/>
            <w:tcBorders>
              <w:left w:val="nil"/>
            </w:tcBorders>
          </w:tcPr>
          <w:p w:rsidR="00DF3650" w:rsidP="00D121DF" w:rsidRDefault="00DF3650" w14:paraId="203E6983" w14:textId="77777777">
            <w:pPr>
              <w:jc w:val="right"/>
            </w:pPr>
            <w:r>
              <w:t xml:space="preserve"> </w:t>
            </w:r>
          </w:p>
        </w:tc>
      </w:tr>
      <w:tr w:rsidR="00DF3650" w:rsidTr="00D121DF" w14:paraId="04B915F7" w14:textId="77777777">
        <w:tc>
          <w:tcPr>
            <w:tcW w:w="567" w:type="dxa"/>
          </w:tcPr>
          <w:p w:rsidR="00DF3650" w:rsidP="00D121DF" w:rsidRDefault="00DF3650" w14:paraId="7E142E4B" w14:textId="77777777">
            <w:r>
              <w:t>54</w:t>
            </w:r>
          </w:p>
        </w:tc>
        <w:tc>
          <w:tcPr>
            <w:tcW w:w="6521" w:type="dxa"/>
          </w:tcPr>
          <w:p w:rsidR="00DF3650" w:rsidP="00D121DF" w:rsidRDefault="00DF3650" w14:paraId="6740E7E8" w14:textId="77777777">
            <w:r>
              <w:t>Hoe ontwikkelen de huren zich gemiddeld tijdens de komende kabinetsperiode, uitgesplitst naar de private en de sociale sector en wat zijn de effecten hiervan op de koopkracht?</w:t>
            </w:r>
          </w:p>
        </w:tc>
        <w:tc>
          <w:tcPr>
            <w:tcW w:w="850" w:type="dxa"/>
          </w:tcPr>
          <w:p w:rsidR="00DF3650" w:rsidP="00D121DF" w:rsidRDefault="00DF3650" w14:paraId="400DA871" w14:textId="77777777">
            <w:pPr>
              <w:jc w:val="right"/>
            </w:pPr>
          </w:p>
        </w:tc>
        <w:tc>
          <w:tcPr>
            <w:tcW w:w="992" w:type="dxa"/>
          </w:tcPr>
          <w:p w:rsidR="00DF3650" w:rsidP="00D121DF" w:rsidRDefault="00DF3650" w14:paraId="6703C5E0" w14:textId="77777777">
            <w:pPr>
              <w:jc w:val="right"/>
            </w:pPr>
            <w:r>
              <w:t>13</w:t>
            </w:r>
          </w:p>
        </w:tc>
        <w:tc>
          <w:tcPr>
            <w:tcW w:w="567" w:type="dxa"/>
            <w:tcBorders>
              <w:left w:val="nil"/>
            </w:tcBorders>
          </w:tcPr>
          <w:p w:rsidR="00DF3650" w:rsidP="00D121DF" w:rsidRDefault="00DF3650" w14:paraId="16CAFF84" w14:textId="77777777">
            <w:pPr>
              <w:jc w:val="right"/>
            </w:pPr>
            <w:r>
              <w:t xml:space="preserve"> </w:t>
            </w:r>
          </w:p>
        </w:tc>
      </w:tr>
      <w:tr w:rsidR="00DF3650" w:rsidTr="00D121DF" w14:paraId="2D9D8F89" w14:textId="77777777">
        <w:tc>
          <w:tcPr>
            <w:tcW w:w="567" w:type="dxa"/>
          </w:tcPr>
          <w:p w:rsidR="00DF3650" w:rsidP="00D121DF" w:rsidRDefault="00DF3650" w14:paraId="4B8C623F" w14:textId="77777777">
            <w:r>
              <w:t>55</w:t>
            </w:r>
          </w:p>
        </w:tc>
        <w:tc>
          <w:tcPr>
            <w:tcW w:w="6521" w:type="dxa"/>
          </w:tcPr>
          <w:p w:rsidR="00DF3650" w:rsidP="00D121DF" w:rsidRDefault="00DF3650" w14:paraId="63A1E998" w14:textId="77777777">
            <w:r>
              <w:t>Klopt het, dat de ouderen 40% achter gaan lopen qua koopkracht? Hoe verhoudt dit zich tot tabel 6.1? Hoeveel is het verschil in relatieve procentpunten, dus 0,7% gedeeld door 1,4%? Klopt het, dat de relatieve achterstelling dan 50% bedraagt?</w:t>
            </w:r>
          </w:p>
        </w:tc>
        <w:tc>
          <w:tcPr>
            <w:tcW w:w="850" w:type="dxa"/>
          </w:tcPr>
          <w:p w:rsidR="00DF3650" w:rsidP="00D121DF" w:rsidRDefault="00DF3650" w14:paraId="558B5CD6" w14:textId="77777777">
            <w:pPr>
              <w:jc w:val="right"/>
            </w:pPr>
          </w:p>
        </w:tc>
        <w:tc>
          <w:tcPr>
            <w:tcW w:w="992" w:type="dxa"/>
          </w:tcPr>
          <w:p w:rsidR="00DF3650" w:rsidP="00D121DF" w:rsidRDefault="00DF3650" w14:paraId="5E7557CE" w14:textId="77777777">
            <w:pPr>
              <w:jc w:val="right"/>
            </w:pPr>
            <w:r>
              <w:t>14</w:t>
            </w:r>
          </w:p>
        </w:tc>
        <w:tc>
          <w:tcPr>
            <w:tcW w:w="567" w:type="dxa"/>
            <w:tcBorders>
              <w:left w:val="nil"/>
            </w:tcBorders>
          </w:tcPr>
          <w:p w:rsidR="00DF3650" w:rsidP="00D121DF" w:rsidRDefault="00DF3650" w14:paraId="56B66069" w14:textId="77777777">
            <w:pPr>
              <w:jc w:val="right"/>
            </w:pPr>
            <w:r>
              <w:t xml:space="preserve"> </w:t>
            </w:r>
          </w:p>
        </w:tc>
      </w:tr>
      <w:tr w:rsidR="00DF3650" w:rsidTr="00D121DF" w14:paraId="1EA04287" w14:textId="77777777">
        <w:tc>
          <w:tcPr>
            <w:tcW w:w="567" w:type="dxa"/>
          </w:tcPr>
          <w:p w:rsidR="00DF3650" w:rsidP="00D121DF" w:rsidRDefault="00DF3650" w14:paraId="10984A1F" w14:textId="77777777">
            <w:r>
              <w:lastRenderedPageBreak/>
              <w:t>56</w:t>
            </w:r>
          </w:p>
        </w:tc>
        <w:tc>
          <w:tcPr>
            <w:tcW w:w="6521" w:type="dxa"/>
          </w:tcPr>
          <w:p w:rsidR="00DF3650" w:rsidP="00D121DF" w:rsidRDefault="00DF3650" w14:paraId="3D604873" w14:textId="77777777">
            <w:r>
              <w:t>Hoe ontwikkelen de koopkrachtverschillen zich cumulatief van gepensioneerden en van uitkeringsgerechtigden enerzijds en werkenden anderzijds (</w:t>
            </w:r>
            <w:proofErr w:type="spellStart"/>
            <w:r>
              <w:t>basispad</w:t>
            </w:r>
            <w:proofErr w:type="spellEnd"/>
            <w:r>
              <w:t xml:space="preserve"> inclusief beleidspakket) in de periode 2018-2021?  Hoe ontwikkelen de koopkrachtverschillen zich cumulatief van de inkomens tot 175% WML enerzijds en boven 500% WML anderzijds (</w:t>
            </w:r>
            <w:proofErr w:type="spellStart"/>
            <w:r>
              <w:t>basispad</w:t>
            </w:r>
            <w:proofErr w:type="spellEnd"/>
            <w:r>
              <w:t xml:space="preserve"> inclusief beleidspakket) in de periode 2018-2021?</w:t>
            </w:r>
          </w:p>
        </w:tc>
        <w:tc>
          <w:tcPr>
            <w:tcW w:w="850" w:type="dxa"/>
          </w:tcPr>
          <w:p w:rsidR="00DF3650" w:rsidP="00D121DF" w:rsidRDefault="00DF3650" w14:paraId="31C83EAB" w14:textId="77777777">
            <w:pPr>
              <w:jc w:val="right"/>
            </w:pPr>
          </w:p>
        </w:tc>
        <w:tc>
          <w:tcPr>
            <w:tcW w:w="992" w:type="dxa"/>
          </w:tcPr>
          <w:p w:rsidR="00DF3650" w:rsidP="00D121DF" w:rsidRDefault="00DF3650" w14:paraId="6A18E642" w14:textId="77777777">
            <w:pPr>
              <w:jc w:val="right"/>
            </w:pPr>
            <w:r>
              <w:t>14</w:t>
            </w:r>
          </w:p>
        </w:tc>
        <w:tc>
          <w:tcPr>
            <w:tcW w:w="567" w:type="dxa"/>
            <w:tcBorders>
              <w:left w:val="nil"/>
            </w:tcBorders>
          </w:tcPr>
          <w:p w:rsidR="00DF3650" w:rsidP="00D121DF" w:rsidRDefault="00DF3650" w14:paraId="58465E66" w14:textId="77777777">
            <w:pPr>
              <w:jc w:val="right"/>
            </w:pPr>
            <w:r>
              <w:t xml:space="preserve"> </w:t>
            </w:r>
          </w:p>
        </w:tc>
      </w:tr>
      <w:tr w:rsidR="00DF3650" w:rsidTr="00D121DF" w14:paraId="500FD385" w14:textId="77777777">
        <w:tc>
          <w:tcPr>
            <w:tcW w:w="567" w:type="dxa"/>
          </w:tcPr>
          <w:p w:rsidR="00DF3650" w:rsidP="00D121DF" w:rsidRDefault="00DF3650" w14:paraId="0524F5DC" w14:textId="77777777">
            <w:r>
              <w:t>57</w:t>
            </w:r>
          </w:p>
        </w:tc>
        <w:tc>
          <w:tcPr>
            <w:tcW w:w="6521" w:type="dxa"/>
          </w:tcPr>
          <w:p w:rsidR="00DF3650" w:rsidP="00D121DF" w:rsidRDefault="00DF3650" w14:paraId="75F8B0F7" w14:textId="77777777">
            <w:r>
              <w:t>Kan het CPB een overzicht geven van de jaarlijkse verandering van de inkomensverschillen, in de vorm van het Gini-coëfficiënt, tijdens de komende kabinetsperiode?</w:t>
            </w:r>
          </w:p>
        </w:tc>
        <w:tc>
          <w:tcPr>
            <w:tcW w:w="850" w:type="dxa"/>
          </w:tcPr>
          <w:p w:rsidR="00DF3650" w:rsidP="00D121DF" w:rsidRDefault="00DF3650" w14:paraId="60A9EED6" w14:textId="77777777">
            <w:pPr>
              <w:jc w:val="right"/>
            </w:pPr>
          </w:p>
        </w:tc>
        <w:tc>
          <w:tcPr>
            <w:tcW w:w="992" w:type="dxa"/>
          </w:tcPr>
          <w:p w:rsidR="00DF3650" w:rsidP="00D121DF" w:rsidRDefault="00DF3650" w14:paraId="723C725D" w14:textId="77777777">
            <w:pPr>
              <w:jc w:val="right"/>
            </w:pPr>
            <w:r>
              <w:t>16</w:t>
            </w:r>
          </w:p>
        </w:tc>
        <w:tc>
          <w:tcPr>
            <w:tcW w:w="567" w:type="dxa"/>
            <w:tcBorders>
              <w:left w:val="nil"/>
            </w:tcBorders>
          </w:tcPr>
          <w:p w:rsidR="00DF3650" w:rsidP="00D121DF" w:rsidRDefault="00DF3650" w14:paraId="13FC45D6" w14:textId="77777777">
            <w:pPr>
              <w:jc w:val="right"/>
            </w:pPr>
            <w:r>
              <w:t xml:space="preserve"> </w:t>
            </w:r>
          </w:p>
        </w:tc>
      </w:tr>
      <w:tr w:rsidR="00DF3650" w:rsidTr="00D121DF" w14:paraId="779C4E05" w14:textId="77777777">
        <w:tc>
          <w:tcPr>
            <w:tcW w:w="567" w:type="dxa"/>
          </w:tcPr>
          <w:p w:rsidR="00DF3650" w:rsidP="00D121DF" w:rsidRDefault="00DF3650" w14:paraId="0A3278AD" w14:textId="77777777">
            <w:r>
              <w:t>58</w:t>
            </w:r>
          </w:p>
        </w:tc>
        <w:tc>
          <w:tcPr>
            <w:tcW w:w="6521" w:type="dxa"/>
          </w:tcPr>
          <w:p w:rsidR="00DF3650" w:rsidP="00D121DF" w:rsidRDefault="00DF3650" w14:paraId="4D4C32C7" w14:textId="77777777">
            <w:r>
              <w:t xml:space="preserve">Hoe ontwikkelt de </w:t>
            </w:r>
            <w:proofErr w:type="spellStart"/>
            <w:r>
              <w:t>gini</w:t>
            </w:r>
            <w:proofErr w:type="spellEnd"/>
            <w:r>
              <w:t>-coëfficiënt zich tussen 2018 en 2060 met en zonder dit regeerakkoord?</w:t>
            </w:r>
          </w:p>
        </w:tc>
        <w:tc>
          <w:tcPr>
            <w:tcW w:w="850" w:type="dxa"/>
          </w:tcPr>
          <w:p w:rsidR="00DF3650" w:rsidP="00D121DF" w:rsidRDefault="00DF3650" w14:paraId="7F44E364" w14:textId="77777777">
            <w:pPr>
              <w:jc w:val="right"/>
            </w:pPr>
          </w:p>
        </w:tc>
        <w:tc>
          <w:tcPr>
            <w:tcW w:w="992" w:type="dxa"/>
          </w:tcPr>
          <w:p w:rsidR="00DF3650" w:rsidP="00D121DF" w:rsidRDefault="00DF3650" w14:paraId="10D47123" w14:textId="77777777">
            <w:pPr>
              <w:jc w:val="right"/>
            </w:pPr>
            <w:r>
              <w:t>17</w:t>
            </w:r>
          </w:p>
        </w:tc>
        <w:tc>
          <w:tcPr>
            <w:tcW w:w="567" w:type="dxa"/>
            <w:tcBorders>
              <w:left w:val="nil"/>
            </w:tcBorders>
          </w:tcPr>
          <w:p w:rsidR="00DF3650" w:rsidP="00D121DF" w:rsidRDefault="00DF3650" w14:paraId="4104FE4B" w14:textId="77777777">
            <w:pPr>
              <w:jc w:val="right"/>
            </w:pPr>
            <w:r>
              <w:t xml:space="preserve"> </w:t>
            </w:r>
          </w:p>
        </w:tc>
      </w:tr>
      <w:tr w:rsidR="00DF3650" w:rsidTr="00D121DF" w14:paraId="2D80D797" w14:textId="77777777">
        <w:tc>
          <w:tcPr>
            <w:tcW w:w="567" w:type="dxa"/>
          </w:tcPr>
          <w:p w:rsidR="00DF3650" w:rsidP="00D121DF" w:rsidRDefault="00DF3650" w14:paraId="426A20A9" w14:textId="77777777">
            <w:r>
              <w:t>59</w:t>
            </w:r>
          </w:p>
        </w:tc>
        <w:tc>
          <w:tcPr>
            <w:tcW w:w="6521" w:type="dxa"/>
          </w:tcPr>
          <w:p w:rsidR="00DF3650" w:rsidP="00D121DF" w:rsidRDefault="00DF3650" w14:paraId="7C73BD32" w14:textId="77777777">
            <w:r>
              <w:t>Hoe ontwikkelt de Gini-coëfficiënt van de inkomensongelijkheid zich gedurende deze kabinetsperiode? Neemt de inkomensongelijkheid toe of af gedurende deze kabinetsperiode?</w:t>
            </w:r>
          </w:p>
        </w:tc>
        <w:tc>
          <w:tcPr>
            <w:tcW w:w="850" w:type="dxa"/>
          </w:tcPr>
          <w:p w:rsidR="00DF3650" w:rsidP="00D121DF" w:rsidRDefault="00DF3650" w14:paraId="7F2E2424" w14:textId="77777777">
            <w:pPr>
              <w:jc w:val="right"/>
            </w:pPr>
          </w:p>
        </w:tc>
        <w:tc>
          <w:tcPr>
            <w:tcW w:w="992" w:type="dxa"/>
          </w:tcPr>
          <w:p w:rsidR="00DF3650" w:rsidP="00D121DF" w:rsidRDefault="00DF3650" w14:paraId="282D7862" w14:textId="77777777">
            <w:pPr>
              <w:jc w:val="right"/>
            </w:pPr>
            <w:r>
              <w:t>17</w:t>
            </w:r>
          </w:p>
        </w:tc>
        <w:tc>
          <w:tcPr>
            <w:tcW w:w="567" w:type="dxa"/>
            <w:tcBorders>
              <w:left w:val="nil"/>
            </w:tcBorders>
          </w:tcPr>
          <w:p w:rsidR="00DF3650" w:rsidP="00D121DF" w:rsidRDefault="00DF3650" w14:paraId="73701274" w14:textId="77777777">
            <w:pPr>
              <w:jc w:val="right"/>
            </w:pPr>
            <w:r>
              <w:t xml:space="preserve"> </w:t>
            </w:r>
          </w:p>
        </w:tc>
      </w:tr>
      <w:tr w:rsidR="00DF3650" w:rsidTr="00D121DF" w14:paraId="18C8A1C3" w14:textId="77777777">
        <w:tc>
          <w:tcPr>
            <w:tcW w:w="567" w:type="dxa"/>
          </w:tcPr>
          <w:p w:rsidR="00DF3650" w:rsidP="00D121DF" w:rsidRDefault="00DF3650" w14:paraId="42DB819D" w14:textId="77777777">
            <w:r>
              <w:t>60</w:t>
            </w:r>
          </w:p>
        </w:tc>
        <w:tc>
          <w:tcPr>
            <w:tcW w:w="6521" w:type="dxa"/>
          </w:tcPr>
          <w:p w:rsidR="00DF3650" w:rsidP="00D121DF" w:rsidRDefault="00DF3650" w14:paraId="7A0841FE" w14:textId="77777777">
            <w:r>
              <w:t>Hoe ontwikkelt de Gini-coëfficiënt van de vermogensongelijkheid zich gedurende deze kabinetsperiode? Neemt de vermogensongelijkheid toe of af gedurende deze kabinetsperiode?</w:t>
            </w:r>
          </w:p>
        </w:tc>
        <w:tc>
          <w:tcPr>
            <w:tcW w:w="850" w:type="dxa"/>
          </w:tcPr>
          <w:p w:rsidR="00DF3650" w:rsidP="00D121DF" w:rsidRDefault="00DF3650" w14:paraId="29D8A4F0" w14:textId="77777777">
            <w:pPr>
              <w:jc w:val="right"/>
            </w:pPr>
          </w:p>
        </w:tc>
        <w:tc>
          <w:tcPr>
            <w:tcW w:w="992" w:type="dxa"/>
          </w:tcPr>
          <w:p w:rsidR="00DF3650" w:rsidP="00D121DF" w:rsidRDefault="00DF3650" w14:paraId="773C41CF" w14:textId="77777777">
            <w:pPr>
              <w:jc w:val="right"/>
            </w:pPr>
            <w:r>
              <w:t>17</w:t>
            </w:r>
          </w:p>
        </w:tc>
        <w:tc>
          <w:tcPr>
            <w:tcW w:w="567" w:type="dxa"/>
            <w:tcBorders>
              <w:left w:val="nil"/>
            </w:tcBorders>
          </w:tcPr>
          <w:p w:rsidR="00DF3650" w:rsidP="00D121DF" w:rsidRDefault="00DF3650" w14:paraId="5DB58BFF" w14:textId="77777777">
            <w:pPr>
              <w:jc w:val="right"/>
            </w:pPr>
            <w:r>
              <w:t xml:space="preserve"> </w:t>
            </w:r>
          </w:p>
        </w:tc>
      </w:tr>
      <w:tr w:rsidR="00DF3650" w:rsidTr="00D121DF" w14:paraId="1E255100" w14:textId="77777777">
        <w:tc>
          <w:tcPr>
            <w:tcW w:w="567" w:type="dxa"/>
          </w:tcPr>
          <w:p w:rsidR="00DF3650" w:rsidP="00D121DF" w:rsidRDefault="00DF3650" w14:paraId="63F26D6F" w14:textId="77777777">
            <w:r>
              <w:t>61</w:t>
            </w:r>
          </w:p>
        </w:tc>
        <w:tc>
          <w:tcPr>
            <w:tcW w:w="6521" w:type="dxa"/>
          </w:tcPr>
          <w:p w:rsidR="00DF3650" w:rsidP="00D121DF" w:rsidRDefault="00DF3650" w14:paraId="665D32FC" w14:textId="77777777">
            <w:r>
              <w:t>Wat is de kwalitatieve inschatting van de ontwikkeling van de inkomens- en vermogensongelijkheid gedurende deze kabinetsperiode?</w:t>
            </w:r>
          </w:p>
        </w:tc>
        <w:tc>
          <w:tcPr>
            <w:tcW w:w="850" w:type="dxa"/>
          </w:tcPr>
          <w:p w:rsidR="00DF3650" w:rsidP="00D121DF" w:rsidRDefault="00DF3650" w14:paraId="2079CA76" w14:textId="77777777">
            <w:pPr>
              <w:jc w:val="right"/>
            </w:pPr>
          </w:p>
        </w:tc>
        <w:tc>
          <w:tcPr>
            <w:tcW w:w="992" w:type="dxa"/>
          </w:tcPr>
          <w:p w:rsidR="00DF3650" w:rsidP="00D121DF" w:rsidRDefault="00DF3650" w14:paraId="7B58CD55" w14:textId="77777777">
            <w:pPr>
              <w:jc w:val="right"/>
            </w:pPr>
            <w:r>
              <w:t>17</w:t>
            </w:r>
          </w:p>
        </w:tc>
        <w:tc>
          <w:tcPr>
            <w:tcW w:w="567" w:type="dxa"/>
            <w:tcBorders>
              <w:left w:val="nil"/>
            </w:tcBorders>
          </w:tcPr>
          <w:p w:rsidR="00DF3650" w:rsidP="00D121DF" w:rsidRDefault="00DF3650" w14:paraId="18CA2620" w14:textId="77777777">
            <w:pPr>
              <w:jc w:val="right"/>
            </w:pPr>
            <w:r>
              <w:t xml:space="preserve"> </w:t>
            </w:r>
          </w:p>
        </w:tc>
      </w:tr>
      <w:tr w:rsidR="00DF3650" w:rsidTr="00D121DF" w14:paraId="32D5C348" w14:textId="77777777">
        <w:tc>
          <w:tcPr>
            <w:tcW w:w="567" w:type="dxa"/>
          </w:tcPr>
          <w:p w:rsidR="00DF3650" w:rsidP="00D121DF" w:rsidRDefault="00DF3650" w14:paraId="18A12965" w14:textId="77777777">
            <w:r>
              <w:t>62</w:t>
            </w:r>
          </w:p>
        </w:tc>
        <w:tc>
          <w:tcPr>
            <w:tcW w:w="6521" w:type="dxa"/>
          </w:tcPr>
          <w:p w:rsidR="00DF3650" w:rsidP="00D121DF" w:rsidRDefault="00DF3650" w14:paraId="79BDCA99" w14:textId="77777777">
            <w:r>
              <w:t>Hoe kan het dat de fiscale maatregelen per saldo geen effect hebben op de structurele werkgelegenheid?</w:t>
            </w:r>
          </w:p>
        </w:tc>
        <w:tc>
          <w:tcPr>
            <w:tcW w:w="850" w:type="dxa"/>
          </w:tcPr>
          <w:p w:rsidR="00DF3650" w:rsidP="00D121DF" w:rsidRDefault="00DF3650" w14:paraId="011257A8" w14:textId="77777777">
            <w:pPr>
              <w:jc w:val="right"/>
            </w:pPr>
          </w:p>
        </w:tc>
        <w:tc>
          <w:tcPr>
            <w:tcW w:w="992" w:type="dxa"/>
          </w:tcPr>
          <w:p w:rsidR="00DF3650" w:rsidP="00D121DF" w:rsidRDefault="00DF3650" w14:paraId="37B9761D" w14:textId="77777777">
            <w:pPr>
              <w:jc w:val="right"/>
            </w:pPr>
            <w:r>
              <w:t>18</w:t>
            </w:r>
          </w:p>
        </w:tc>
        <w:tc>
          <w:tcPr>
            <w:tcW w:w="567" w:type="dxa"/>
            <w:tcBorders>
              <w:left w:val="nil"/>
            </w:tcBorders>
          </w:tcPr>
          <w:p w:rsidR="00DF3650" w:rsidP="00D121DF" w:rsidRDefault="00DF3650" w14:paraId="60F50536" w14:textId="77777777">
            <w:pPr>
              <w:jc w:val="right"/>
            </w:pPr>
            <w:r>
              <w:t xml:space="preserve"> </w:t>
            </w:r>
          </w:p>
        </w:tc>
      </w:tr>
      <w:tr w:rsidR="00DF3650" w:rsidTr="00D121DF" w14:paraId="5D5F5772" w14:textId="77777777">
        <w:tc>
          <w:tcPr>
            <w:tcW w:w="567" w:type="dxa"/>
          </w:tcPr>
          <w:p w:rsidR="00DF3650" w:rsidP="00D121DF" w:rsidRDefault="00DF3650" w14:paraId="4DB172C1" w14:textId="77777777">
            <w:r>
              <w:t>63</w:t>
            </w:r>
          </w:p>
        </w:tc>
        <w:tc>
          <w:tcPr>
            <w:tcW w:w="6521" w:type="dxa"/>
          </w:tcPr>
          <w:p w:rsidR="00DF3650" w:rsidP="00D121DF" w:rsidRDefault="00DF3650" w14:paraId="2B8C2889" w14:textId="77777777">
            <w:r>
              <w:t>Klopt het, dat als gevolg van dit regeerakkoord het houdbaarheidsoverschot wordt omgezet in een houdbaarheidstekort? Betekent dit, dat op de lange termijn de belastingen moeten worden verhoogd, dan wel moet worden bezuinigd, op bijvoorbeeld zorg en onderwijs?</w:t>
            </w:r>
          </w:p>
        </w:tc>
        <w:tc>
          <w:tcPr>
            <w:tcW w:w="850" w:type="dxa"/>
          </w:tcPr>
          <w:p w:rsidR="00DF3650" w:rsidP="00D121DF" w:rsidRDefault="00DF3650" w14:paraId="3AFBE21E" w14:textId="77777777">
            <w:pPr>
              <w:jc w:val="right"/>
            </w:pPr>
          </w:p>
        </w:tc>
        <w:tc>
          <w:tcPr>
            <w:tcW w:w="992" w:type="dxa"/>
          </w:tcPr>
          <w:p w:rsidR="00DF3650" w:rsidP="00D121DF" w:rsidRDefault="00DF3650" w14:paraId="6C1E6446" w14:textId="77777777">
            <w:pPr>
              <w:jc w:val="right"/>
            </w:pPr>
            <w:r>
              <w:t>20</w:t>
            </w:r>
          </w:p>
        </w:tc>
        <w:tc>
          <w:tcPr>
            <w:tcW w:w="567" w:type="dxa"/>
            <w:tcBorders>
              <w:left w:val="nil"/>
            </w:tcBorders>
          </w:tcPr>
          <w:p w:rsidR="00DF3650" w:rsidP="00D121DF" w:rsidRDefault="00DF3650" w14:paraId="64F9C74A" w14:textId="77777777">
            <w:pPr>
              <w:jc w:val="right"/>
            </w:pPr>
            <w:r>
              <w:t xml:space="preserve"> </w:t>
            </w:r>
          </w:p>
        </w:tc>
      </w:tr>
      <w:tr w:rsidR="00DF3650" w:rsidTr="00D121DF" w14:paraId="05335ED6" w14:textId="77777777">
        <w:tc>
          <w:tcPr>
            <w:tcW w:w="567" w:type="dxa"/>
          </w:tcPr>
          <w:p w:rsidR="00DF3650" w:rsidP="00D121DF" w:rsidRDefault="00DF3650" w14:paraId="2DAA8A08" w14:textId="77777777">
            <w:r>
              <w:t>64</w:t>
            </w:r>
          </w:p>
        </w:tc>
        <w:tc>
          <w:tcPr>
            <w:tcW w:w="6521" w:type="dxa"/>
          </w:tcPr>
          <w:p w:rsidR="00DF3650" w:rsidP="00D121DF" w:rsidRDefault="00DF3650" w14:paraId="027E11AD" w14:textId="77777777">
            <w:r>
              <w:t>Welke voorspellende waarde heeft het houdbaarheidstekort? klopt het dat de staat van de openbare financiën, bij ongewijzigd beleid, wordt weerspiegelt in het jaar 2060? Zo nee, in welk jaar dan?</w:t>
            </w:r>
          </w:p>
        </w:tc>
        <w:tc>
          <w:tcPr>
            <w:tcW w:w="850" w:type="dxa"/>
          </w:tcPr>
          <w:p w:rsidR="00DF3650" w:rsidP="00D121DF" w:rsidRDefault="00DF3650" w14:paraId="3978D93D" w14:textId="77777777">
            <w:pPr>
              <w:jc w:val="right"/>
            </w:pPr>
          </w:p>
        </w:tc>
        <w:tc>
          <w:tcPr>
            <w:tcW w:w="992" w:type="dxa"/>
          </w:tcPr>
          <w:p w:rsidR="00DF3650" w:rsidP="00D121DF" w:rsidRDefault="00DF3650" w14:paraId="6C32C643" w14:textId="77777777">
            <w:pPr>
              <w:jc w:val="right"/>
            </w:pPr>
            <w:r>
              <w:t>20</w:t>
            </w:r>
          </w:p>
        </w:tc>
        <w:tc>
          <w:tcPr>
            <w:tcW w:w="567" w:type="dxa"/>
            <w:tcBorders>
              <w:left w:val="nil"/>
            </w:tcBorders>
          </w:tcPr>
          <w:p w:rsidR="00DF3650" w:rsidP="00D121DF" w:rsidRDefault="00DF3650" w14:paraId="72ECE5A8" w14:textId="77777777">
            <w:pPr>
              <w:jc w:val="right"/>
            </w:pPr>
            <w:r>
              <w:t xml:space="preserve"> </w:t>
            </w:r>
          </w:p>
        </w:tc>
      </w:tr>
      <w:tr w:rsidR="00DF3650" w:rsidTr="00D121DF" w14:paraId="50A0403F" w14:textId="77777777">
        <w:tc>
          <w:tcPr>
            <w:tcW w:w="567" w:type="dxa"/>
          </w:tcPr>
          <w:p w:rsidR="00DF3650" w:rsidP="00D121DF" w:rsidRDefault="00DF3650" w14:paraId="1EC9F483" w14:textId="77777777">
            <w:r>
              <w:t>65</w:t>
            </w:r>
          </w:p>
        </w:tc>
        <w:tc>
          <w:tcPr>
            <w:tcW w:w="6521" w:type="dxa"/>
          </w:tcPr>
          <w:p w:rsidR="00DF3650" w:rsidP="00D121DF" w:rsidRDefault="00DF3650" w14:paraId="44B604FB" w14:textId="77777777">
            <w:r>
              <w:t>Gaan de pensioenpremies met 1,0 miljard euro stijgen volgens de plannen van het kabinet?</w:t>
            </w:r>
          </w:p>
        </w:tc>
        <w:tc>
          <w:tcPr>
            <w:tcW w:w="850" w:type="dxa"/>
          </w:tcPr>
          <w:p w:rsidR="00DF3650" w:rsidP="00D121DF" w:rsidRDefault="00DF3650" w14:paraId="15E9DE4A" w14:textId="77777777">
            <w:pPr>
              <w:jc w:val="right"/>
            </w:pPr>
          </w:p>
        </w:tc>
        <w:tc>
          <w:tcPr>
            <w:tcW w:w="992" w:type="dxa"/>
          </w:tcPr>
          <w:p w:rsidR="00DF3650" w:rsidP="00D121DF" w:rsidRDefault="00DF3650" w14:paraId="48016CD6" w14:textId="77777777">
            <w:pPr>
              <w:jc w:val="right"/>
            </w:pPr>
            <w:r>
              <w:t>22</w:t>
            </w:r>
          </w:p>
        </w:tc>
        <w:tc>
          <w:tcPr>
            <w:tcW w:w="567" w:type="dxa"/>
            <w:tcBorders>
              <w:left w:val="nil"/>
            </w:tcBorders>
          </w:tcPr>
          <w:p w:rsidR="00DF3650" w:rsidP="00D121DF" w:rsidRDefault="00DF3650" w14:paraId="79B9312B" w14:textId="77777777">
            <w:pPr>
              <w:jc w:val="right"/>
            </w:pPr>
            <w:r>
              <w:t xml:space="preserve"> </w:t>
            </w:r>
          </w:p>
        </w:tc>
      </w:tr>
      <w:tr w:rsidR="00DF3650" w:rsidTr="00D121DF" w14:paraId="397A63AD" w14:textId="77777777">
        <w:tc>
          <w:tcPr>
            <w:tcW w:w="567" w:type="dxa"/>
          </w:tcPr>
          <w:p w:rsidR="00DF3650" w:rsidP="00D121DF" w:rsidRDefault="00DF3650" w14:paraId="2ECD9405" w14:textId="77777777">
            <w:r>
              <w:t>66</w:t>
            </w:r>
          </w:p>
        </w:tc>
        <w:tc>
          <w:tcPr>
            <w:tcW w:w="6521" w:type="dxa"/>
          </w:tcPr>
          <w:p w:rsidR="00DF3650" w:rsidP="00D121DF" w:rsidRDefault="00DF3650" w14:paraId="1FB44335" w14:textId="77777777">
            <w:r>
              <w:t>Hoeveel extra FTE kan aangesteld worden met 0,1 miljard euro bij de Inspectie SZW?</w:t>
            </w:r>
          </w:p>
        </w:tc>
        <w:tc>
          <w:tcPr>
            <w:tcW w:w="850" w:type="dxa"/>
          </w:tcPr>
          <w:p w:rsidR="00DF3650" w:rsidP="00D121DF" w:rsidRDefault="00DF3650" w14:paraId="6183155A" w14:textId="77777777">
            <w:pPr>
              <w:jc w:val="right"/>
            </w:pPr>
          </w:p>
        </w:tc>
        <w:tc>
          <w:tcPr>
            <w:tcW w:w="992" w:type="dxa"/>
          </w:tcPr>
          <w:p w:rsidR="00DF3650" w:rsidP="00D121DF" w:rsidRDefault="00DF3650" w14:paraId="7CD71A5F" w14:textId="77777777">
            <w:pPr>
              <w:jc w:val="right"/>
            </w:pPr>
            <w:r>
              <w:t>22</w:t>
            </w:r>
          </w:p>
        </w:tc>
        <w:tc>
          <w:tcPr>
            <w:tcW w:w="567" w:type="dxa"/>
            <w:tcBorders>
              <w:left w:val="nil"/>
            </w:tcBorders>
          </w:tcPr>
          <w:p w:rsidR="00DF3650" w:rsidP="00D121DF" w:rsidRDefault="00DF3650" w14:paraId="631BB84E" w14:textId="77777777">
            <w:pPr>
              <w:jc w:val="right"/>
            </w:pPr>
            <w:r>
              <w:t xml:space="preserve"> </w:t>
            </w:r>
          </w:p>
        </w:tc>
      </w:tr>
      <w:tr w:rsidR="00DF3650" w:rsidTr="00D121DF" w14:paraId="338B31BB" w14:textId="77777777">
        <w:tc>
          <w:tcPr>
            <w:tcW w:w="567" w:type="dxa"/>
          </w:tcPr>
          <w:p w:rsidR="00DF3650" w:rsidP="00D121DF" w:rsidRDefault="00DF3650" w14:paraId="274EA76F" w14:textId="77777777">
            <w:r>
              <w:t>67</w:t>
            </w:r>
          </w:p>
        </w:tc>
        <w:tc>
          <w:tcPr>
            <w:tcW w:w="6521" w:type="dxa"/>
          </w:tcPr>
          <w:p w:rsidR="00DF3650" w:rsidP="00D121DF" w:rsidRDefault="00DF3650" w14:paraId="0F7A2106" w14:textId="77777777">
            <w:r>
              <w:t>Hoeveel extra FTE kan aangesteld worden bij de NVWA?</w:t>
            </w:r>
          </w:p>
        </w:tc>
        <w:tc>
          <w:tcPr>
            <w:tcW w:w="850" w:type="dxa"/>
          </w:tcPr>
          <w:p w:rsidR="00DF3650" w:rsidP="00D121DF" w:rsidRDefault="00DF3650" w14:paraId="5B519288" w14:textId="77777777">
            <w:pPr>
              <w:jc w:val="right"/>
            </w:pPr>
          </w:p>
        </w:tc>
        <w:tc>
          <w:tcPr>
            <w:tcW w:w="992" w:type="dxa"/>
          </w:tcPr>
          <w:p w:rsidR="00DF3650" w:rsidP="00D121DF" w:rsidRDefault="00DF3650" w14:paraId="636F63D0" w14:textId="77777777">
            <w:pPr>
              <w:jc w:val="right"/>
            </w:pPr>
            <w:r>
              <w:t>22</w:t>
            </w:r>
          </w:p>
        </w:tc>
        <w:tc>
          <w:tcPr>
            <w:tcW w:w="567" w:type="dxa"/>
            <w:tcBorders>
              <w:left w:val="nil"/>
            </w:tcBorders>
          </w:tcPr>
          <w:p w:rsidR="00DF3650" w:rsidP="00D121DF" w:rsidRDefault="00DF3650" w14:paraId="43551ECB" w14:textId="77777777">
            <w:pPr>
              <w:jc w:val="right"/>
            </w:pPr>
            <w:r>
              <w:t xml:space="preserve"> </w:t>
            </w:r>
          </w:p>
        </w:tc>
      </w:tr>
      <w:tr w:rsidR="00DF3650" w:rsidTr="00D121DF" w14:paraId="64B406C3" w14:textId="77777777">
        <w:tc>
          <w:tcPr>
            <w:tcW w:w="567" w:type="dxa"/>
          </w:tcPr>
          <w:p w:rsidR="00DF3650" w:rsidP="00D121DF" w:rsidRDefault="00DF3650" w14:paraId="7DFFA08E" w14:textId="77777777">
            <w:r>
              <w:t>68</w:t>
            </w:r>
          </w:p>
        </w:tc>
        <w:tc>
          <w:tcPr>
            <w:tcW w:w="6521" w:type="dxa"/>
          </w:tcPr>
          <w:p w:rsidR="00DF3650" w:rsidP="00D121DF" w:rsidRDefault="00DF3650" w14:paraId="52BF6EAE" w14:textId="77777777">
            <w:r>
              <w:t>Voor hoeveel gemiddelde extra financiële studielasten per gemiddelde student met een gemiddelde studieduur zorgt het met studieleningen aansluiten op de rente van 10-jaarsobligaties in plaats van bij de rente van 5-jaarsobligaties?</w:t>
            </w:r>
          </w:p>
        </w:tc>
        <w:tc>
          <w:tcPr>
            <w:tcW w:w="850" w:type="dxa"/>
          </w:tcPr>
          <w:p w:rsidR="00DF3650" w:rsidP="00D121DF" w:rsidRDefault="00DF3650" w14:paraId="1505F63C" w14:textId="77777777">
            <w:pPr>
              <w:jc w:val="right"/>
            </w:pPr>
          </w:p>
        </w:tc>
        <w:tc>
          <w:tcPr>
            <w:tcW w:w="992" w:type="dxa"/>
          </w:tcPr>
          <w:p w:rsidR="00DF3650" w:rsidP="00D121DF" w:rsidRDefault="00DF3650" w14:paraId="20C41A4A" w14:textId="77777777">
            <w:pPr>
              <w:jc w:val="right"/>
            </w:pPr>
            <w:r>
              <w:t>24</w:t>
            </w:r>
          </w:p>
        </w:tc>
        <w:tc>
          <w:tcPr>
            <w:tcW w:w="567" w:type="dxa"/>
            <w:tcBorders>
              <w:left w:val="nil"/>
            </w:tcBorders>
          </w:tcPr>
          <w:p w:rsidR="00DF3650" w:rsidP="00D121DF" w:rsidRDefault="00DF3650" w14:paraId="1E314F18" w14:textId="77777777">
            <w:pPr>
              <w:jc w:val="right"/>
            </w:pPr>
            <w:r>
              <w:t xml:space="preserve"> </w:t>
            </w:r>
          </w:p>
        </w:tc>
      </w:tr>
      <w:tr w:rsidR="00DF3650" w:rsidTr="00D121DF" w14:paraId="3CE963BB" w14:textId="77777777">
        <w:tc>
          <w:tcPr>
            <w:tcW w:w="567" w:type="dxa"/>
          </w:tcPr>
          <w:p w:rsidR="00DF3650" w:rsidP="00D121DF" w:rsidRDefault="00DF3650" w14:paraId="697445C6" w14:textId="77777777">
            <w:r>
              <w:t>69</w:t>
            </w:r>
          </w:p>
        </w:tc>
        <w:tc>
          <w:tcPr>
            <w:tcW w:w="6521" w:type="dxa"/>
          </w:tcPr>
          <w:p w:rsidR="00DF3650" w:rsidP="00D121DF" w:rsidRDefault="00DF3650" w14:paraId="2CA59C17" w14:textId="77777777">
            <w:r>
              <w:t>Klopt het, dat er 15 miljoen euro bij komt bij het onderwijsachterstandenbeleid, maar dat er tegelijk sprake is van een bezuiniging van 50 miljoen euro? Klopt het, dat er dus netto 35 miljoen euro af gaat?</w:t>
            </w:r>
          </w:p>
        </w:tc>
        <w:tc>
          <w:tcPr>
            <w:tcW w:w="850" w:type="dxa"/>
          </w:tcPr>
          <w:p w:rsidR="00DF3650" w:rsidP="00D121DF" w:rsidRDefault="00DF3650" w14:paraId="6861EC0E" w14:textId="77777777">
            <w:pPr>
              <w:jc w:val="right"/>
            </w:pPr>
          </w:p>
        </w:tc>
        <w:tc>
          <w:tcPr>
            <w:tcW w:w="992" w:type="dxa"/>
          </w:tcPr>
          <w:p w:rsidR="00DF3650" w:rsidP="00D121DF" w:rsidRDefault="00DF3650" w14:paraId="0FA9BCCA" w14:textId="77777777">
            <w:pPr>
              <w:jc w:val="right"/>
            </w:pPr>
            <w:r>
              <w:t>24</w:t>
            </w:r>
          </w:p>
        </w:tc>
        <w:tc>
          <w:tcPr>
            <w:tcW w:w="567" w:type="dxa"/>
            <w:tcBorders>
              <w:left w:val="nil"/>
            </w:tcBorders>
          </w:tcPr>
          <w:p w:rsidR="00DF3650" w:rsidP="00D121DF" w:rsidRDefault="00DF3650" w14:paraId="7DBC53D7" w14:textId="77777777">
            <w:pPr>
              <w:jc w:val="right"/>
            </w:pPr>
            <w:r>
              <w:t xml:space="preserve"> </w:t>
            </w:r>
          </w:p>
        </w:tc>
      </w:tr>
      <w:tr w:rsidR="00DF3650" w:rsidTr="00D121DF" w14:paraId="22AD55E3" w14:textId="77777777">
        <w:tc>
          <w:tcPr>
            <w:tcW w:w="567" w:type="dxa"/>
          </w:tcPr>
          <w:p w:rsidR="00DF3650" w:rsidP="00D121DF" w:rsidRDefault="00DF3650" w14:paraId="60A3C3E4" w14:textId="77777777">
            <w:r>
              <w:t>70</w:t>
            </w:r>
          </w:p>
        </w:tc>
        <w:tc>
          <w:tcPr>
            <w:tcW w:w="6521" w:type="dxa"/>
          </w:tcPr>
          <w:p w:rsidR="00DF3650" w:rsidP="00D121DF" w:rsidRDefault="00DF3650" w14:paraId="059EDC32" w14:textId="77777777">
            <w:r>
              <w:t>Klopt het, dat de bezuinigingsreeks van 183 miljoen euro op onderwijs gewoon doorgezet wordt, maar dan onder een andere noemer?</w:t>
            </w:r>
          </w:p>
        </w:tc>
        <w:tc>
          <w:tcPr>
            <w:tcW w:w="850" w:type="dxa"/>
          </w:tcPr>
          <w:p w:rsidR="00DF3650" w:rsidP="00D121DF" w:rsidRDefault="00DF3650" w14:paraId="3A721FE3" w14:textId="77777777">
            <w:pPr>
              <w:jc w:val="right"/>
            </w:pPr>
          </w:p>
        </w:tc>
        <w:tc>
          <w:tcPr>
            <w:tcW w:w="992" w:type="dxa"/>
          </w:tcPr>
          <w:p w:rsidR="00DF3650" w:rsidP="00D121DF" w:rsidRDefault="00DF3650" w14:paraId="473E2A5F" w14:textId="77777777">
            <w:pPr>
              <w:jc w:val="right"/>
            </w:pPr>
            <w:r>
              <w:t>24</w:t>
            </w:r>
          </w:p>
        </w:tc>
        <w:tc>
          <w:tcPr>
            <w:tcW w:w="567" w:type="dxa"/>
            <w:tcBorders>
              <w:left w:val="nil"/>
            </w:tcBorders>
          </w:tcPr>
          <w:p w:rsidR="00DF3650" w:rsidP="00D121DF" w:rsidRDefault="00DF3650" w14:paraId="36EC4F5C" w14:textId="77777777">
            <w:pPr>
              <w:jc w:val="right"/>
            </w:pPr>
            <w:r>
              <w:t xml:space="preserve"> </w:t>
            </w:r>
          </w:p>
        </w:tc>
      </w:tr>
      <w:tr w:rsidR="00DF3650" w:rsidTr="00D121DF" w14:paraId="323E2404" w14:textId="77777777">
        <w:tc>
          <w:tcPr>
            <w:tcW w:w="567" w:type="dxa"/>
          </w:tcPr>
          <w:p w:rsidR="00DF3650" w:rsidP="00D121DF" w:rsidRDefault="00DF3650" w14:paraId="6EC4BAA8" w14:textId="77777777">
            <w:r>
              <w:t>71</w:t>
            </w:r>
          </w:p>
        </w:tc>
        <w:tc>
          <w:tcPr>
            <w:tcW w:w="6521" w:type="dxa"/>
          </w:tcPr>
          <w:p w:rsidR="00DF3650" w:rsidP="00D121DF" w:rsidRDefault="00DF3650" w14:paraId="0C39AD08" w14:textId="77777777">
            <w:r>
              <w:t>Hoe gaat de lumpsumverhoging van 0,4 miljard euro voor onderwijs besteed worden? Betekent verlaging van de werkdruk dat er met dit geld extra nieuwe leerkrachten zullen worden aangenomen?</w:t>
            </w:r>
          </w:p>
        </w:tc>
        <w:tc>
          <w:tcPr>
            <w:tcW w:w="850" w:type="dxa"/>
          </w:tcPr>
          <w:p w:rsidR="00DF3650" w:rsidP="00D121DF" w:rsidRDefault="00DF3650" w14:paraId="1BAFB1E6" w14:textId="77777777">
            <w:pPr>
              <w:jc w:val="right"/>
            </w:pPr>
          </w:p>
        </w:tc>
        <w:tc>
          <w:tcPr>
            <w:tcW w:w="992" w:type="dxa"/>
          </w:tcPr>
          <w:p w:rsidR="00DF3650" w:rsidP="00D121DF" w:rsidRDefault="00DF3650" w14:paraId="3E487B8D" w14:textId="77777777">
            <w:pPr>
              <w:jc w:val="right"/>
            </w:pPr>
            <w:r>
              <w:t>24</w:t>
            </w:r>
          </w:p>
        </w:tc>
        <w:tc>
          <w:tcPr>
            <w:tcW w:w="567" w:type="dxa"/>
            <w:tcBorders>
              <w:left w:val="nil"/>
            </w:tcBorders>
          </w:tcPr>
          <w:p w:rsidR="00DF3650" w:rsidP="00D121DF" w:rsidRDefault="00DF3650" w14:paraId="7DB8B67F" w14:textId="77777777">
            <w:pPr>
              <w:jc w:val="right"/>
            </w:pPr>
            <w:r>
              <w:t xml:space="preserve"> </w:t>
            </w:r>
          </w:p>
        </w:tc>
      </w:tr>
      <w:tr w:rsidR="00DF3650" w:rsidTr="00D121DF" w14:paraId="6ABB3207" w14:textId="77777777">
        <w:tc>
          <w:tcPr>
            <w:tcW w:w="567" w:type="dxa"/>
          </w:tcPr>
          <w:p w:rsidR="00DF3650" w:rsidP="00D121DF" w:rsidRDefault="00DF3650" w14:paraId="14F88D4A" w14:textId="77777777">
            <w:r>
              <w:t>72</w:t>
            </w:r>
          </w:p>
        </w:tc>
        <w:tc>
          <w:tcPr>
            <w:tcW w:w="6521" w:type="dxa"/>
          </w:tcPr>
          <w:p w:rsidR="00DF3650" w:rsidP="00D121DF" w:rsidRDefault="00DF3650" w14:paraId="1E510F93" w14:textId="77777777">
            <w:r>
              <w:t>Kan het CPB een concretere invulling geven van de gevolgen van het regeerakkoord (blz. 518), namelijk dat de ombuigingen op de zorg, als gevolg van hoofdlijnenakkoorden, leiden tot minder zorg of lagere kwaliteit van zorg? Met wat voor kwaliteitsverlies en hoeveel minder zorg dient er rekening te worden gehouden?</w:t>
            </w:r>
          </w:p>
        </w:tc>
        <w:tc>
          <w:tcPr>
            <w:tcW w:w="850" w:type="dxa"/>
          </w:tcPr>
          <w:p w:rsidR="00DF3650" w:rsidP="00D121DF" w:rsidRDefault="00DF3650" w14:paraId="26CF3D04" w14:textId="77777777">
            <w:pPr>
              <w:jc w:val="right"/>
            </w:pPr>
          </w:p>
        </w:tc>
        <w:tc>
          <w:tcPr>
            <w:tcW w:w="992" w:type="dxa"/>
          </w:tcPr>
          <w:p w:rsidR="00DF3650" w:rsidP="00D121DF" w:rsidRDefault="00DF3650" w14:paraId="77648849" w14:textId="77777777">
            <w:pPr>
              <w:jc w:val="right"/>
            </w:pPr>
            <w:r>
              <w:t>25</w:t>
            </w:r>
          </w:p>
        </w:tc>
        <w:tc>
          <w:tcPr>
            <w:tcW w:w="567" w:type="dxa"/>
            <w:tcBorders>
              <w:left w:val="nil"/>
            </w:tcBorders>
          </w:tcPr>
          <w:p w:rsidR="00DF3650" w:rsidP="00D121DF" w:rsidRDefault="00DF3650" w14:paraId="66CD3D72" w14:textId="77777777">
            <w:pPr>
              <w:jc w:val="right"/>
            </w:pPr>
            <w:r>
              <w:t xml:space="preserve"> </w:t>
            </w:r>
          </w:p>
        </w:tc>
      </w:tr>
      <w:tr w:rsidR="00DF3650" w:rsidTr="00D121DF" w14:paraId="65746BB9" w14:textId="77777777">
        <w:tc>
          <w:tcPr>
            <w:tcW w:w="567" w:type="dxa"/>
          </w:tcPr>
          <w:p w:rsidR="00DF3650" w:rsidP="00D121DF" w:rsidRDefault="00DF3650" w14:paraId="2A7B1ACC" w14:textId="77777777">
            <w:r>
              <w:t>73</w:t>
            </w:r>
          </w:p>
        </w:tc>
        <w:tc>
          <w:tcPr>
            <w:tcW w:w="6521" w:type="dxa"/>
          </w:tcPr>
          <w:p w:rsidR="00DF3650" w:rsidP="00D121DF" w:rsidRDefault="00DF3650" w14:paraId="4FBFDF4C" w14:textId="77777777">
            <w:r>
              <w:t>Kan een kwantitatieve duiding worden gegeven dat “lagere zorguitgaven leider tot minder zorg of lagere kwaliteit van zorg”? Om hoeveel minder medewerkers zou het in totaal kunnen gaan als de bezuiniging puur zit op personeel?</w:t>
            </w:r>
          </w:p>
        </w:tc>
        <w:tc>
          <w:tcPr>
            <w:tcW w:w="850" w:type="dxa"/>
          </w:tcPr>
          <w:p w:rsidR="00DF3650" w:rsidP="00D121DF" w:rsidRDefault="00DF3650" w14:paraId="0EE642A0" w14:textId="77777777">
            <w:pPr>
              <w:jc w:val="right"/>
            </w:pPr>
          </w:p>
        </w:tc>
        <w:tc>
          <w:tcPr>
            <w:tcW w:w="992" w:type="dxa"/>
          </w:tcPr>
          <w:p w:rsidR="00DF3650" w:rsidP="00D121DF" w:rsidRDefault="00DF3650" w14:paraId="3296A9B3" w14:textId="77777777">
            <w:pPr>
              <w:jc w:val="right"/>
            </w:pPr>
            <w:r>
              <w:t>25</w:t>
            </w:r>
          </w:p>
        </w:tc>
        <w:tc>
          <w:tcPr>
            <w:tcW w:w="567" w:type="dxa"/>
            <w:tcBorders>
              <w:left w:val="nil"/>
            </w:tcBorders>
          </w:tcPr>
          <w:p w:rsidR="00DF3650" w:rsidP="00D121DF" w:rsidRDefault="00DF3650" w14:paraId="58F90CFF" w14:textId="77777777">
            <w:pPr>
              <w:jc w:val="right"/>
            </w:pPr>
            <w:r>
              <w:t xml:space="preserve"> </w:t>
            </w:r>
          </w:p>
        </w:tc>
      </w:tr>
      <w:tr w:rsidR="00DF3650" w:rsidTr="00D121DF" w14:paraId="4D741265" w14:textId="77777777">
        <w:tc>
          <w:tcPr>
            <w:tcW w:w="567" w:type="dxa"/>
          </w:tcPr>
          <w:p w:rsidR="00DF3650" w:rsidP="00D121DF" w:rsidRDefault="00DF3650" w14:paraId="3E559749" w14:textId="77777777">
            <w:r>
              <w:t>74</w:t>
            </w:r>
          </w:p>
        </w:tc>
        <w:tc>
          <w:tcPr>
            <w:tcW w:w="6521" w:type="dxa"/>
          </w:tcPr>
          <w:p w:rsidR="00DF3650" w:rsidP="00D121DF" w:rsidRDefault="00DF3650" w14:paraId="7499A7C1" w14:textId="77777777">
            <w:r>
              <w:t>Tot welk niveau daalt de bijstand ? Welk bedrag zou er nodig zijn teneinde deze daling volledig teniet te doen?</w:t>
            </w:r>
          </w:p>
        </w:tc>
        <w:tc>
          <w:tcPr>
            <w:tcW w:w="850" w:type="dxa"/>
          </w:tcPr>
          <w:p w:rsidR="00DF3650" w:rsidP="00D121DF" w:rsidRDefault="00DF3650" w14:paraId="45C587F5" w14:textId="77777777">
            <w:pPr>
              <w:jc w:val="right"/>
            </w:pPr>
          </w:p>
        </w:tc>
        <w:tc>
          <w:tcPr>
            <w:tcW w:w="992" w:type="dxa"/>
          </w:tcPr>
          <w:p w:rsidR="00DF3650" w:rsidP="00D121DF" w:rsidRDefault="00DF3650" w14:paraId="45FD8AC2" w14:textId="77777777">
            <w:pPr>
              <w:jc w:val="right"/>
            </w:pPr>
            <w:r>
              <w:t>26</w:t>
            </w:r>
          </w:p>
        </w:tc>
        <w:tc>
          <w:tcPr>
            <w:tcW w:w="567" w:type="dxa"/>
            <w:tcBorders>
              <w:left w:val="nil"/>
            </w:tcBorders>
          </w:tcPr>
          <w:p w:rsidR="00DF3650" w:rsidP="00D121DF" w:rsidRDefault="00DF3650" w14:paraId="2AC11CA1" w14:textId="77777777">
            <w:pPr>
              <w:jc w:val="right"/>
            </w:pPr>
            <w:r>
              <w:t xml:space="preserve"> </w:t>
            </w:r>
          </w:p>
        </w:tc>
      </w:tr>
      <w:tr w:rsidR="00DF3650" w:rsidTr="00D121DF" w14:paraId="14AFAD92" w14:textId="77777777">
        <w:tc>
          <w:tcPr>
            <w:tcW w:w="567" w:type="dxa"/>
          </w:tcPr>
          <w:p w:rsidR="00DF3650" w:rsidP="00D121DF" w:rsidRDefault="00DF3650" w14:paraId="78F29896" w14:textId="77777777">
            <w:r>
              <w:t>75</w:t>
            </w:r>
          </w:p>
        </w:tc>
        <w:tc>
          <w:tcPr>
            <w:tcW w:w="6521" w:type="dxa"/>
          </w:tcPr>
          <w:p w:rsidR="00DF3650" w:rsidP="00D121DF" w:rsidRDefault="00DF3650" w14:paraId="0DD4A1EA" w14:textId="77777777">
            <w:r>
              <w:t>Welke additionele middelen zijn er concreet toegevoegd aan het energie- en klimaatbeleid als gevolg van het nieuwe regeerakkoord? Klopt het, dat het alleen gaat om het bedrag vier keer 300 miljoen?</w:t>
            </w:r>
          </w:p>
        </w:tc>
        <w:tc>
          <w:tcPr>
            <w:tcW w:w="850" w:type="dxa"/>
          </w:tcPr>
          <w:p w:rsidR="00DF3650" w:rsidP="00D121DF" w:rsidRDefault="00DF3650" w14:paraId="31544562" w14:textId="77777777">
            <w:pPr>
              <w:jc w:val="right"/>
            </w:pPr>
          </w:p>
        </w:tc>
        <w:tc>
          <w:tcPr>
            <w:tcW w:w="992" w:type="dxa"/>
          </w:tcPr>
          <w:p w:rsidR="00DF3650" w:rsidP="00D121DF" w:rsidRDefault="00DF3650" w14:paraId="08F67CFF" w14:textId="77777777">
            <w:pPr>
              <w:jc w:val="right"/>
            </w:pPr>
            <w:r>
              <w:t>30</w:t>
            </w:r>
          </w:p>
        </w:tc>
        <w:tc>
          <w:tcPr>
            <w:tcW w:w="567" w:type="dxa"/>
            <w:tcBorders>
              <w:left w:val="nil"/>
            </w:tcBorders>
          </w:tcPr>
          <w:p w:rsidR="00DF3650" w:rsidP="00D121DF" w:rsidRDefault="00DF3650" w14:paraId="7326058B" w14:textId="77777777">
            <w:pPr>
              <w:jc w:val="right"/>
            </w:pPr>
            <w:r>
              <w:t xml:space="preserve"> </w:t>
            </w:r>
          </w:p>
        </w:tc>
      </w:tr>
      <w:tr w:rsidR="00DF3650" w:rsidTr="00D121DF" w14:paraId="1D1D76F2" w14:textId="77777777">
        <w:tc>
          <w:tcPr>
            <w:tcW w:w="567" w:type="dxa"/>
          </w:tcPr>
          <w:p w:rsidR="00DF3650" w:rsidP="00D121DF" w:rsidRDefault="00DF3650" w14:paraId="32A2681F" w14:textId="77777777">
            <w:r>
              <w:t>76</w:t>
            </w:r>
          </w:p>
        </w:tc>
        <w:tc>
          <w:tcPr>
            <w:tcW w:w="6521" w:type="dxa"/>
          </w:tcPr>
          <w:p w:rsidR="00DF3650" w:rsidP="00D121DF" w:rsidRDefault="00DF3650" w14:paraId="1B813BF0" w14:textId="77777777">
            <w:r>
              <w:t>Welke input hebben de informateur en de fracties gegeven aan het CPB over de afschaffing van de doorsneesystematiek in de pensioenen? Hoe gaat het nieuwe pensioenstelsel er uit zien volgens deze plannen?</w:t>
            </w:r>
          </w:p>
        </w:tc>
        <w:tc>
          <w:tcPr>
            <w:tcW w:w="850" w:type="dxa"/>
          </w:tcPr>
          <w:p w:rsidR="00DF3650" w:rsidP="00D121DF" w:rsidRDefault="00DF3650" w14:paraId="47E53563" w14:textId="77777777">
            <w:pPr>
              <w:jc w:val="right"/>
            </w:pPr>
          </w:p>
        </w:tc>
        <w:tc>
          <w:tcPr>
            <w:tcW w:w="992" w:type="dxa"/>
          </w:tcPr>
          <w:p w:rsidR="00DF3650" w:rsidP="00D121DF" w:rsidRDefault="00DF3650" w14:paraId="3F3DF094" w14:textId="77777777">
            <w:pPr>
              <w:jc w:val="right"/>
            </w:pPr>
            <w:r>
              <w:t>30</w:t>
            </w:r>
          </w:p>
        </w:tc>
        <w:tc>
          <w:tcPr>
            <w:tcW w:w="567" w:type="dxa"/>
            <w:tcBorders>
              <w:left w:val="nil"/>
            </w:tcBorders>
          </w:tcPr>
          <w:p w:rsidR="00DF3650" w:rsidP="00D121DF" w:rsidRDefault="00DF3650" w14:paraId="464340E5" w14:textId="77777777">
            <w:pPr>
              <w:jc w:val="right"/>
            </w:pPr>
            <w:r>
              <w:t xml:space="preserve"> </w:t>
            </w:r>
          </w:p>
        </w:tc>
      </w:tr>
      <w:tr w:rsidR="00DF3650" w:rsidTr="00D121DF" w14:paraId="57B454A9" w14:textId="77777777">
        <w:tc>
          <w:tcPr>
            <w:tcW w:w="567" w:type="dxa"/>
          </w:tcPr>
          <w:p w:rsidR="00DF3650" w:rsidP="00D121DF" w:rsidRDefault="00DF3650" w14:paraId="0E68EF05" w14:textId="77777777">
            <w:r>
              <w:t>77</w:t>
            </w:r>
          </w:p>
        </w:tc>
        <w:tc>
          <w:tcPr>
            <w:tcW w:w="6521" w:type="dxa"/>
          </w:tcPr>
          <w:p w:rsidR="00DF3650" w:rsidP="00D121DF" w:rsidRDefault="00DF3650" w14:paraId="6AA642C5" w14:textId="77777777">
            <w:r>
              <w:t>Hoe ontwikkelt de zorgverzekeringspremie zich gemiddeld per persoon tijdens de komende kabinetsperiode?</w:t>
            </w:r>
          </w:p>
        </w:tc>
        <w:tc>
          <w:tcPr>
            <w:tcW w:w="850" w:type="dxa"/>
          </w:tcPr>
          <w:p w:rsidR="00DF3650" w:rsidP="00D121DF" w:rsidRDefault="00DF3650" w14:paraId="075C6300" w14:textId="77777777">
            <w:pPr>
              <w:jc w:val="right"/>
            </w:pPr>
          </w:p>
        </w:tc>
        <w:tc>
          <w:tcPr>
            <w:tcW w:w="992" w:type="dxa"/>
          </w:tcPr>
          <w:p w:rsidR="00DF3650" w:rsidP="00D121DF" w:rsidRDefault="00DF3650" w14:paraId="7E4EABE5" w14:textId="77777777">
            <w:pPr>
              <w:jc w:val="right"/>
            </w:pPr>
            <w:r>
              <w:t>32</w:t>
            </w:r>
          </w:p>
        </w:tc>
        <w:tc>
          <w:tcPr>
            <w:tcW w:w="567" w:type="dxa"/>
            <w:tcBorders>
              <w:left w:val="nil"/>
            </w:tcBorders>
          </w:tcPr>
          <w:p w:rsidR="00DF3650" w:rsidP="00D121DF" w:rsidRDefault="00DF3650" w14:paraId="2B257989" w14:textId="77777777">
            <w:pPr>
              <w:jc w:val="right"/>
            </w:pPr>
            <w:r>
              <w:t xml:space="preserve"> </w:t>
            </w:r>
          </w:p>
        </w:tc>
      </w:tr>
      <w:tr w:rsidR="00DF3650" w:rsidTr="00D121DF" w14:paraId="11BEB978" w14:textId="77777777">
        <w:tc>
          <w:tcPr>
            <w:tcW w:w="567" w:type="dxa"/>
          </w:tcPr>
          <w:p w:rsidR="00DF3650" w:rsidP="00D121DF" w:rsidRDefault="00DF3650" w14:paraId="3C20B3B5" w14:textId="77777777">
            <w:r>
              <w:lastRenderedPageBreak/>
              <w:t>78</w:t>
            </w:r>
          </w:p>
        </w:tc>
        <w:tc>
          <w:tcPr>
            <w:tcW w:w="6521" w:type="dxa"/>
          </w:tcPr>
          <w:p w:rsidR="00DF3650" w:rsidP="00D121DF" w:rsidRDefault="00DF3650" w14:paraId="4D9AF833" w14:textId="77777777">
            <w:r>
              <w:t xml:space="preserve">Kan het CPB de concrete gevolgen van het naar voren halen van lastenverlichtingen die reeds in een bepaalde vorm waren voorzien in het </w:t>
            </w:r>
            <w:proofErr w:type="spellStart"/>
            <w:r>
              <w:t>basispad</w:t>
            </w:r>
            <w:proofErr w:type="spellEnd"/>
            <w:r>
              <w:t>, namelijk de invoering van het tweeschijvenstelsel in verhouding tot de wet woningmarktmaatregelen, transparanter en op concrete wijze inzichtelijker maken?</w:t>
            </w:r>
          </w:p>
        </w:tc>
        <w:tc>
          <w:tcPr>
            <w:tcW w:w="850" w:type="dxa"/>
          </w:tcPr>
          <w:p w:rsidR="00DF3650" w:rsidP="00D121DF" w:rsidRDefault="00DF3650" w14:paraId="4D30A760" w14:textId="77777777">
            <w:pPr>
              <w:jc w:val="right"/>
            </w:pPr>
          </w:p>
        </w:tc>
        <w:tc>
          <w:tcPr>
            <w:tcW w:w="992" w:type="dxa"/>
          </w:tcPr>
          <w:p w:rsidR="00DF3650" w:rsidP="00D121DF" w:rsidRDefault="00DF3650" w14:paraId="5E91E876" w14:textId="77777777">
            <w:pPr>
              <w:jc w:val="right"/>
            </w:pPr>
            <w:r>
              <w:t>32</w:t>
            </w:r>
          </w:p>
        </w:tc>
        <w:tc>
          <w:tcPr>
            <w:tcW w:w="567" w:type="dxa"/>
            <w:tcBorders>
              <w:left w:val="nil"/>
            </w:tcBorders>
          </w:tcPr>
          <w:p w:rsidR="00DF3650" w:rsidP="00D121DF" w:rsidRDefault="00DF3650" w14:paraId="1E8FE7DD" w14:textId="77777777">
            <w:pPr>
              <w:jc w:val="right"/>
            </w:pPr>
            <w:r>
              <w:t xml:space="preserve"> </w:t>
            </w:r>
          </w:p>
        </w:tc>
      </w:tr>
      <w:tr w:rsidR="00DF3650" w:rsidTr="00D121DF" w14:paraId="2E8FE0A5" w14:textId="77777777">
        <w:tc>
          <w:tcPr>
            <w:tcW w:w="567" w:type="dxa"/>
          </w:tcPr>
          <w:p w:rsidR="00DF3650" w:rsidP="00D121DF" w:rsidRDefault="00DF3650" w14:paraId="5CDDDC33" w14:textId="77777777">
            <w:r>
              <w:t>79</w:t>
            </w:r>
          </w:p>
        </w:tc>
        <w:tc>
          <w:tcPr>
            <w:tcW w:w="6521" w:type="dxa"/>
          </w:tcPr>
          <w:p w:rsidR="00DF3650" w:rsidP="00D121DF" w:rsidRDefault="00DF3650" w14:paraId="465585CA" w14:textId="77777777">
            <w:r>
              <w:t>Kan het CPB aangeven hoe het budgettair beslag van de houdbaarheidsbijdrage (ook bekend als de “Bosbelasting”) zich per jaar ontwikkelt vanaf heden tot het moment dat het structurele niveau wordt bereikt?</w:t>
            </w:r>
          </w:p>
        </w:tc>
        <w:tc>
          <w:tcPr>
            <w:tcW w:w="850" w:type="dxa"/>
          </w:tcPr>
          <w:p w:rsidR="00DF3650" w:rsidP="00D121DF" w:rsidRDefault="00DF3650" w14:paraId="59FA7A7C" w14:textId="77777777">
            <w:pPr>
              <w:jc w:val="right"/>
            </w:pPr>
          </w:p>
        </w:tc>
        <w:tc>
          <w:tcPr>
            <w:tcW w:w="992" w:type="dxa"/>
          </w:tcPr>
          <w:p w:rsidR="00DF3650" w:rsidP="00D121DF" w:rsidRDefault="00DF3650" w14:paraId="7939DAA8" w14:textId="77777777">
            <w:pPr>
              <w:jc w:val="right"/>
            </w:pPr>
            <w:r>
              <w:t>32</w:t>
            </w:r>
          </w:p>
        </w:tc>
        <w:tc>
          <w:tcPr>
            <w:tcW w:w="567" w:type="dxa"/>
            <w:tcBorders>
              <w:left w:val="nil"/>
            </w:tcBorders>
          </w:tcPr>
          <w:p w:rsidR="00DF3650" w:rsidP="00D121DF" w:rsidRDefault="00DF3650" w14:paraId="3B8669A6" w14:textId="77777777">
            <w:pPr>
              <w:jc w:val="right"/>
            </w:pPr>
            <w:r>
              <w:t xml:space="preserve"> </w:t>
            </w:r>
          </w:p>
        </w:tc>
      </w:tr>
      <w:tr w:rsidR="00DF3650" w:rsidTr="00D121DF" w14:paraId="2505E61A" w14:textId="77777777">
        <w:tc>
          <w:tcPr>
            <w:tcW w:w="567" w:type="dxa"/>
          </w:tcPr>
          <w:p w:rsidR="00DF3650" w:rsidP="00D121DF" w:rsidRDefault="00DF3650" w14:paraId="60A9DD86" w14:textId="77777777">
            <w:r>
              <w:t>80</w:t>
            </w:r>
          </w:p>
        </w:tc>
        <w:tc>
          <w:tcPr>
            <w:tcW w:w="6521" w:type="dxa"/>
          </w:tcPr>
          <w:p w:rsidR="00DF3650" w:rsidP="00D121DF" w:rsidRDefault="00DF3650" w14:paraId="6FA457BC" w14:textId="77777777">
            <w:r>
              <w:t>Kan het CPB uiteenzetten hoe de bosbelasting is c.q. wordt verwerkt in het nieuwe tweeschijvenstelsel?</w:t>
            </w:r>
          </w:p>
        </w:tc>
        <w:tc>
          <w:tcPr>
            <w:tcW w:w="850" w:type="dxa"/>
          </w:tcPr>
          <w:p w:rsidR="00DF3650" w:rsidP="00D121DF" w:rsidRDefault="00DF3650" w14:paraId="0EC6C362" w14:textId="77777777">
            <w:pPr>
              <w:jc w:val="right"/>
            </w:pPr>
          </w:p>
        </w:tc>
        <w:tc>
          <w:tcPr>
            <w:tcW w:w="992" w:type="dxa"/>
          </w:tcPr>
          <w:p w:rsidR="00DF3650" w:rsidP="00D121DF" w:rsidRDefault="00DF3650" w14:paraId="7A423248" w14:textId="77777777">
            <w:pPr>
              <w:jc w:val="right"/>
            </w:pPr>
            <w:r>
              <w:t>32</w:t>
            </w:r>
          </w:p>
        </w:tc>
        <w:tc>
          <w:tcPr>
            <w:tcW w:w="567" w:type="dxa"/>
            <w:tcBorders>
              <w:left w:val="nil"/>
            </w:tcBorders>
          </w:tcPr>
          <w:p w:rsidR="00DF3650" w:rsidP="00D121DF" w:rsidRDefault="00DF3650" w14:paraId="588FF063" w14:textId="77777777">
            <w:pPr>
              <w:jc w:val="right"/>
            </w:pPr>
            <w:r>
              <w:t xml:space="preserve"> </w:t>
            </w:r>
          </w:p>
        </w:tc>
      </w:tr>
      <w:tr w:rsidR="00DF3650" w:rsidTr="00D121DF" w14:paraId="51A50A6E" w14:textId="77777777">
        <w:tc>
          <w:tcPr>
            <w:tcW w:w="567" w:type="dxa"/>
          </w:tcPr>
          <w:p w:rsidR="00DF3650" w:rsidP="00D121DF" w:rsidRDefault="00DF3650" w14:paraId="6E5928A4" w14:textId="77777777">
            <w:r>
              <w:t>81</w:t>
            </w:r>
          </w:p>
        </w:tc>
        <w:tc>
          <w:tcPr>
            <w:tcW w:w="6521" w:type="dxa"/>
          </w:tcPr>
          <w:p w:rsidR="00DF3650" w:rsidP="00D121DF" w:rsidRDefault="00DF3650" w14:paraId="6D791A6E" w14:textId="77777777">
            <w:r>
              <w:t>Leidt de invoering van het tweeschijvenstelsel volgens het CPB ook tot een aanpassing van het percentage AOW-premie? Leidt het tweeschijvenstelsel tot een significante wijziging in de financieringsverhouding tussen de AOW premie opbrengsten enerzijds en de rijksbijdragen anderzijds?</w:t>
            </w:r>
          </w:p>
        </w:tc>
        <w:tc>
          <w:tcPr>
            <w:tcW w:w="850" w:type="dxa"/>
          </w:tcPr>
          <w:p w:rsidR="00DF3650" w:rsidP="00D121DF" w:rsidRDefault="00DF3650" w14:paraId="59F7DBBB" w14:textId="77777777">
            <w:pPr>
              <w:jc w:val="right"/>
            </w:pPr>
          </w:p>
        </w:tc>
        <w:tc>
          <w:tcPr>
            <w:tcW w:w="992" w:type="dxa"/>
          </w:tcPr>
          <w:p w:rsidR="00DF3650" w:rsidP="00D121DF" w:rsidRDefault="00DF3650" w14:paraId="14B572D2" w14:textId="77777777">
            <w:pPr>
              <w:jc w:val="right"/>
            </w:pPr>
            <w:r>
              <w:t>32</w:t>
            </w:r>
          </w:p>
        </w:tc>
        <w:tc>
          <w:tcPr>
            <w:tcW w:w="567" w:type="dxa"/>
            <w:tcBorders>
              <w:left w:val="nil"/>
            </w:tcBorders>
          </w:tcPr>
          <w:p w:rsidR="00DF3650" w:rsidP="00D121DF" w:rsidRDefault="00DF3650" w14:paraId="1002AC9F" w14:textId="77777777">
            <w:pPr>
              <w:jc w:val="right"/>
            </w:pPr>
            <w:r>
              <w:t xml:space="preserve"> </w:t>
            </w:r>
          </w:p>
        </w:tc>
      </w:tr>
      <w:tr w:rsidR="00DF3650" w:rsidTr="00D121DF" w14:paraId="2A0AF808" w14:textId="77777777">
        <w:tc>
          <w:tcPr>
            <w:tcW w:w="567" w:type="dxa"/>
          </w:tcPr>
          <w:p w:rsidR="00DF3650" w:rsidP="00D121DF" w:rsidRDefault="00DF3650" w14:paraId="438E006B" w14:textId="77777777">
            <w:r>
              <w:t>82</w:t>
            </w:r>
          </w:p>
        </w:tc>
        <w:tc>
          <w:tcPr>
            <w:tcW w:w="6521" w:type="dxa"/>
          </w:tcPr>
          <w:p w:rsidR="00DF3650" w:rsidP="00D121DF" w:rsidRDefault="00DF3650" w14:paraId="39B2D646" w14:textId="77777777">
            <w:r>
              <w:t>Is er een effect van de afbouw van de ouderenkorting op het arbeidsaanbod van gepensioneerden en zo ja, hoe groot is dat effect?</w:t>
            </w:r>
          </w:p>
        </w:tc>
        <w:tc>
          <w:tcPr>
            <w:tcW w:w="850" w:type="dxa"/>
          </w:tcPr>
          <w:p w:rsidR="00DF3650" w:rsidP="00D121DF" w:rsidRDefault="00DF3650" w14:paraId="1CD30742" w14:textId="77777777">
            <w:pPr>
              <w:jc w:val="right"/>
            </w:pPr>
          </w:p>
        </w:tc>
        <w:tc>
          <w:tcPr>
            <w:tcW w:w="992" w:type="dxa"/>
          </w:tcPr>
          <w:p w:rsidR="00DF3650" w:rsidP="00D121DF" w:rsidRDefault="00DF3650" w14:paraId="66CA41EC" w14:textId="77777777">
            <w:pPr>
              <w:jc w:val="right"/>
            </w:pPr>
            <w:r>
              <w:t>32</w:t>
            </w:r>
          </w:p>
        </w:tc>
        <w:tc>
          <w:tcPr>
            <w:tcW w:w="567" w:type="dxa"/>
            <w:tcBorders>
              <w:left w:val="nil"/>
            </w:tcBorders>
          </w:tcPr>
          <w:p w:rsidR="00DF3650" w:rsidP="00D121DF" w:rsidRDefault="00DF3650" w14:paraId="784FD77E" w14:textId="77777777">
            <w:pPr>
              <w:jc w:val="right"/>
            </w:pPr>
            <w:r>
              <w:t xml:space="preserve"> </w:t>
            </w:r>
          </w:p>
        </w:tc>
      </w:tr>
      <w:tr w:rsidR="00DF3650" w:rsidTr="00D121DF" w14:paraId="25D091CF" w14:textId="77777777">
        <w:tc>
          <w:tcPr>
            <w:tcW w:w="567" w:type="dxa"/>
          </w:tcPr>
          <w:p w:rsidR="00DF3650" w:rsidP="00D121DF" w:rsidRDefault="00DF3650" w14:paraId="01DA1D1B" w14:textId="77777777">
            <w:r>
              <w:t>83</w:t>
            </w:r>
          </w:p>
        </w:tc>
        <w:tc>
          <w:tcPr>
            <w:tcW w:w="6521" w:type="dxa"/>
          </w:tcPr>
          <w:p w:rsidR="00DF3650" w:rsidP="00D121DF" w:rsidRDefault="00DF3650" w14:paraId="279B5240" w14:textId="77777777">
            <w:r>
              <w:t>Kan het CPB in een grafiek tonen wat de totale marginale druk is voor gepensioneerden van verschillende inkomensgroepen, na invoering van het tweeschijvenstelsel en de afbouw van de ouderenkorting met 15%? Graag ook inclusief de inkomensafhankelijke toeslagen.</w:t>
            </w:r>
          </w:p>
        </w:tc>
        <w:tc>
          <w:tcPr>
            <w:tcW w:w="850" w:type="dxa"/>
          </w:tcPr>
          <w:p w:rsidR="00DF3650" w:rsidP="00D121DF" w:rsidRDefault="00DF3650" w14:paraId="0CAF38FF" w14:textId="77777777">
            <w:pPr>
              <w:jc w:val="right"/>
            </w:pPr>
          </w:p>
        </w:tc>
        <w:tc>
          <w:tcPr>
            <w:tcW w:w="992" w:type="dxa"/>
          </w:tcPr>
          <w:p w:rsidR="00DF3650" w:rsidP="00D121DF" w:rsidRDefault="00DF3650" w14:paraId="392A4DA7" w14:textId="77777777">
            <w:pPr>
              <w:jc w:val="right"/>
            </w:pPr>
            <w:r>
              <w:t>32</w:t>
            </w:r>
          </w:p>
        </w:tc>
        <w:tc>
          <w:tcPr>
            <w:tcW w:w="567" w:type="dxa"/>
            <w:tcBorders>
              <w:left w:val="nil"/>
            </w:tcBorders>
          </w:tcPr>
          <w:p w:rsidR="00DF3650" w:rsidP="00D121DF" w:rsidRDefault="00DF3650" w14:paraId="26F1D04B" w14:textId="77777777">
            <w:pPr>
              <w:jc w:val="right"/>
            </w:pPr>
            <w:r>
              <w:t xml:space="preserve"> </w:t>
            </w:r>
          </w:p>
        </w:tc>
      </w:tr>
      <w:tr w:rsidR="00DF3650" w:rsidTr="00D121DF" w14:paraId="305E0D88" w14:textId="77777777">
        <w:tc>
          <w:tcPr>
            <w:tcW w:w="567" w:type="dxa"/>
          </w:tcPr>
          <w:p w:rsidR="00DF3650" w:rsidP="00D121DF" w:rsidRDefault="00DF3650" w14:paraId="4D766D64" w14:textId="77777777">
            <w:r>
              <w:t>84</w:t>
            </w:r>
          </w:p>
        </w:tc>
        <w:tc>
          <w:tcPr>
            <w:tcW w:w="6521" w:type="dxa"/>
          </w:tcPr>
          <w:p w:rsidR="00DF3650" w:rsidP="00D121DF" w:rsidRDefault="00DF3650" w14:paraId="534F8233" w14:textId="77777777">
            <w:r>
              <w:t>Kan het CPB aangeven, waar de schijfgrenzen voor gepensioneerden en niet gepensioneerden exact komen te liggen na invoering van het tweeschijvenstelsel?</w:t>
            </w:r>
          </w:p>
        </w:tc>
        <w:tc>
          <w:tcPr>
            <w:tcW w:w="850" w:type="dxa"/>
          </w:tcPr>
          <w:p w:rsidR="00DF3650" w:rsidP="00D121DF" w:rsidRDefault="00DF3650" w14:paraId="2C42B572" w14:textId="77777777">
            <w:pPr>
              <w:jc w:val="right"/>
            </w:pPr>
          </w:p>
        </w:tc>
        <w:tc>
          <w:tcPr>
            <w:tcW w:w="992" w:type="dxa"/>
          </w:tcPr>
          <w:p w:rsidR="00DF3650" w:rsidP="00D121DF" w:rsidRDefault="00DF3650" w14:paraId="1637A4DE" w14:textId="77777777">
            <w:pPr>
              <w:jc w:val="right"/>
            </w:pPr>
            <w:r>
              <w:t>32</w:t>
            </w:r>
          </w:p>
        </w:tc>
        <w:tc>
          <w:tcPr>
            <w:tcW w:w="567" w:type="dxa"/>
            <w:tcBorders>
              <w:left w:val="nil"/>
            </w:tcBorders>
          </w:tcPr>
          <w:p w:rsidR="00DF3650" w:rsidP="00D121DF" w:rsidRDefault="00DF3650" w14:paraId="6FBC92F1" w14:textId="77777777">
            <w:pPr>
              <w:jc w:val="right"/>
            </w:pPr>
            <w:r>
              <w:t xml:space="preserve"> </w:t>
            </w:r>
          </w:p>
        </w:tc>
      </w:tr>
      <w:tr w:rsidR="00DF3650" w:rsidTr="00D121DF" w14:paraId="48E4B0D5" w14:textId="77777777">
        <w:tc>
          <w:tcPr>
            <w:tcW w:w="567" w:type="dxa"/>
          </w:tcPr>
          <w:p w:rsidR="00DF3650" w:rsidP="00D121DF" w:rsidRDefault="00DF3650" w14:paraId="2339D620" w14:textId="77777777">
            <w:r>
              <w:t>85</w:t>
            </w:r>
          </w:p>
        </w:tc>
        <w:tc>
          <w:tcPr>
            <w:tcW w:w="6521" w:type="dxa"/>
          </w:tcPr>
          <w:p w:rsidR="00DF3650" w:rsidP="00D121DF" w:rsidRDefault="00DF3650" w14:paraId="7CD85A8B" w14:textId="77777777">
            <w:r>
              <w:t>Met hoeveel gaan de zorgpremies stijgen bij ongewijzigd beleid en het eigen risico op 385 euro wordt gehouden?</w:t>
            </w:r>
          </w:p>
        </w:tc>
        <w:tc>
          <w:tcPr>
            <w:tcW w:w="850" w:type="dxa"/>
          </w:tcPr>
          <w:p w:rsidR="00DF3650" w:rsidP="00D121DF" w:rsidRDefault="00DF3650" w14:paraId="13168D4C" w14:textId="77777777">
            <w:pPr>
              <w:jc w:val="right"/>
            </w:pPr>
          </w:p>
        </w:tc>
        <w:tc>
          <w:tcPr>
            <w:tcW w:w="992" w:type="dxa"/>
          </w:tcPr>
          <w:p w:rsidR="00DF3650" w:rsidP="00D121DF" w:rsidRDefault="00DF3650" w14:paraId="63374764" w14:textId="77777777">
            <w:pPr>
              <w:jc w:val="right"/>
            </w:pPr>
            <w:r>
              <w:t>33</w:t>
            </w:r>
          </w:p>
        </w:tc>
        <w:tc>
          <w:tcPr>
            <w:tcW w:w="567" w:type="dxa"/>
            <w:tcBorders>
              <w:left w:val="nil"/>
            </w:tcBorders>
          </w:tcPr>
          <w:p w:rsidR="00DF3650" w:rsidP="00D121DF" w:rsidRDefault="00DF3650" w14:paraId="5ABABCAA" w14:textId="77777777">
            <w:pPr>
              <w:jc w:val="right"/>
            </w:pPr>
            <w:r>
              <w:t xml:space="preserve"> </w:t>
            </w:r>
          </w:p>
        </w:tc>
      </w:tr>
      <w:tr w:rsidR="00DF3650" w:rsidTr="00D121DF" w14:paraId="5381657E" w14:textId="77777777">
        <w:tc>
          <w:tcPr>
            <w:tcW w:w="567" w:type="dxa"/>
          </w:tcPr>
          <w:p w:rsidR="00DF3650" w:rsidP="00D121DF" w:rsidRDefault="00DF3650" w14:paraId="0860A483" w14:textId="77777777">
            <w:r>
              <w:t>86</w:t>
            </w:r>
          </w:p>
        </w:tc>
        <w:tc>
          <w:tcPr>
            <w:tcW w:w="6521" w:type="dxa"/>
          </w:tcPr>
          <w:p w:rsidR="00DF3650" w:rsidP="00D121DF" w:rsidRDefault="00DF3650" w14:paraId="7E93F3DA" w14:textId="77777777">
            <w:r>
              <w:t>Welke concrete effecten heeft het afschaffen van de dividendbelasting (regeerakkoord blz. 668, 666, 667) op de werkloosheid tijdens de komende kabinetsperiode, de structurele werkgelegenheid in banen, de economische groei, de inkomensverschillen tijdens de komende kabinetsperiode en de structurele inkomensverschillen?</w:t>
            </w:r>
          </w:p>
        </w:tc>
        <w:tc>
          <w:tcPr>
            <w:tcW w:w="850" w:type="dxa"/>
          </w:tcPr>
          <w:p w:rsidR="00DF3650" w:rsidP="00D121DF" w:rsidRDefault="00DF3650" w14:paraId="0CFEF03A" w14:textId="77777777">
            <w:pPr>
              <w:jc w:val="right"/>
            </w:pPr>
          </w:p>
        </w:tc>
        <w:tc>
          <w:tcPr>
            <w:tcW w:w="992" w:type="dxa"/>
          </w:tcPr>
          <w:p w:rsidR="00DF3650" w:rsidP="00D121DF" w:rsidRDefault="00DF3650" w14:paraId="2B52A8A1" w14:textId="77777777">
            <w:pPr>
              <w:jc w:val="right"/>
            </w:pPr>
            <w:r>
              <w:t>35</w:t>
            </w:r>
          </w:p>
        </w:tc>
        <w:tc>
          <w:tcPr>
            <w:tcW w:w="567" w:type="dxa"/>
            <w:tcBorders>
              <w:left w:val="nil"/>
            </w:tcBorders>
          </w:tcPr>
          <w:p w:rsidR="00DF3650" w:rsidP="00D121DF" w:rsidRDefault="00DF3650" w14:paraId="1D1BEDE0" w14:textId="77777777">
            <w:pPr>
              <w:jc w:val="right"/>
            </w:pPr>
            <w:r>
              <w:t xml:space="preserve"> </w:t>
            </w:r>
          </w:p>
        </w:tc>
      </w:tr>
      <w:tr w:rsidR="00DF3650" w:rsidTr="00D121DF" w14:paraId="743FC228" w14:textId="77777777">
        <w:tc>
          <w:tcPr>
            <w:tcW w:w="567" w:type="dxa"/>
          </w:tcPr>
          <w:p w:rsidR="00DF3650" w:rsidP="00D121DF" w:rsidRDefault="00DF3650" w14:paraId="261F78AE" w14:textId="77777777">
            <w:r>
              <w:t>87</w:t>
            </w:r>
          </w:p>
        </w:tc>
        <w:tc>
          <w:tcPr>
            <w:tcW w:w="6521" w:type="dxa"/>
          </w:tcPr>
          <w:p w:rsidR="00DF3650" w:rsidP="00D121DF" w:rsidRDefault="00DF3650" w14:paraId="20655FE3" w14:textId="77777777">
            <w:r>
              <w:t>Wat zijn de budgettaire gevolgen van het verlagen van het tarief van de tweede schijf van de vennootschapsbelasting, hoeveel lastenverlichting wordt hiermee geboden?</w:t>
            </w:r>
          </w:p>
        </w:tc>
        <w:tc>
          <w:tcPr>
            <w:tcW w:w="850" w:type="dxa"/>
          </w:tcPr>
          <w:p w:rsidR="00DF3650" w:rsidP="00D121DF" w:rsidRDefault="00DF3650" w14:paraId="6C1C558A" w14:textId="77777777">
            <w:pPr>
              <w:jc w:val="right"/>
            </w:pPr>
          </w:p>
        </w:tc>
        <w:tc>
          <w:tcPr>
            <w:tcW w:w="992" w:type="dxa"/>
          </w:tcPr>
          <w:p w:rsidR="00DF3650" w:rsidP="00D121DF" w:rsidRDefault="00DF3650" w14:paraId="160A7351" w14:textId="77777777">
            <w:pPr>
              <w:jc w:val="right"/>
            </w:pPr>
            <w:r>
              <w:t>35</w:t>
            </w:r>
          </w:p>
        </w:tc>
        <w:tc>
          <w:tcPr>
            <w:tcW w:w="567" w:type="dxa"/>
            <w:tcBorders>
              <w:left w:val="nil"/>
            </w:tcBorders>
          </w:tcPr>
          <w:p w:rsidR="00DF3650" w:rsidP="00D121DF" w:rsidRDefault="00DF3650" w14:paraId="29F6985C" w14:textId="77777777">
            <w:pPr>
              <w:jc w:val="right"/>
            </w:pPr>
            <w:r>
              <w:t xml:space="preserve"> </w:t>
            </w:r>
          </w:p>
        </w:tc>
      </w:tr>
      <w:tr w:rsidR="00DF3650" w:rsidTr="00D121DF" w14:paraId="2C7E456A" w14:textId="77777777">
        <w:tc>
          <w:tcPr>
            <w:tcW w:w="567" w:type="dxa"/>
          </w:tcPr>
          <w:p w:rsidR="00DF3650" w:rsidP="00D121DF" w:rsidRDefault="00DF3650" w14:paraId="4D087656" w14:textId="77777777">
            <w:r>
              <w:t>88</w:t>
            </w:r>
          </w:p>
        </w:tc>
        <w:tc>
          <w:tcPr>
            <w:tcW w:w="6521" w:type="dxa"/>
          </w:tcPr>
          <w:p w:rsidR="00DF3650" w:rsidP="00D121DF" w:rsidRDefault="00DF3650" w14:paraId="58B09A2E" w14:textId="77777777">
            <w:r>
              <w:t>Welke concrete effecten heeft het verlagen van het tarief van de tweede schijf van de vennootschapsbelasting op de werkloosheid tijdens de komende kabinetsperiode, de structurele werkgelegenheid in banen, de economische groei, de inkomensverschillen tijdens de komende kabinetsperiode en de structurele inkomensverschillen?</w:t>
            </w:r>
          </w:p>
        </w:tc>
        <w:tc>
          <w:tcPr>
            <w:tcW w:w="850" w:type="dxa"/>
          </w:tcPr>
          <w:p w:rsidR="00DF3650" w:rsidP="00D121DF" w:rsidRDefault="00DF3650" w14:paraId="0A17C7DB" w14:textId="77777777">
            <w:pPr>
              <w:jc w:val="right"/>
            </w:pPr>
          </w:p>
        </w:tc>
        <w:tc>
          <w:tcPr>
            <w:tcW w:w="992" w:type="dxa"/>
          </w:tcPr>
          <w:p w:rsidR="00DF3650" w:rsidP="00D121DF" w:rsidRDefault="00DF3650" w14:paraId="4D5ADAAC" w14:textId="77777777">
            <w:pPr>
              <w:jc w:val="right"/>
            </w:pPr>
            <w:r>
              <w:t>35</w:t>
            </w:r>
          </w:p>
        </w:tc>
        <w:tc>
          <w:tcPr>
            <w:tcW w:w="567" w:type="dxa"/>
            <w:tcBorders>
              <w:left w:val="nil"/>
            </w:tcBorders>
          </w:tcPr>
          <w:p w:rsidR="00DF3650" w:rsidP="00D121DF" w:rsidRDefault="00DF3650" w14:paraId="3183E894" w14:textId="77777777">
            <w:pPr>
              <w:jc w:val="right"/>
            </w:pPr>
            <w:r>
              <w:t xml:space="preserve"> </w:t>
            </w:r>
          </w:p>
        </w:tc>
      </w:tr>
      <w:tr w:rsidR="00DF3650" w:rsidTr="00D121DF" w14:paraId="5FC8BCCD" w14:textId="77777777">
        <w:tc>
          <w:tcPr>
            <w:tcW w:w="567" w:type="dxa"/>
          </w:tcPr>
          <w:p w:rsidR="00DF3650" w:rsidP="00D121DF" w:rsidRDefault="00DF3650" w14:paraId="0339D093" w14:textId="77777777">
            <w:r>
              <w:t>89</w:t>
            </w:r>
          </w:p>
        </w:tc>
        <w:tc>
          <w:tcPr>
            <w:tcW w:w="6521" w:type="dxa"/>
          </w:tcPr>
          <w:p w:rsidR="00DF3650" w:rsidP="00D121DF" w:rsidRDefault="00DF3650" w14:paraId="5C033B71" w14:textId="77777777">
            <w:r>
              <w:t xml:space="preserve">Kan het CPB bevestigen dat de verhoging van het tarief in Box 2, een onevenredig groot effect heeft op </w:t>
            </w:r>
            <w:proofErr w:type="spellStart"/>
            <w:r>
              <w:t>DGA’s</w:t>
            </w:r>
            <w:proofErr w:type="spellEnd"/>
            <w:r>
              <w:t xml:space="preserve"> die hun pensioen geheel of gedeeltelijk in hun BV hebben ondergebracht?</w:t>
            </w:r>
          </w:p>
        </w:tc>
        <w:tc>
          <w:tcPr>
            <w:tcW w:w="850" w:type="dxa"/>
          </w:tcPr>
          <w:p w:rsidR="00DF3650" w:rsidP="00D121DF" w:rsidRDefault="00DF3650" w14:paraId="030C460F" w14:textId="77777777">
            <w:pPr>
              <w:jc w:val="right"/>
            </w:pPr>
          </w:p>
        </w:tc>
        <w:tc>
          <w:tcPr>
            <w:tcW w:w="992" w:type="dxa"/>
          </w:tcPr>
          <w:p w:rsidR="00DF3650" w:rsidP="00D121DF" w:rsidRDefault="00DF3650" w14:paraId="08E85610" w14:textId="77777777">
            <w:pPr>
              <w:jc w:val="right"/>
            </w:pPr>
            <w:r>
              <w:t>35</w:t>
            </w:r>
          </w:p>
        </w:tc>
        <w:tc>
          <w:tcPr>
            <w:tcW w:w="567" w:type="dxa"/>
            <w:tcBorders>
              <w:left w:val="nil"/>
            </w:tcBorders>
          </w:tcPr>
          <w:p w:rsidR="00DF3650" w:rsidP="00D121DF" w:rsidRDefault="00DF3650" w14:paraId="543A6886" w14:textId="77777777">
            <w:pPr>
              <w:jc w:val="right"/>
            </w:pPr>
            <w:r>
              <w:t xml:space="preserve"> </w:t>
            </w:r>
          </w:p>
        </w:tc>
      </w:tr>
      <w:tr w:rsidR="00DF3650" w:rsidTr="00D121DF" w14:paraId="02180741" w14:textId="77777777">
        <w:tc>
          <w:tcPr>
            <w:tcW w:w="567" w:type="dxa"/>
          </w:tcPr>
          <w:p w:rsidR="00DF3650" w:rsidP="00D121DF" w:rsidRDefault="00DF3650" w14:paraId="32FFF71D" w14:textId="77777777">
            <w:r>
              <w:t>90</w:t>
            </w:r>
          </w:p>
        </w:tc>
        <w:tc>
          <w:tcPr>
            <w:tcW w:w="6521" w:type="dxa"/>
          </w:tcPr>
          <w:p w:rsidR="00DF3650" w:rsidP="00D121DF" w:rsidRDefault="00DF3650" w14:paraId="20B7E9EE" w14:textId="77777777">
            <w:r>
              <w:t>Wat zijn de concrete gevolgen van de voorgenomen btw-verhoging (regeerakkoord blz.580) op de koopkracht van de door het CPB gehanteerde inkomens- en huishoudenscategorieën?</w:t>
            </w:r>
          </w:p>
        </w:tc>
        <w:tc>
          <w:tcPr>
            <w:tcW w:w="850" w:type="dxa"/>
          </w:tcPr>
          <w:p w:rsidR="00DF3650" w:rsidP="00D121DF" w:rsidRDefault="00DF3650" w14:paraId="4A96137F" w14:textId="77777777">
            <w:pPr>
              <w:jc w:val="right"/>
            </w:pPr>
          </w:p>
        </w:tc>
        <w:tc>
          <w:tcPr>
            <w:tcW w:w="992" w:type="dxa"/>
          </w:tcPr>
          <w:p w:rsidR="00DF3650" w:rsidP="00D121DF" w:rsidRDefault="00DF3650" w14:paraId="7A76C646" w14:textId="77777777">
            <w:pPr>
              <w:jc w:val="right"/>
            </w:pPr>
            <w:r>
              <w:t>37</w:t>
            </w:r>
          </w:p>
        </w:tc>
        <w:tc>
          <w:tcPr>
            <w:tcW w:w="567" w:type="dxa"/>
            <w:tcBorders>
              <w:left w:val="nil"/>
            </w:tcBorders>
          </w:tcPr>
          <w:p w:rsidR="00DF3650" w:rsidP="00D121DF" w:rsidRDefault="00DF3650" w14:paraId="39A17526" w14:textId="77777777">
            <w:pPr>
              <w:jc w:val="right"/>
            </w:pPr>
            <w:r>
              <w:t xml:space="preserve"> </w:t>
            </w:r>
          </w:p>
        </w:tc>
      </w:tr>
      <w:tr w:rsidR="00DF3650" w:rsidTr="00D121DF" w14:paraId="4ED9777D" w14:textId="77777777">
        <w:tc>
          <w:tcPr>
            <w:tcW w:w="567" w:type="dxa"/>
          </w:tcPr>
          <w:p w:rsidR="00DF3650" w:rsidP="00D121DF" w:rsidRDefault="00DF3650" w14:paraId="6EDAF0EC" w14:textId="77777777">
            <w:r>
              <w:t>91</w:t>
            </w:r>
          </w:p>
        </w:tc>
        <w:tc>
          <w:tcPr>
            <w:tcW w:w="6521" w:type="dxa"/>
          </w:tcPr>
          <w:p w:rsidR="00DF3650" w:rsidP="00D121DF" w:rsidRDefault="00DF3650" w14:paraId="6059834C" w14:textId="77777777">
            <w:r>
              <w:t>Klopt het, dat het winningsniveau van de gaswinning opnieuw daalt met 1,5 Nm3? Zal het dan uitkomen op 20,1 Nm3?</w:t>
            </w:r>
          </w:p>
        </w:tc>
        <w:tc>
          <w:tcPr>
            <w:tcW w:w="850" w:type="dxa"/>
          </w:tcPr>
          <w:p w:rsidR="00DF3650" w:rsidP="00D121DF" w:rsidRDefault="00DF3650" w14:paraId="650EEB3A" w14:textId="77777777">
            <w:pPr>
              <w:jc w:val="right"/>
            </w:pPr>
          </w:p>
        </w:tc>
        <w:tc>
          <w:tcPr>
            <w:tcW w:w="992" w:type="dxa"/>
          </w:tcPr>
          <w:p w:rsidR="00DF3650" w:rsidP="00D121DF" w:rsidRDefault="00DF3650" w14:paraId="0862EA23" w14:textId="77777777">
            <w:pPr>
              <w:jc w:val="right"/>
            </w:pPr>
            <w:r>
              <w:t>37</w:t>
            </w:r>
          </w:p>
        </w:tc>
        <w:tc>
          <w:tcPr>
            <w:tcW w:w="567" w:type="dxa"/>
            <w:tcBorders>
              <w:left w:val="nil"/>
            </w:tcBorders>
          </w:tcPr>
          <w:p w:rsidR="00DF3650" w:rsidP="00D121DF" w:rsidRDefault="00DF3650" w14:paraId="55BD00ED" w14:textId="77777777">
            <w:pPr>
              <w:jc w:val="right"/>
            </w:pPr>
            <w:r>
              <w:t xml:space="preserve"> </w:t>
            </w:r>
          </w:p>
        </w:tc>
      </w:tr>
      <w:tr w:rsidR="00DF3650" w:rsidTr="00D121DF" w14:paraId="7BB4296D" w14:textId="77777777">
        <w:tc>
          <w:tcPr>
            <w:tcW w:w="567" w:type="dxa"/>
          </w:tcPr>
          <w:p w:rsidR="00DF3650" w:rsidP="00D121DF" w:rsidRDefault="00DF3650" w14:paraId="07C9C5C3" w14:textId="77777777">
            <w:r>
              <w:t>92</w:t>
            </w:r>
          </w:p>
        </w:tc>
        <w:tc>
          <w:tcPr>
            <w:tcW w:w="6521" w:type="dxa"/>
          </w:tcPr>
          <w:p w:rsidR="00DF3650" w:rsidP="00D121DF" w:rsidRDefault="00DF3650" w14:paraId="62B48B07" w14:textId="77777777">
            <w:r>
              <w:t xml:space="preserve">Hoeveel zou het bij benadering kosten om groente en fruit en ander gezond voedsel niet onder te brengen in het 9%-tarief van de BTW, maar het </w:t>
            </w:r>
            <w:proofErr w:type="spellStart"/>
            <w:r>
              <w:t>BTW-tarief</w:t>
            </w:r>
            <w:proofErr w:type="spellEnd"/>
            <w:r>
              <w:t xml:space="preserve"> naar 0% te brengen?</w:t>
            </w:r>
          </w:p>
        </w:tc>
        <w:tc>
          <w:tcPr>
            <w:tcW w:w="850" w:type="dxa"/>
          </w:tcPr>
          <w:p w:rsidR="00DF3650" w:rsidP="00D121DF" w:rsidRDefault="00DF3650" w14:paraId="4346666E" w14:textId="77777777">
            <w:pPr>
              <w:jc w:val="right"/>
            </w:pPr>
          </w:p>
        </w:tc>
        <w:tc>
          <w:tcPr>
            <w:tcW w:w="992" w:type="dxa"/>
          </w:tcPr>
          <w:p w:rsidR="00DF3650" w:rsidP="00D121DF" w:rsidRDefault="00DF3650" w14:paraId="7ED47076" w14:textId="77777777">
            <w:pPr>
              <w:jc w:val="right"/>
            </w:pPr>
            <w:r>
              <w:t>38</w:t>
            </w:r>
          </w:p>
        </w:tc>
        <w:tc>
          <w:tcPr>
            <w:tcW w:w="567" w:type="dxa"/>
            <w:tcBorders>
              <w:left w:val="nil"/>
            </w:tcBorders>
          </w:tcPr>
          <w:p w:rsidR="00DF3650" w:rsidP="00D121DF" w:rsidRDefault="00DF3650" w14:paraId="36EB4B4A" w14:textId="77777777">
            <w:pPr>
              <w:jc w:val="right"/>
            </w:pPr>
            <w:r>
              <w:t xml:space="preserve"> </w:t>
            </w:r>
          </w:p>
        </w:tc>
      </w:tr>
      <w:tr w:rsidR="00DF3650" w:rsidTr="00D121DF" w14:paraId="08C48306" w14:textId="77777777">
        <w:tc>
          <w:tcPr>
            <w:tcW w:w="567" w:type="dxa"/>
          </w:tcPr>
          <w:p w:rsidR="00DF3650" w:rsidP="00D121DF" w:rsidRDefault="00DF3650" w14:paraId="49A628BE" w14:textId="77777777">
            <w:r>
              <w:t>93</w:t>
            </w:r>
          </w:p>
        </w:tc>
        <w:tc>
          <w:tcPr>
            <w:tcW w:w="6521" w:type="dxa"/>
          </w:tcPr>
          <w:p w:rsidR="00DF3650" w:rsidP="00D121DF" w:rsidRDefault="00DF3650" w14:paraId="0675DB77" w14:textId="77777777">
            <w:r>
              <w:t>Klopt het, dat de 1,4 miljard euro aan dividendbelasting voortaan voor het overgrote deel naar het buitenland gaat? Kan gezegd worden dat dit eigenlijk een subsidie is voor buitenlandse beleggers? Welke toegevoegde waarde heeft dit voor de Nederlandse economie?</w:t>
            </w:r>
          </w:p>
        </w:tc>
        <w:tc>
          <w:tcPr>
            <w:tcW w:w="850" w:type="dxa"/>
          </w:tcPr>
          <w:p w:rsidR="00DF3650" w:rsidP="00D121DF" w:rsidRDefault="00DF3650" w14:paraId="727120EB" w14:textId="77777777">
            <w:pPr>
              <w:jc w:val="right"/>
            </w:pPr>
          </w:p>
        </w:tc>
        <w:tc>
          <w:tcPr>
            <w:tcW w:w="992" w:type="dxa"/>
          </w:tcPr>
          <w:p w:rsidR="00DF3650" w:rsidP="00D121DF" w:rsidRDefault="00DF3650" w14:paraId="7908DC84" w14:textId="77777777">
            <w:pPr>
              <w:jc w:val="right"/>
            </w:pPr>
            <w:r>
              <w:t>38</w:t>
            </w:r>
          </w:p>
        </w:tc>
        <w:tc>
          <w:tcPr>
            <w:tcW w:w="567" w:type="dxa"/>
            <w:tcBorders>
              <w:left w:val="nil"/>
            </w:tcBorders>
          </w:tcPr>
          <w:p w:rsidR="00DF3650" w:rsidP="00D121DF" w:rsidRDefault="00DF3650" w14:paraId="6400AB9D" w14:textId="77777777">
            <w:pPr>
              <w:jc w:val="right"/>
            </w:pPr>
            <w:r>
              <w:t xml:space="preserve"> </w:t>
            </w:r>
          </w:p>
        </w:tc>
      </w:tr>
      <w:tr w:rsidR="00DF3650" w:rsidTr="00D121DF" w14:paraId="53031B8D" w14:textId="77777777">
        <w:tc>
          <w:tcPr>
            <w:tcW w:w="567" w:type="dxa"/>
          </w:tcPr>
          <w:p w:rsidR="00DF3650" w:rsidP="00D121DF" w:rsidRDefault="00DF3650" w14:paraId="75E3409D" w14:textId="77777777">
            <w:r>
              <w:t>94</w:t>
            </w:r>
          </w:p>
        </w:tc>
        <w:tc>
          <w:tcPr>
            <w:tcW w:w="6521" w:type="dxa"/>
          </w:tcPr>
          <w:p w:rsidR="00DF3650" w:rsidP="00D121DF" w:rsidRDefault="00DF3650" w14:paraId="2A32B329" w14:textId="77777777">
            <w:r>
              <w:t>Kan het CPB de ontwikkeling van de totale lastendruk per inkomensgroep weergeven?</w:t>
            </w:r>
          </w:p>
        </w:tc>
        <w:tc>
          <w:tcPr>
            <w:tcW w:w="850" w:type="dxa"/>
          </w:tcPr>
          <w:p w:rsidR="00DF3650" w:rsidP="00D121DF" w:rsidRDefault="00DF3650" w14:paraId="760FE390" w14:textId="77777777">
            <w:pPr>
              <w:jc w:val="right"/>
            </w:pPr>
            <w:r>
              <w:t>Doorrekening CPB: 2017D28556</w:t>
            </w:r>
          </w:p>
        </w:tc>
        <w:tc>
          <w:tcPr>
            <w:tcW w:w="992" w:type="dxa"/>
          </w:tcPr>
          <w:p w:rsidR="00DF3650" w:rsidP="00D121DF" w:rsidRDefault="00DF3650" w14:paraId="5A9A09F1" w14:textId="77777777">
            <w:pPr>
              <w:jc w:val="right"/>
            </w:pPr>
          </w:p>
        </w:tc>
        <w:tc>
          <w:tcPr>
            <w:tcW w:w="567" w:type="dxa"/>
            <w:tcBorders>
              <w:left w:val="nil"/>
            </w:tcBorders>
          </w:tcPr>
          <w:p w:rsidR="00DF3650" w:rsidP="00D121DF" w:rsidRDefault="00DF3650" w14:paraId="627C3B7D" w14:textId="77777777">
            <w:pPr>
              <w:jc w:val="right"/>
            </w:pPr>
            <w:r>
              <w:t xml:space="preserve"> </w:t>
            </w:r>
          </w:p>
        </w:tc>
      </w:tr>
      <w:tr w:rsidR="00DF3650" w:rsidTr="00D121DF" w14:paraId="7607E287" w14:textId="77777777">
        <w:tc>
          <w:tcPr>
            <w:tcW w:w="567" w:type="dxa"/>
          </w:tcPr>
          <w:p w:rsidR="00DF3650" w:rsidP="00D121DF" w:rsidRDefault="00DF3650" w14:paraId="3944D4B4" w14:textId="77777777">
            <w:r>
              <w:t>95</w:t>
            </w:r>
          </w:p>
        </w:tc>
        <w:tc>
          <w:tcPr>
            <w:tcW w:w="6521" w:type="dxa"/>
          </w:tcPr>
          <w:p w:rsidR="00DF3650" w:rsidP="00D121DF" w:rsidRDefault="00DF3650" w14:paraId="20A0C71F" w14:textId="77777777">
            <w:r>
              <w:t>Kan het CPB de ontwikkeling van de druk van de indirecte belastingen per inkomensgroep weergeven?</w:t>
            </w:r>
          </w:p>
        </w:tc>
        <w:tc>
          <w:tcPr>
            <w:tcW w:w="850" w:type="dxa"/>
          </w:tcPr>
          <w:p w:rsidR="00DF3650" w:rsidP="00D121DF" w:rsidRDefault="00DF3650" w14:paraId="5303BFE9" w14:textId="77777777">
            <w:pPr>
              <w:jc w:val="right"/>
            </w:pPr>
            <w:r>
              <w:t>Doorrekening CPB: 2017D28556</w:t>
            </w:r>
          </w:p>
        </w:tc>
        <w:tc>
          <w:tcPr>
            <w:tcW w:w="992" w:type="dxa"/>
          </w:tcPr>
          <w:p w:rsidR="00DF3650" w:rsidP="00D121DF" w:rsidRDefault="00DF3650" w14:paraId="51E62AB4" w14:textId="77777777">
            <w:pPr>
              <w:jc w:val="right"/>
            </w:pPr>
          </w:p>
        </w:tc>
        <w:tc>
          <w:tcPr>
            <w:tcW w:w="567" w:type="dxa"/>
            <w:tcBorders>
              <w:left w:val="nil"/>
            </w:tcBorders>
          </w:tcPr>
          <w:p w:rsidR="00DF3650" w:rsidP="00D121DF" w:rsidRDefault="00DF3650" w14:paraId="06012C29" w14:textId="77777777">
            <w:pPr>
              <w:jc w:val="right"/>
            </w:pPr>
            <w:r>
              <w:t xml:space="preserve"> </w:t>
            </w:r>
          </w:p>
        </w:tc>
      </w:tr>
      <w:tr w:rsidR="00DF3650" w:rsidTr="00D121DF" w14:paraId="7F2AE63B" w14:textId="77777777">
        <w:tc>
          <w:tcPr>
            <w:tcW w:w="567" w:type="dxa"/>
          </w:tcPr>
          <w:p w:rsidR="00DF3650" w:rsidP="00D121DF" w:rsidRDefault="00DF3650" w14:paraId="278A59BE" w14:textId="77777777">
            <w:r>
              <w:t>96</w:t>
            </w:r>
          </w:p>
        </w:tc>
        <w:tc>
          <w:tcPr>
            <w:tcW w:w="6521" w:type="dxa"/>
          </w:tcPr>
          <w:p w:rsidR="00DF3650" w:rsidP="00D121DF" w:rsidRDefault="00DF3650" w14:paraId="01A19BE1" w14:textId="77777777">
            <w:r>
              <w:t xml:space="preserve">Kan het CPB de ontwikkeling van de belastingdruk van kleine en grote </w:t>
            </w:r>
            <w:r>
              <w:lastRenderedPageBreak/>
              <w:t>bedrijven sinds 2000 weergeven?</w:t>
            </w:r>
          </w:p>
        </w:tc>
        <w:tc>
          <w:tcPr>
            <w:tcW w:w="850" w:type="dxa"/>
          </w:tcPr>
          <w:p w:rsidR="00DF3650" w:rsidP="00D121DF" w:rsidRDefault="00DF3650" w14:paraId="2FE5AFA7" w14:textId="77777777">
            <w:pPr>
              <w:jc w:val="right"/>
            </w:pPr>
            <w:r>
              <w:lastRenderedPageBreak/>
              <w:t>Doorreke</w:t>
            </w:r>
            <w:r>
              <w:lastRenderedPageBreak/>
              <w:t>ning CPB: 2017D28556</w:t>
            </w:r>
          </w:p>
        </w:tc>
        <w:tc>
          <w:tcPr>
            <w:tcW w:w="992" w:type="dxa"/>
          </w:tcPr>
          <w:p w:rsidR="00DF3650" w:rsidP="00D121DF" w:rsidRDefault="00DF3650" w14:paraId="199053E4" w14:textId="77777777">
            <w:pPr>
              <w:jc w:val="right"/>
            </w:pPr>
          </w:p>
        </w:tc>
        <w:tc>
          <w:tcPr>
            <w:tcW w:w="567" w:type="dxa"/>
            <w:tcBorders>
              <w:left w:val="nil"/>
            </w:tcBorders>
          </w:tcPr>
          <w:p w:rsidR="00DF3650" w:rsidP="00D121DF" w:rsidRDefault="00DF3650" w14:paraId="50EF15FA" w14:textId="77777777">
            <w:pPr>
              <w:jc w:val="right"/>
            </w:pPr>
            <w:r>
              <w:t xml:space="preserve"> </w:t>
            </w:r>
          </w:p>
        </w:tc>
      </w:tr>
      <w:tr w:rsidR="00DF3650" w:rsidTr="00D121DF" w14:paraId="06847B86" w14:textId="77777777">
        <w:tc>
          <w:tcPr>
            <w:tcW w:w="567" w:type="dxa"/>
          </w:tcPr>
          <w:p w:rsidR="00DF3650" w:rsidP="00D121DF" w:rsidRDefault="00DF3650" w14:paraId="2BCF55D4" w14:textId="77777777">
            <w:r>
              <w:lastRenderedPageBreak/>
              <w:t>97</w:t>
            </w:r>
          </w:p>
        </w:tc>
        <w:tc>
          <w:tcPr>
            <w:tcW w:w="6521" w:type="dxa"/>
          </w:tcPr>
          <w:p w:rsidR="00DF3650" w:rsidP="00D121DF" w:rsidRDefault="00DF3650" w14:paraId="4C1C6B2D" w14:textId="77777777">
            <w:r>
              <w:t>Het CPB geeft aan dat er een totale lastenverlichting is van €6,4 miljard waarvan €5,2 miljard voor gezinnen. Welk deel van deze lastenverlichting gaat naar de rijkste 25% van de Nederlandse huishoudens c.q. naar de rijkste 5%? Kan het CPB in een grafiek weergeven welk deel van de totale lastenverlichting gaat naar welk percentage van de top X% van de huishoudens?</w:t>
            </w:r>
          </w:p>
        </w:tc>
        <w:tc>
          <w:tcPr>
            <w:tcW w:w="850" w:type="dxa"/>
          </w:tcPr>
          <w:p w:rsidR="00DF3650" w:rsidP="00D121DF" w:rsidRDefault="00DF3650" w14:paraId="794869EC" w14:textId="77777777">
            <w:pPr>
              <w:jc w:val="right"/>
            </w:pPr>
            <w:r>
              <w:t>Doorrekening CPB: 2017D28556</w:t>
            </w:r>
          </w:p>
        </w:tc>
        <w:tc>
          <w:tcPr>
            <w:tcW w:w="992" w:type="dxa"/>
          </w:tcPr>
          <w:p w:rsidR="00DF3650" w:rsidP="00D121DF" w:rsidRDefault="00DF3650" w14:paraId="6A1474FF" w14:textId="77777777">
            <w:pPr>
              <w:jc w:val="right"/>
            </w:pPr>
            <w:r>
              <w:t>5</w:t>
            </w:r>
          </w:p>
        </w:tc>
        <w:tc>
          <w:tcPr>
            <w:tcW w:w="567" w:type="dxa"/>
            <w:tcBorders>
              <w:left w:val="nil"/>
            </w:tcBorders>
          </w:tcPr>
          <w:p w:rsidR="00DF3650" w:rsidP="00D121DF" w:rsidRDefault="00DF3650" w14:paraId="2DD95AFE" w14:textId="77777777">
            <w:pPr>
              <w:jc w:val="right"/>
            </w:pPr>
            <w:r>
              <w:t xml:space="preserve"> </w:t>
            </w:r>
          </w:p>
        </w:tc>
      </w:tr>
      <w:tr w:rsidR="00DF3650" w:rsidTr="00D121DF" w14:paraId="206C53E4" w14:textId="77777777">
        <w:tc>
          <w:tcPr>
            <w:tcW w:w="567" w:type="dxa"/>
          </w:tcPr>
          <w:p w:rsidR="00DF3650" w:rsidP="00D121DF" w:rsidRDefault="00DF3650" w14:paraId="23836E77" w14:textId="77777777">
            <w:r>
              <w:t>98</w:t>
            </w:r>
          </w:p>
        </w:tc>
        <w:tc>
          <w:tcPr>
            <w:tcW w:w="6521" w:type="dxa"/>
          </w:tcPr>
          <w:p w:rsidR="00DF3650" w:rsidP="00D121DF" w:rsidRDefault="00DF3650" w14:paraId="04319A35" w14:textId="77777777">
            <w:r>
              <w:t>Hoeveel structurele lastenverlichting geeft het kabinet aan burgers?</w:t>
            </w:r>
          </w:p>
        </w:tc>
        <w:tc>
          <w:tcPr>
            <w:tcW w:w="850" w:type="dxa"/>
          </w:tcPr>
          <w:p w:rsidR="00DF3650" w:rsidP="00D121DF" w:rsidRDefault="00DF3650" w14:paraId="7DF5A7F6" w14:textId="77777777">
            <w:pPr>
              <w:jc w:val="right"/>
            </w:pPr>
            <w:r>
              <w:t>Doorrekening CPB: 2017D28556</w:t>
            </w:r>
          </w:p>
        </w:tc>
        <w:tc>
          <w:tcPr>
            <w:tcW w:w="992" w:type="dxa"/>
          </w:tcPr>
          <w:p w:rsidR="00DF3650" w:rsidP="00D121DF" w:rsidRDefault="00DF3650" w14:paraId="543977DC" w14:textId="77777777">
            <w:pPr>
              <w:jc w:val="right"/>
            </w:pPr>
            <w:r>
              <w:t>5</w:t>
            </w:r>
          </w:p>
        </w:tc>
        <w:tc>
          <w:tcPr>
            <w:tcW w:w="567" w:type="dxa"/>
            <w:tcBorders>
              <w:left w:val="nil"/>
            </w:tcBorders>
          </w:tcPr>
          <w:p w:rsidR="00DF3650" w:rsidP="00D121DF" w:rsidRDefault="00DF3650" w14:paraId="3BB8178D" w14:textId="77777777">
            <w:pPr>
              <w:jc w:val="right"/>
            </w:pPr>
            <w:r>
              <w:t xml:space="preserve"> </w:t>
            </w:r>
          </w:p>
        </w:tc>
      </w:tr>
      <w:tr w:rsidR="00DF3650" w:rsidTr="00D121DF" w14:paraId="61506B12" w14:textId="77777777">
        <w:tc>
          <w:tcPr>
            <w:tcW w:w="567" w:type="dxa"/>
          </w:tcPr>
          <w:p w:rsidR="00DF3650" w:rsidP="00D121DF" w:rsidRDefault="00DF3650" w14:paraId="76DB193B" w14:textId="77777777">
            <w:r>
              <w:t>99</w:t>
            </w:r>
          </w:p>
        </w:tc>
        <w:tc>
          <w:tcPr>
            <w:tcW w:w="6521" w:type="dxa"/>
          </w:tcPr>
          <w:p w:rsidR="00DF3650" w:rsidP="00D121DF" w:rsidRDefault="00DF3650" w14:paraId="4E63F09B" w14:textId="77777777">
            <w:r>
              <w:t>Klopt het, dat bij de lastenverzwaring voor bedrijven een deel is opgenomen dat lastenverzwaring bij corporaties betreft? Zo ja, kan het CPB bevestigen dat het om €300-€400 miljoen gaat, zoals door Aedes aangegeven?</w:t>
            </w:r>
          </w:p>
        </w:tc>
        <w:tc>
          <w:tcPr>
            <w:tcW w:w="850" w:type="dxa"/>
          </w:tcPr>
          <w:p w:rsidR="00DF3650" w:rsidP="00D121DF" w:rsidRDefault="00DF3650" w14:paraId="6B125408" w14:textId="77777777">
            <w:pPr>
              <w:jc w:val="right"/>
            </w:pPr>
            <w:r>
              <w:t>Doorrekening CPB: 2017D28556</w:t>
            </w:r>
          </w:p>
        </w:tc>
        <w:tc>
          <w:tcPr>
            <w:tcW w:w="992" w:type="dxa"/>
          </w:tcPr>
          <w:p w:rsidR="00DF3650" w:rsidP="00D121DF" w:rsidRDefault="00DF3650" w14:paraId="392E9C0F" w14:textId="77777777">
            <w:pPr>
              <w:jc w:val="right"/>
            </w:pPr>
            <w:r>
              <w:t>6</w:t>
            </w:r>
          </w:p>
        </w:tc>
        <w:tc>
          <w:tcPr>
            <w:tcW w:w="567" w:type="dxa"/>
            <w:tcBorders>
              <w:left w:val="nil"/>
            </w:tcBorders>
          </w:tcPr>
          <w:p w:rsidR="00DF3650" w:rsidP="00D121DF" w:rsidRDefault="00DF3650" w14:paraId="4C25CDAE" w14:textId="77777777">
            <w:pPr>
              <w:jc w:val="right"/>
            </w:pPr>
            <w:r>
              <w:t xml:space="preserve"> </w:t>
            </w:r>
          </w:p>
        </w:tc>
      </w:tr>
      <w:tr w:rsidR="00DF3650" w:rsidTr="00D121DF" w14:paraId="16C6D9DE" w14:textId="77777777">
        <w:tc>
          <w:tcPr>
            <w:tcW w:w="567" w:type="dxa"/>
          </w:tcPr>
          <w:p w:rsidR="00DF3650" w:rsidP="00D121DF" w:rsidRDefault="00DF3650" w14:paraId="652869BA" w14:textId="77777777">
            <w:r>
              <w:t>100</w:t>
            </w:r>
          </w:p>
        </w:tc>
        <w:tc>
          <w:tcPr>
            <w:tcW w:w="6521" w:type="dxa"/>
          </w:tcPr>
          <w:p w:rsidR="00DF3650" w:rsidP="00D121DF" w:rsidRDefault="00DF3650" w14:paraId="5A6CFCC1" w14:textId="77777777">
            <w:r>
              <w:t>Welke invloed heeft de afschaffing van de dividendbelasting op de ontwikkeling van het BBP?</w:t>
            </w:r>
          </w:p>
        </w:tc>
        <w:tc>
          <w:tcPr>
            <w:tcW w:w="850" w:type="dxa"/>
          </w:tcPr>
          <w:p w:rsidR="00DF3650" w:rsidP="00D121DF" w:rsidRDefault="00DF3650" w14:paraId="22295F71" w14:textId="77777777">
            <w:pPr>
              <w:jc w:val="right"/>
            </w:pPr>
            <w:r>
              <w:t>Doorrekening CPB: 2017D28556</w:t>
            </w:r>
          </w:p>
        </w:tc>
        <w:tc>
          <w:tcPr>
            <w:tcW w:w="992" w:type="dxa"/>
          </w:tcPr>
          <w:p w:rsidR="00DF3650" w:rsidP="00D121DF" w:rsidRDefault="00DF3650" w14:paraId="283F3809" w14:textId="77777777">
            <w:pPr>
              <w:jc w:val="right"/>
            </w:pPr>
            <w:r>
              <w:t>8</w:t>
            </w:r>
          </w:p>
        </w:tc>
        <w:tc>
          <w:tcPr>
            <w:tcW w:w="567" w:type="dxa"/>
            <w:tcBorders>
              <w:left w:val="nil"/>
            </w:tcBorders>
          </w:tcPr>
          <w:p w:rsidR="00DF3650" w:rsidP="00D121DF" w:rsidRDefault="00DF3650" w14:paraId="1C557DC6" w14:textId="77777777">
            <w:pPr>
              <w:jc w:val="right"/>
            </w:pPr>
            <w:r>
              <w:t xml:space="preserve"> </w:t>
            </w:r>
          </w:p>
        </w:tc>
      </w:tr>
      <w:tr w:rsidR="00DF3650" w:rsidTr="00D121DF" w14:paraId="6BFBFE63" w14:textId="77777777">
        <w:tc>
          <w:tcPr>
            <w:tcW w:w="567" w:type="dxa"/>
          </w:tcPr>
          <w:p w:rsidR="00DF3650" w:rsidP="00D121DF" w:rsidRDefault="00DF3650" w14:paraId="65A0D151" w14:textId="77777777">
            <w:r>
              <w:t>101</w:t>
            </w:r>
          </w:p>
        </w:tc>
        <w:tc>
          <w:tcPr>
            <w:tcW w:w="6521" w:type="dxa"/>
          </w:tcPr>
          <w:p w:rsidR="00DF3650" w:rsidP="00D121DF" w:rsidRDefault="00DF3650" w14:paraId="658B0F0D" w14:textId="77777777">
            <w:r>
              <w:t>Het CPB geeft aan dat de afschaffing van dividendbelasting nauwelijks terugverdieneffecten kent, kan het CPB hierbij een extra toelichting geven? Wat zijn de terugverdieneffecten hieromtrent?</w:t>
            </w:r>
          </w:p>
        </w:tc>
        <w:tc>
          <w:tcPr>
            <w:tcW w:w="850" w:type="dxa"/>
          </w:tcPr>
          <w:p w:rsidR="00DF3650" w:rsidP="00D121DF" w:rsidRDefault="00DF3650" w14:paraId="22CD64E1" w14:textId="77777777">
            <w:pPr>
              <w:jc w:val="right"/>
            </w:pPr>
            <w:r>
              <w:t>Doorrekening CPB: 2017D28556</w:t>
            </w:r>
          </w:p>
        </w:tc>
        <w:tc>
          <w:tcPr>
            <w:tcW w:w="992" w:type="dxa"/>
          </w:tcPr>
          <w:p w:rsidR="00DF3650" w:rsidP="00D121DF" w:rsidRDefault="00DF3650" w14:paraId="3CA3C895" w14:textId="77777777">
            <w:pPr>
              <w:jc w:val="right"/>
            </w:pPr>
            <w:r>
              <w:t>10</w:t>
            </w:r>
          </w:p>
        </w:tc>
        <w:tc>
          <w:tcPr>
            <w:tcW w:w="567" w:type="dxa"/>
            <w:tcBorders>
              <w:left w:val="nil"/>
            </w:tcBorders>
          </w:tcPr>
          <w:p w:rsidR="00DF3650" w:rsidP="00D121DF" w:rsidRDefault="00DF3650" w14:paraId="7252C27C" w14:textId="77777777">
            <w:pPr>
              <w:jc w:val="right"/>
            </w:pPr>
            <w:r>
              <w:t xml:space="preserve"> </w:t>
            </w:r>
          </w:p>
        </w:tc>
      </w:tr>
      <w:tr w:rsidR="00DF3650" w:rsidTr="00D121DF" w14:paraId="36D1D3B5" w14:textId="77777777">
        <w:tc>
          <w:tcPr>
            <w:tcW w:w="567" w:type="dxa"/>
          </w:tcPr>
          <w:p w:rsidR="00DF3650" w:rsidP="00D121DF" w:rsidRDefault="00DF3650" w14:paraId="3D5B192C" w14:textId="77777777">
            <w:r>
              <w:t>102</w:t>
            </w:r>
          </w:p>
        </w:tc>
        <w:tc>
          <w:tcPr>
            <w:tcW w:w="6521" w:type="dxa"/>
          </w:tcPr>
          <w:p w:rsidR="00DF3650" w:rsidP="00D121DF" w:rsidRDefault="00DF3650" w14:paraId="6AE1748A" w14:textId="77777777">
            <w:r>
              <w:t>Het CPB maakt in Keuzes in Kaart (2018-2021) gebruik van koopkrachtverschillen tussen de laagste en hoogste inkomens (zie blz.18). Waarom is er niet voor gekozen dit ook uit te rekenen voor het regeerakkoord? Kan het CPB dit alsnog doen? Als dit getal negatief is, kan dan worden  geconcludeerd dat de ongelijkheid de komende jaren gaat toenemen?</w:t>
            </w:r>
          </w:p>
        </w:tc>
        <w:tc>
          <w:tcPr>
            <w:tcW w:w="850" w:type="dxa"/>
          </w:tcPr>
          <w:p w:rsidR="00DF3650" w:rsidP="00D121DF" w:rsidRDefault="00DF3650" w14:paraId="6640BDE1" w14:textId="77777777">
            <w:pPr>
              <w:jc w:val="right"/>
            </w:pPr>
            <w:r>
              <w:t>Doorrekening CPB: 2017D28556</w:t>
            </w:r>
          </w:p>
        </w:tc>
        <w:tc>
          <w:tcPr>
            <w:tcW w:w="992" w:type="dxa"/>
          </w:tcPr>
          <w:p w:rsidR="00DF3650" w:rsidP="00D121DF" w:rsidRDefault="00DF3650" w14:paraId="5CC1425E" w14:textId="77777777">
            <w:pPr>
              <w:jc w:val="right"/>
            </w:pPr>
            <w:r>
              <w:t>11</w:t>
            </w:r>
          </w:p>
        </w:tc>
        <w:tc>
          <w:tcPr>
            <w:tcW w:w="567" w:type="dxa"/>
            <w:tcBorders>
              <w:left w:val="nil"/>
            </w:tcBorders>
          </w:tcPr>
          <w:p w:rsidR="00DF3650" w:rsidP="00D121DF" w:rsidRDefault="00DF3650" w14:paraId="7D1C03FC" w14:textId="77777777">
            <w:pPr>
              <w:jc w:val="right"/>
            </w:pPr>
            <w:r>
              <w:t xml:space="preserve"> </w:t>
            </w:r>
          </w:p>
        </w:tc>
      </w:tr>
      <w:tr w:rsidR="00DF3650" w:rsidTr="00D121DF" w14:paraId="44951962" w14:textId="77777777">
        <w:tc>
          <w:tcPr>
            <w:tcW w:w="567" w:type="dxa"/>
          </w:tcPr>
          <w:p w:rsidR="00DF3650" w:rsidP="00D121DF" w:rsidRDefault="00DF3650" w14:paraId="2AB395A8" w14:textId="77777777">
            <w:r>
              <w:t>103</w:t>
            </w:r>
          </w:p>
        </w:tc>
        <w:tc>
          <w:tcPr>
            <w:tcW w:w="6521" w:type="dxa"/>
          </w:tcPr>
          <w:p w:rsidR="00DF3650" w:rsidP="00D121DF" w:rsidRDefault="00DF3650" w14:paraId="46810BC6" w14:textId="77777777">
            <w:r>
              <w:t>Klopt het dat in de koopkrachtberekening de aanname zit dat de loonstijging 3% bedraagt?</w:t>
            </w:r>
          </w:p>
        </w:tc>
        <w:tc>
          <w:tcPr>
            <w:tcW w:w="850" w:type="dxa"/>
          </w:tcPr>
          <w:p w:rsidR="00DF3650" w:rsidP="00D121DF" w:rsidRDefault="00DF3650" w14:paraId="5FAD782E" w14:textId="77777777">
            <w:pPr>
              <w:jc w:val="right"/>
            </w:pPr>
            <w:r>
              <w:t>Doorrekening CPB: 2017D28556</w:t>
            </w:r>
          </w:p>
        </w:tc>
        <w:tc>
          <w:tcPr>
            <w:tcW w:w="992" w:type="dxa"/>
          </w:tcPr>
          <w:p w:rsidR="00DF3650" w:rsidP="00D121DF" w:rsidRDefault="00DF3650" w14:paraId="1CE860F8" w14:textId="77777777">
            <w:pPr>
              <w:jc w:val="right"/>
            </w:pPr>
            <w:r>
              <w:t>14</w:t>
            </w:r>
          </w:p>
        </w:tc>
        <w:tc>
          <w:tcPr>
            <w:tcW w:w="567" w:type="dxa"/>
            <w:tcBorders>
              <w:left w:val="nil"/>
            </w:tcBorders>
          </w:tcPr>
          <w:p w:rsidR="00DF3650" w:rsidP="00D121DF" w:rsidRDefault="00DF3650" w14:paraId="19DCBEEC" w14:textId="77777777">
            <w:pPr>
              <w:jc w:val="right"/>
            </w:pPr>
            <w:r>
              <w:t xml:space="preserve"> </w:t>
            </w:r>
          </w:p>
        </w:tc>
      </w:tr>
      <w:tr w:rsidR="00DF3650" w:rsidTr="00D121DF" w14:paraId="09A5F114" w14:textId="77777777">
        <w:tc>
          <w:tcPr>
            <w:tcW w:w="567" w:type="dxa"/>
          </w:tcPr>
          <w:p w:rsidR="00DF3650" w:rsidP="00D121DF" w:rsidRDefault="00DF3650" w14:paraId="26FBA08A" w14:textId="77777777">
            <w:r>
              <w:t>104</w:t>
            </w:r>
          </w:p>
        </w:tc>
        <w:tc>
          <w:tcPr>
            <w:tcW w:w="6521" w:type="dxa"/>
          </w:tcPr>
          <w:p w:rsidR="00DF3650" w:rsidP="00D121DF" w:rsidRDefault="00DF3650" w14:paraId="1E4AA31B" w14:textId="77777777">
            <w:r>
              <w:t>Hoe zien de koopkrachtplaatjes eruit wanneer de loonstijging 0%, 1% c.q. 2% bedraagt? Kan het CPB dit weergeven zoals in tabel 6.1 van de doorrekening?</w:t>
            </w:r>
          </w:p>
        </w:tc>
        <w:tc>
          <w:tcPr>
            <w:tcW w:w="850" w:type="dxa"/>
          </w:tcPr>
          <w:p w:rsidR="00DF3650" w:rsidP="00D121DF" w:rsidRDefault="00DF3650" w14:paraId="305FF589" w14:textId="77777777">
            <w:pPr>
              <w:jc w:val="right"/>
            </w:pPr>
            <w:r>
              <w:t>Doorrekening CPB: 2017D28556</w:t>
            </w:r>
          </w:p>
        </w:tc>
        <w:tc>
          <w:tcPr>
            <w:tcW w:w="992" w:type="dxa"/>
          </w:tcPr>
          <w:p w:rsidR="00DF3650" w:rsidP="00D121DF" w:rsidRDefault="00DF3650" w14:paraId="6C5B617B" w14:textId="77777777">
            <w:pPr>
              <w:jc w:val="right"/>
            </w:pPr>
            <w:r>
              <w:t>14</w:t>
            </w:r>
          </w:p>
        </w:tc>
        <w:tc>
          <w:tcPr>
            <w:tcW w:w="567" w:type="dxa"/>
            <w:tcBorders>
              <w:left w:val="nil"/>
            </w:tcBorders>
          </w:tcPr>
          <w:p w:rsidR="00DF3650" w:rsidP="00D121DF" w:rsidRDefault="00DF3650" w14:paraId="08B7AE4A" w14:textId="77777777">
            <w:pPr>
              <w:jc w:val="right"/>
            </w:pPr>
            <w:r>
              <w:t xml:space="preserve"> </w:t>
            </w:r>
          </w:p>
        </w:tc>
      </w:tr>
      <w:tr w:rsidR="00DF3650" w:rsidTr="00D121DF" w14:paraId="6896B1B8" w14:textId="77777777">
        <w:tc>
          <w:tcPr>
            <w:tcW w:w="567" w:type="dxa"/>
          </w:tcPr>
          <w:p w:rsidR="00DF3650" w:rsidP="00D121DF" w:rsidRDefault="00DF3650" w14:paraId="3E1E357A" w14:textId="77777777">
            <w:r>
              <w:t>105</w:t>
            </w:r>
          </w:p>
        </w:tc>
        <w:tc>
          <w:tcPr>
            <w:tcW w:w="6521" w:type="dxa"/>
          </w:tcPr>
          <w:p w:rsidR="00DF3650" w:rsidP="00D121DF" w:rsidRDefault="00DF3650" w14:paraId="27F65F6A" w14:textId="77777777">
            <w:r>
              <w:t>Kan het CPB per inkomensgroep de cumulatieve ontwikkeling van de koopkracht sinds 2000 weergeven, zoals in tabel 6.1?</w:t>
            </w:r>
          </w:p>
        </w:tc>
        <w:tc>
          <w:tcPr>
            <w:tcW w:w="850" w:type="dxa"/>
          </w:tcPr>
          <w:p w:rsidR="00DF3650" w:rsidP="00D121DF" w:rsidRDefault="00DF3650" w14:paraId="31B73409" w14:textId="77777777">
            <w:pPr>
              <w:jc w:val="right"/>
            </w:pPr>
            <w:r>
              <w:t>Doorrekening CPB: 2017D28556</w:t>
            </w:r>
          </w:p>
        </w:tc>
        <w:tc>
          <w:tcPr>
            <w:tcW w:w="992" w:type="dxa"/>
          </w:tcPr>
          <w:p w:rsidR="00DF3650" w:rsidP="00D121DF" w:rsidRDefault="00DF3650" w14:paraId="5C53FE88" w14:textId="77777777">
            <w:pPr>
              <w:jc w:val="right"/>
            </w:pPr>
            <w:r>
              <w:t>14</w:t>
            </w:r>
          </w:p>
        </w:tc>
        <w:tc>
          <w:tcPr>
            <w:tcW w:w="567" w:type="dxa"/>
            <w:tcBorders>
              <w:left w:val="nil"/>
            </w:tcBorders>
          </w:tcPr>
          <w:p w:rsidR="00DF3650" w:rsidP="00D121DF" w:rsidRDefault="00DF3650" w14:paraId="1D588944" w14:textId="77777777">
            <w:pPr>
              <w:jc w:val="right"/>
            </w:pPr>
            <w:r>
              <w:t xml:space="preserve"> </w:t>
            </w:r>
          </w:p>
        </w:tc>
      </w:tr>
      <w:tr w:rsidR="00DF3650" w:rsidTr="00D121DF" w14:paraId="2B6ECF8D" w14:textId="77777777">
        <w:tc>
          <w:tcPr>
            <w:tcW w:w="567" w:type="dxa"/>
          </w:tcPr>
          <w:p w:rsidR="00DF3650" w:rsidP="00D121DF" w:rsidRDefault="00DF3650" w14:paraId="782CCCA3" w14:textId="77777777">
            <w:r>
              <w:t>106</w:t>
            </w:r>
          </w:p>
        </w:tc>
        <w:tc>
          <w:tcPr>
            <w:tcW w:w="6521" w:type="dxa"/>
          </w:tcPr>
          <w:p w:rsidR="00DF3650" w:rsidP="00D121DF" w:rsidRDefault="00DF3650" w14:paraId="69B37F86" w14:textId="77777777">
            <w:r>
              <w:t>Kan het CPB schematisch weergeven dat de koopkracht van de laagste inkomens tussen 2000 en 2014 minder is gegroeid dan die van de hoogste inkomens?</w:t>
            </w:r>
          </w:p>
        </w:tc>
        <w:tc>
          <w:tcPr>
            <w:tcW w:w="850" w:type="dxa"/>
          </w:tcPr>
          <w:p w:rsidR="00DF3650" w:rsidP="00D121DF" w:rsidRDefault="00DF3650" w14:paraId="263030B1" w14:textId="77777777">
            <w:pPr>
              <w:jc w:val="right"/>
            </w:pPr>
            <w:r>
              <w:t>Doorrekening CPB: 2017D28556</w:t>
            </w:r>
          </w:p>
        </w:tc>
        <w:tc>
          <w:tcPr>
            <w:tcW w:w="992" w:type="dxa"/>
          </w:tcPr>
          <w:p w:rsidR="00DF3650" w:rsidP="00D121DF" w:rsidRDefault="00DF3650" w14:paraId="21C8B731" w14:textId="77777777">
            <w:pPr>
              <w:jc w:val="right"/>
            </w:pPr>
            <w:r>
              <w:t>14</w:t>
            </w:r>
          </w:p>
        </w:tc>
        <w:tc>
          <w:tcPr>
            <w:tcW w:w="567" w:type="dxa"/>
            <w:tcBorders>
              <w:left w:val="nil"/>
            </w:tcBorders>
          </w:tcPr>
          <w:p w:rsidR="00DF3650" w:rsidP="00D121DF" w:rsidRDefault="00DF3650" w14:paraId="2C2891D1" w14:textId="77777777">
            <w:pPr>
              <w:jc w:val="right"/>
            </w:pPr>
            <w:r>
              <w:t xml:space="preserve"> </w:t>
            </w:r>
          </w:p>
        </w:tc>
      </w:tr>
      <w:tr w:rsidR="00DF3650" w:rsidTr="00D121DF" w14:paraId="24A12064" w14:textId="77777777">
        <w:tc>
          <w:tcPr>
            <w:tcW w:w="567" w:type="dxa"/>
          </w:tcPr>
          <w:p w:rsidR="00DF3650" w:rsidP="00D121DF" w:rsidRDefault="00DF3650" w14:paraId="551D18C8" w14:textId="77777777">
            <w:r>
              <w:t>107</w:t>
            </w:r>
          </w:p>
        </w:tc>
        <w:tc>
          <w:tcPr>
            <w:tcW w:w="6521" w:type="dxa"/>
          </w:tcPr>
          <w:p w:rsidR="00DF3650" w:rsidP="00D121DF" w:rsidRDefault="00DF3650" w14:paraId="584C9236" w14:textId="77777777">
            <w:r>
              <w:t>Hoe groot is de groep huishoudens met een inkomen &lt;63% WML die niet wordt meegenomen in de koopkrachtplaatjes?</w:t>
            </w:r>
          </w:p>
        </w:tc>
        <w:tc>
          <w:tcPr>
            <w:tcW w:w="850" w:type="dxa"/>
          </w:tcPr>
          <w:p w:rsidR="00DF3650" w:rsidP="00D121DF" w:rsidRDefault="00DF3650" w14:paraId="0C920E7E" w14:textId="77777777">
            <w:pPr>
              <w:jc w:val="right"/>
            </w:pPr>
            <w:r>
              <w:t>Doorrekening CPB: 2017D28556</w:t>
            </w:r>
          </w:p>
        </w:tc>
        <w:tc>
          <w:tcPr>
            <w:tcW w:w="992" w:type="dxa"/>
          </w:tcPr>
          <w:p w:rsidR="00DF3650" w:rsidP="00D121DF" w:rsidRDefault="00DF3650" w14:paraId="5A42A853" w14:textId="77777777">
            <w:pPr>
              <w:jc w:val="right"/>
            </w:pPr>
            <w:r>
              <w:t>14</w:t>
            </w:r>
          </w:p>
        </w:tc>
        <w:tc>
          <w:tcPr>
            <w:tcW w:w="567" w:type="dxa"/>
            <w:tcBorders>
              <w:left w:val="nil"/>
            </w:tcBorders>
          </w:tcPr>
          <w:p w:rsidR="00DF3650" w:rsidP="00D121DF" w:rsidRDefault="00DF3650" w14:paraId="4A406CF7" w14:textId="77777777">
            <w:pPr>
              <w:jc w:val="right"/>
            </w:pPr>
            <w:r>
              <w:t xml:space="preserve"> </w:t>
            </w:r>
          </w:p>
        </w:tc>
      </w:tr>
      <w:tr w:rsidR="00DF3650" w:rsidTr="00D121DF" w14:paraId="058F8107" w14:textId="77777777">
        <w:tc>
          <w:tcPr>
            <w:tcW w:w="567" w:type="dxa"/>
          </w:tcPr>
          <w:p w:rsidR="00DF3650" w:rsidP="00D121DF" w:rsidRDefault="00DF3650" w14:paraId="54645BF1" w14:textId="77777777">
            <w:r>
              <w:t>108</w:t>
            </w:r>
          </w:p>
        </w:tc>
        <w:tc>
          <w:tcPr>
            <w:tcW w:w="6521" w:type="dxa"/>
          </w:tcPr>
          <w:p w:rsidR="00DF3650" w:rsidP="00D121DF" w:rsidRDefault="00DF3650" w14:paraId="29280E8F" w14:textId="77777777">
            <w:r>
              <w:t>Kan het CPB ook het mediane inkomen weergeven in tabel 6.1 bij de inkomensniveaus? Hoeveel gaat elk van deze vier groepen er per jaar in euro’s op vooruit gedurende de periode 2018-2021?</w:t>
            </w:r>
          </w:p>
        </w:tc>
        <w:tc>
          <w:tcPr>
            <w:tcW w:w="850" w:type="dxa"/>
          </w:tcPr>
          <w:p w:rsidR="00DF3650" w:rsidP="00D121DF" w:rsidRDefault="00DF3650" w14:paraId="00C34DE8" w14:textId="77777777">
            <w:pPr>
              <w:jc w:val="right"/>
            </w:pPr>
            <w:r>
              <w:t>Doorrekening CPB: 2017D28556</w:t>
            </w:r>
          </w:p>
        </w:tc>
        <w:tc>
          <w:tcPr>
            <w:tcW w:w="992" w:type="dxa"/>
          </w:tcPr>
          <w:p w:rsidR="00DF3650" w:rsidP="00D121DF" w:rsidRDefault="00DF3650" w14:paraId="5F907B78" w14:textId="77777777">
            <w:pPr>
              <w:jc w:val="right"/>
            </w:pPr>
            <w:r>
              <w:t>14</w:t>
            </w:r>
          </w:p>
        </w:tc>
        <w:tc>
          <w:tcPr>
            <w:tcW w:w="567" w:type="dxa"/>
            <w:tcBorders>
              <w:left w:val="nil"/>
            </w:tcBorders>
          </w:tcPr>
          <w:p w:rsidR="00DF3650" w:rsidP="00D121DF" w:rsidRDefault="00DF3650" w14:paraId="44DDA1A8" w14:textId="77777777">
            <w:pPr>
              <w:jc w:val="right"/>
            </w:pPr>
            <w:r>
              <w:t xml:space="preserve"> </w:t>
            </w:r>
          </w:p>
        </w:tc>
      </w:tr>
      <w:tr w:rsidR="00DF3650" w:rsidTr="00D121DF" w14:paraId="470EE35B" w14:textId="77777777">
        <w:tc>
          <w:tcPr>
            <w:tcW w:w="567" w:type="dxa"/>
          </w:tcPr>
          <w:p w:rsidR="00DF3650" w:rsidP="00D121DF" w:rsidRDefault="00DF3650" w14:paraId="6D559898" w14:textId="77777777">
            <w:r>
              <w:lastRenderedPageBreak/>
              <w:t>109</w:t>
            </w:r>
          </w:p>
        </w:tc>
        <w:tc>
          <w:tcPr>
            <w:tcW w:w="6521" w:type="dxa"/>
          </w:tcPr>
          <w:p w:rsidR="00DF3650" w:rsidP="00D121DF" w:rsidRDefault="00DF3650" w14:paraId="07CC021F" w14:textId="77777777">
            <w:r>
              <w:t xml:space="preserve">Het CPB geeft aan dat de meestverdienende 25% van de huishoudens (inkomensniveau &gt;350% van het </w:t>
            </w:r>
            <w:proofErr w:type="spellStart"/>
            <w:r>
              <w:t>wml</w:t>
            </w:r>
            <w:proofErr w:type="spellEnd"/>
            <w:r>
              <w:t>) er 1,4% op vooruitgaan in koopkracht gedurende de komende kabinetsperiode. Kan het CPB in tabel 6.1 dit aanvullen met de meestverdienende 10%, 5% en 1% van de huishoudens?</w:t>
            </w:r>
          </w:p>
        </w:tc>
        <w:tc>
          <w:tcPr>
            <w:tcW w:w="850" w:type="dxa"/>
          </w:tcPr>
          <w:p w:rsidR="00DF3650" w:rsidP="00D121DF" w:rsidRDefault="00DF3650" w14:paraId="387A1F54" w14:textId="77777777">
            <w:pPr>
              <w:jc w:val="right"/>
            </w:pPr>
            <w:r>
              <w:t>Doorrekening CPB: 2017D28556</w:t>
            </w:r>
          </w:p>
        </w:tc>
        <w:tc>
          <w:tcPr>
            <w:tcW w:w="992" w:type="dxa"/>
          </w:tcPr>
          <w:p w:rsidR="00DF3650" w:rsidP="00D121DF" w:rsidRDefault="00DF3650" w14:paraId="4010989B" w14:textId="77777777">
            <w:pPr>
              <w:jc w:val="right"/>
            </w:pPr>
            <w:r>
              <w:t>14</w:t>
            </w:r>
          </w:p>
        </w:tc>
        <w:tc>
          <w:tcPr>
            <w:tcW w:w="567" w:type="dxa"/>
            <w:tcBorders>
              <w:left w:val="nil"/>
            </w:tcBorders>
          </w:tcPr>
          <w:p w:rsidR="00DF3650" w:rsidP="00D121DF" w:rsidRDefault="00DF3650" w14:paraId="57BB49E6" w14:textId="77777777">
            <w:pPr>
              <w:jc w:val="right"/>
            </w:pPr>
            <w:r>
              <w:t xml:space="preserve"> </w:t>
            </w:r>
          </w:p>
        </w:tc>
      </w:tr>
      <w:tr w:rsidR="00DF3650" w:rsidTr="00D121DF" w14:paraId="35F6E2D5" w14:textId="77777777">
        <w:tc>
          <w:tcPr>
            <w:tcW w:w="567" w:type="dxa"/>
          </w:tcPr>
          <w:p w:rsidR="00DF3650" w:rsidP="00D121DF" w:rsidRDefault="00DF3650" w14:paraId="2134FBFE" w14:textId="77777777">
            <w:r>
              <w:t>110</w:t>
            </w:r>
          </w:p>
        </w:tc>
        <w:tc>
          <w:tcPr>
            <w:tcW w:w="6521" w:type="dxa"/>
          </w:tcPr>
          <w:p w:rsidR="00DF3650" w:rsidP="00D121DF" w:rsidRDefault="00DF3650" w14:paraId="08B40243" w14:textId="77777777">
            <w:r>
              <w:t>Klopt de stelling dat een Nederlander met een besteedbaar inkomen van €20.000,- (bijvoorbeeld een fictieve verpleegkundige) er volgend jaar €160,- extra bij krijgt (0,8% koopkrachtstijging) en een Nederlander met een besteedbaar inkomen van €120.000,- (bijvoorbeeld een fictieve zorgbestuurder) er €1.680 bij krijgt (1,4% koopkrachtstijging)? Kan er dan inderdaad gesteld worden dat deze fictieve zorgbestuurder er jaarlijks meer dan 10x zo veel geld bij krijgt als deze fictieve verpleegkundige gedurende de periode 2018-2021?</w:t>
            </w:r>
          </w:p>
        </w:tc>
        <w:tc>
          <w:tcPr>
            <w:tcW w:w="850" w:type="dxa"/>
          </w:tcPr>
          <w:p w:rsidR="00DF3650" w:rsidP="00D121DF" w:rsidRDefault="00DF3650" w14:paraId="7CC786A6" w14:textId="77777777">
            <w:pPr>
              <w:jc w:val="right"/>
            </w:pPr>
            <w:r>
              <w:t>Doorrekening CPB: 2017D28556</w:t>
            </w:r>
          </w:p>
        </w:tc>
        <w:tc>
          <w:tcPr>
            <w:tcW w:w="992" w:type="dxa"/>
          </w:tcPr>
          <w:p w:rsidR="00DF3650" w:rsidP="00D121DF" w:rsidRDefault="00DF3650" w14:paraId="0D8584FF" w14:textId="77777777">
            <w:pPr>
              <w:jc w:val="right"/>
            </w:pPr>
            <w:r>
              <w:t>14</w:t>
            </w:r>
          </w:p>
        </w:tc>
        <w:tc>
          <w:tcPr>
            <w:tcW w:w="567" w:type="dxa"/>
            <w:tcBorders>
              <w:left w:val="nil"/>
            </w:tcBorders>
          </w:tcPr>
          <w:p w:rsidR="00DF3650" w:rsidP="00D121DF" w:rsidRDefault="00DF3650" w14:paraId="564BD352" w14:textId="77777777">
            <w:pPr>
              <w:jc w:val="right"/>
            </w:pPr>
            <w:r>
              <w:t xml:space="preserve"> </w:t>
            </w:r>
          </w:p>
        </w:tc>
      </w:tr>
      <w:tr w:rsidR="00DF3650" w:rsidTr="00D121DF" w14:paraId="526313DB" w14:textId="77777777">
        <w:tc>
          <w:tcPr>
            <w:tcW w:w="567" w:type="dxa"/>
          </w:tcPr>
          <w:p w:rsidR="00DF3650" w:rsidP="00D121DF" w:rsidRDefault="00DF3650" w14:paraId="5B68CA63" w14:textId="77777777">
            <w:r>
              <w:t>111</w:t>
            </w:r>
          </w:p>
        </w:tc>
        <w:tc>
          <w:tcPr>
            <w:tcW w:w="6521" w:type="dxa"/>
          </w:tcPr>
          <w:p w:rsidR="00DF3650" w:rsidP="00D121DF" w:rsidRDefault="00DF3650" w14:paraId="5E291CF7" w14:textId="77777777">
            <w:r>
              <w:t>Figuur 6.1 laat zien dat niet iedereen er in koopkracht op vooruit gaat tussen 2018-2021. Kunt u dit kwantificeren? Om welke huishoudtypes gaat het? Hoeveel huishoudens gaan er de komende vier jaar in koopkracht niet op vooruit? Welk percentage van de alleenstaande uitkeringsgerechtigden met een bruto jaarinkomen tot €20.000 heeft een negatieve koopkrachtgroei?</w:t>
            </w:r>
          </w:p>
        </w:tc>
        <w:tc>
          <w:tcPr>
            <w:tcW w:w="850" w:type="dxa"/>
          </w:tcPr>
          <w:p w:rsidR="00DF3650" w:rsidP="00D121DF" w:rsidRDefault="00DF3650" w14:paraId="6A492A3C" w14:textId="77777777">
            <w:pPr>
              <w:jc w:val="right"/>
            </w:pPr>
            <w:r>
              <w:t>Doorrekening CPB: 2017D28556</w:t>
            </w:r>
          </w:p>
        </w:tc>
        <w:tc>
          <w:tcPr>
            <w:tcW w:w="992" w:type="dxa"/>
          </w:tcPr>
          <w:p w:rsidR="00DF3650" w:rsidP="00D121DF" w:rsidRDefault="00DF3650" w14:paraId="13E63F54" w14:textId="77777777">
            <w:pPr>
              <w:jc w:val="right"/>
            </w:pPr>
            <w:r>
              <w:t>15</w:t>
            </w:r>
          </w:p>
        </w:tc>
        <w:tc>
          <w:tcPr>
            <w:tcW w:w="567" w:type="dxa"/>
            <w:tcBorders>
              <w:left w:val="nil"/>
            </w:tcBorders>
          </w:tcPr>
          <w:p w:rsidR="00DF3650" w:rsidP="00D121DF" w:rsidRDefault="00DF3650" w14:paraId="031832D7" w14:textId="77777777">
            <w:pPr>
              <w:jc w:val="right"/>
            </w:pPr>
            <w:r>
              <w:t xml:space="preserve"> </w:t>
            </w:r>
          </w:p>
        </w:tc>
      </w:tr>
      <w:tr w:rsidR="00DF3650" w:rsidTr="00D121DF" w14:paraId="0F773687" w14:textId="77777777">
        <w:tc>
          <w:tcPr>
            <w:tcW w:w="567" w:type="dxa"/>
          </w:tcPr>
          <w:p w:rsidR="00DF3650" w:rsidP="00D121DF" w:rsidRDefault="00DF3650" w14:paraId="3DFDA9C7" w14:textId="77777777">
            <w:r>
              <w:t>112</w:t>
            </w:r>
          </w:p>
        </w:tc>
        <w:tc>
          <w:tcPr>
            <w:tcW w:w="6521" w:type="dxa"/>
          </w:tcPr>
          <w:p w:rsidR="00DF3650" w:rsidP="00D121DF" w:rsidRDefault="00DF3650" w14:paraId="47671361" w14:textId="77777777">
            <w:r>
              <w:t>Het CPB gaat er vanuit dat het geleidelijk afschaffen van de wet Hillen een Gini-verhogend effect heeft, waarom is dat zo? Welke aannames worden hier gemaakt?</w:t>
            </w:r>
          </w:p>
        </w:tc>
        <w:tc>
          <w:tcPr>
            <w:tcW w:w="850" w:type="dxa"/>
          </w:tcPr>
          <w:p w:rsidR="00DF3650" w:rsidP="00D121DF" w:rsidRDefault="00DF3650" w14:paraId="585F5324" w14:textId="77777777">
            <w:pPr>
              <w:jc w:val="right"/>
            </w:pPr>
            <w:r>
              <w:t>Doorrekening CPB: 2017D28556</w:t>
            </w:r>
          </w:p>
        </w:tc>
        <w:tc>
          <w:tcPr>
            <w:tcW w:w="992" w:type="dxa"/>
          </w:tcPr>
          <w:p w:rsidR="00DF3650" w:rsidP="00D121DF" w:rsidRDefault="00DF3650" w14:paraId="5C05834A" w14:textId="77777777">
            <w:pPr>
              <w:jc w:val="right"/>
            </w:pPr>
            <w:r>
              <w:t>16</w:t>
            </w:r>
          </w:p>
        </w:tc>
        <w:tc>
          <w:tcPr>
            <w:tcW w:w="567" w:type="dxa"/>
            <w:tcBorders>
              <w:left w:val="nil"/>
            </w:tcBorders>
          </w:tcPr>
          <w:p w:rsidR="00DF3650" w:rsidP="00D121DF" w:rsidRDefault="00DF3650" w14:paraId="5A8A8759" w14:textId="77777777">
            <w:pPr>
              <w:jc w:val="right"/>
            </w:pPr>
            <w:r>
              <w:t xml:space="preserve"> </w:t>
            </w:r>
          </w:p>
        </w:tc>
      </w:tr>
      <w:tr w:rsidR="00DF3650" w:rsidTr="00D121DF" w14:paraId="10AD562C" w14:textId="77777777">
        <w:tc>
          <w:tcPr>
            <w:tcW w:w="567" w:type="dxa"/>
          </w:tcPr>
          <w:p w:rsidR="00DF3650" w:rsidP="00D121DF" w:rsidRDefault="00DF3650" w14:paraId="6B73A0AC" w14:textId="77777777">
            <w:r>
              <w:t>113</w:t>
            </w:r>
          </w:p>
        </w:tc>
        <w:tc>
          <w:tcPr>
            <w:tcW w:w="6521" w:type="dxa"/>
          </w:tcPr>
          <w:p w:rsidR="00DF3650" w:rsidP="00D121DF" w:rsidRDefault="00DF3650" w14:paraId="4DE7D933" w14:textId="77777777">
            <w:r>
              <w:t xml:space="preserve">Klopt het dat de </w:t>
            </w:r>
            <w:proofErr w:type="spellStart"/>
            <w:r>
              <w:t>gini</w:t>
            </w:r>
            <w:proofErr w:type="spellEnd"/>
            <w:r>
              <w:t xml:space="preserve">-coëfficiënt in het </w:t>
            </w:r>
            <w:proofErr w:type="spellStart"/>
            <w:r>
              <w:t>basispad</w:t>
            </w:r>
            <w:proofErr w:type="spellEnd"/>
            <w:r>
              <w:t xml:space="preserve"> met 2,7 procent stijgt? Welke maatregelen liggen hieraan ten grondslag?</w:t>
            </w:r>
          </w:p>
        </w:tc>
        <w:tc>
          <w:tcPr>
            <w:tcW w:w="850" w:type="dxa"/>
          </w:tcPr>
          <w:p w:rsidR="00DF3650" w:rsidP="00D121DF" w:rsidRDefault="00DF3650" w14:paraId="528456F6" w14:textId="77777777">
            <w:pPr>
              <w:jc w:val="right"/>
            </w:pPr>
            <w:r>
              <w:t>Doorrekening CPB: 2017D28556</w:t>
            </w:r>
          </w:p>
        </w:tc>
        <w:tc>
          <w:tcPr>
            <w:tcW w:w="992" w:type="dxa"/>
          </w:tcPr>
          <w:p w:rsidR="00DF3650" w:rsidP="00D121DF" w:rsidRDefault="00DF3650" w14:paraId="3A09089D" w14:textId="77777777">
            <w:pPr>
              <w:jc w:val="right"/>
            </w:pPr>
            <w:r>
              <w:t>17</w:t>
            </w:r>
          </w:p>
        </w:tc>
        <w:tc>
          <w:tcPr>
            <w:tcW w:w="567" w:type="dxa"/>
            <w:tcBorders>
              <w:left w:val="nil"/>
            </w:tcBorders>
          </w:tcPr>
          <w:p w:rsidR="00DF3650" w:rsidP="00D121DF" w:rsidRDefault="00DF3650" w14:paraId="079C426F" w14:textId="77777777">
            <w:pPr>
              <w:jc w:val="right"/>
            </w:pPr>
            <w:r>
              <w:t xml:space="preserve"> </w:t>
            </w:r>
          </w:p>
        </w:tc>
      </w:tr>
      <w:tr w:rsidR="00DF3650" w:rsidTr="00D121DF" w14:paraId="4CFB3065" w14:textId="77777777">
        <w:tc>
          <w:tcPr>
            <w:tcW w:w="567" w:type="dxa"/>
          </w:tcPr>
          <w:p w:rsidR="00DF3650" w:rsidP="00D121DF" w:rsidRDefault="00DF3650" w14:paraId="64CF9226" w14:textId="77777777">
            <w:r>
              <w:t>114</w:t>
            </w:r>
          </w:p>
        </w:tc>
        <w:tc>
          <w:tcPr>
            <w:tcW w:w="6521" w:type="dxa"/>
          </w:tcPr>
          <w:p w:rsidR="00DF3650" w:rsidP="00D121DF" w:rsidRDefault="00DF3650" w14:paraId="0A26B68A" w14:textId="77777777">
            <w:r>
              <w:t xml:space="preserve">Kunt u de ontwikkeling van de </w:t>
            </w:r>
            <w:proofErr w:type="spellStart"/>
            <w:r>
              <w:t>gini</w:t>
            </w:r>
            <w:proofErr w:type="spellEnd"/>
            <w:r>
              <w:t>-coëfficiënt van de vermogensongelijkheid langjarig weergeven? Hoe wordt deze beïnvloed door het regeerakkoord?</w:t>
            </w:r>
          </w:p>
        </w:tc>
        <w:tc>
          <w:tcPr>
            <w:tcW w:w="850" w:type="dxa"/>
          </w:tcPr>
          <w:p w:rsidR="00DF3650" w:rsidP="00D121DF" w:rsidRDefault="00DF3650" w14:paraId="0A3593D8" w14:textId="77777777">
            <w:pPr>
              <w:jc w:val="right"/>
            </w:pPr>
            <w:r>
              <w:t>Doorrekening CPB: 2017D28556</w:t>
            </w:r>
          </w:p>
        </w:tc>
        <w:tc>
          <w:tcPr>
            <w:tcW w:w="992" w:type="dxa"/>
          </w:tcPr>
          <w:p w:rsidR="00DF3650" w:rsidP="00D121DF" w:rsidRDefault="00DF3650" w14:paraId="4475726D" w14:textId="77777777">
            <w:pPr>
              <w:jc w:val="right"/>
            </w:pPr>
            <w:r>
              <w:t>17</w:t>
            </w:r>
          </w:p>
        </w:tc>
        <w:tc>
          <w:tcPr>
            <w:tcW w:w="567" w:type="dxa"/>
            <w:tcBorders>
              <w:left w:val="nil"/>
            </w:tcBorders>
          </w:tcPr>
          <w:p w:rsidR="00DF3650" w:rsidP="00D121DF" w:rsidRDefault="00DF3650" w14:paraId="68B398D6" w14:textId="77777777">
            <w:pPr>
              <w:jc w:val="right"/>
            </w:pPr>
            <w:r>
              <w:t xml:space="preserve"> </w:t>
            </w:r>
          </w:p>
        </w:tc>
      </w:tr>
      <w:tr w:rsidR="00DF3650" w:rsidTr="00D121DF" w14:paraId="2C87EC36" w14:textId="77777777">
        <w:tc>
          <w:tcPr>
            <w:tcW w:w="567" w:type="dxa"/>
          </w:tcPr>
          <w:p w:rsidR="00DF3650" w:rsidP="00D121DF" w:rsidRDefault="00DF3650" w14:paraId="5B7C66AF" w14:textId="77777777">
            <w:r>
              <w:t>115</w:t>
            </w:r>
          </w:p>
        </w:tc>
        <w:tc>
          <w:tcPr>
            <w:tcW w:w="6521" w:type="dxa"/>
          </w:tcPr>
          <w:p w:rsidR="00DF3650" w:rsidP="00D121DF" w:rsidRDefault="00DF3650" w14:paraId="4E7C392A" w14:textId="77777777">
            <w:r>
              <w:t xml:space="preserve">Klopt het dat de </w:t>
            </w:r>
            <w:proofErr w:type="spellStart"/>
            <w:r>
              <w:t>gini</w:t>
            </w:r>
            <w:proofErr w:type="spellEnd"/>
            <w:r>
              <w:t>-coëfficiënt door het regeerakkoord met 2,7 procent daalt? Welke maatregelen dragen hier in belangrijke mate aan bij?</w:t>
            </w:r>
          </w:p>
        </w:tc>
        <w:tc>
          <w:tcPr>
            <w:tcW w:w="850" w:type="dxa"/>
          </w:tcPr>
          <w:p w:rsidR="00DF3650" w:rsidP="00D121DF" w:rsidRDefault="00DF3650" w14:paraId="0EA9E830" w14:textId="77777777">
            <w:pPr>
              <w:jc w:val="right"/>
            </w:pPr>
            <w:r>
              <w:t>Doorrekening CPB: 2017D28556</w:t>
            </w:r>
          </w:p>
        </w:tc>
        <w:tc>
          <w:tcPr>
            <w:tcW w:w="992" w:type="dxa"/>
          </w:tcPr>
          <w:p w:rsidR="00DF3650" w:rsidP="00D121DF" w:rsidRDefault="00DF3650" w14:paraId="273D2A71" w14:textId="77777777">
            <w:pPr>
              <w:jc w:val="right"/>
            </w:pPr>
            <w:r>
              <w:t>17</w:t>
            </w:r>
          </w:p>
        </w:tc>
        <w:tc>
          <w:tcPr>
            <w:tcW w:w="567" w:type="dxa"/>
            <w:tcBorders>
              <w:left w:val="nil"/>
            </w:tcBorders>
          </w:tcPr>
          <w:p w:rsidR="00DF3650" w:rsidP="00D121DF" w:rsidRDefault="00DF3650" w14:paraId="709202F2" w14:textId="77777777">
            <w:pPr>
              <w:jc w:val="right"/>
            </w:pPr>
            <w:r>
              <w:t xml:space="preserve"> </w:t>
            </w:r>
          </w:p>
        </w:tc>
      </w:tr>
      <w:tr w:rsidR="00DF3650" w:rsidTr="00D121DF" w14:paraId="7DA8DE8E" w14:textId="77777777">
        <w:tc>
          <w:tcPr>
            <w:tcW w:w="567" w:type="dxa"/>
          </w:tcPr>
          <w:p w:rsidR="00DF3650" w:rsidP="00D121DF" w:rsidRDefault="00DF3650" w14:paraId="757D957A" w14:textId="77777777">
            <w:r>
              <w:t>116</w:t>
            </w:r>
          </w:p>
        </w:tc>
        <w:tc>
          <w:tcPr>
            <w:tcW w:w="6521" w:type="dxa"/>
          </w:tcPr>
          <w:p w:rsidR="00DF3650" w:rsidP="00D121DF" w:rsidRDefault="00DF3650" w14:paraId="6DDC5C8F" w14:textId="77777777">
            <w:r>
              <w:t xml:space="preserve">Voor welke periode heeft het CPB de </w:t>
            </w:r>
            <w:proofErr w:type="spellStart"/>
            <w:r>
              <w:t>gini</w:t>
            </w:r>
            <w:proofErr w:type="spellEnd"/>
            <w:r>
              <w:t>-coëfficiënt doorgerekend?</w:t>
            </w:r>
          </w:p>
        </w:tc>
        <w:tc>
          <w:tcPr>
            <w:tcW w:w="850" w:type="dxa"/>
          </w:tcPr>
          <w:p w:rsidR="00DF3650" w:rsidP="00D121DF" w:rsidRDefault="00DF3650" w14:paraId="39D7C1E0" w14:textId="77777777">
            <w:pPr>
              <w:jc w:val="right"/>
            </w:pPr>
            <w:r>
              <w:t>Doorrekening CPB: 2017D28556</w:t>
            </w:r>
          </w:p>
        </w:tc>
        <w:tc>
          <w:tcPr>
            <w:tcW w:w="992" w:type="dxa"/>
          </w:tcPr>
          <w:p w:rsidR="00DF3650" w:rsidP="00D121DF" w:rsidRDefault="00DF3650" w14:paraId="253585D1" w14:textId="77777777">
            <w:pPr>
              <w:jc w:val="right"/>
            </w:pPr>
            <w:r>
              <w:t>17</w:t>
            </w:r>
          </w:p>
        </w:tc>
        <w:tc>
          <w:tcPr>
            <w:tcW w:w="567" w:type="dxa"/>
            <w:tcBorders>
              <w:left w:val="nil"/>
            </w:tcBorders>
          </w:tcPr>
          <w:p w:rsidR="00DF3650" w:rsidP="00D121DF" w:rsidRDefault="00DF3650" w14:paraId="115B7BCB" w14:textId="77777777">
            <w:pPr>
              <w:jc w:val="right"/>
            </w:pPr>
            <w:r>
              <w:t xml:space="preserve"> </w:t>
            </w:r>
          </w:p>
        </w:tc>
      </w:tr>
      <w:tr w:rsidR="00DF3650" w:rsidTr="00D121DF" w14:paraId="79DF59A2" w14:textId="77777777">
        <w:tc>
          <w:tcPr>
            <w:tcW w:w="567" w:type="dxa"/>
          </w:tcPr>
          <w:p w:rsidR="00DF3650" w:rsidP="00D121DF" w:rsidRDefault="00DF3650" w14:paraId="526ED62F" w14:textId="77777777">
            <w:r>
              <w:t>117</w:t>
            </w:r>
          </w:p>
        </w:tc>
        <w:tc>
          <w:tcPr>
            <w:tcW w:w="6521" w:type="dxa"/>
          </w:tcPr>
          <w:p w:rsidR="00DF3650" w:rsidP="00D121DF" w:rsidRDefault="00DF3650" w14:paraId="011BB8CC" w14:textId="77777777">
            <w:r>
              <w:t xml:space="preserve">Klopt het,  dat de daling van de </w:t>
            </w:r>
            <w:proofErr w:type="spellStart"/>
            <w:r>
              <w:t>gini</w:t>
            </w:r>
            <w:proofErr w:type="spellEnd"/>
            <w:r>
              <w:t xml:space="preserve">-coëfficiënt zich voornamelijk voordoet omdat bepaalde lastenverlichtingen die deels al in het </w:t>
            </w:r>
            <w:proofErr w:type="spellStart"/>
            <w:r>
              <w:t>basispad</w:t>
            </w:r>
            <w:proofErr w:type="spellEnd"/>
            <w:r>
              <w:t xml:space="preserve"> zitten, door het regeerakkoord naar de komende kabinetsperiode worden gehaald? Welk deel van de daling van de </w:t>
            </w:r>
            <w:proofErr w:type="spellStart"/>
            <w:r>
              <w:t>gini</w:t>
            </w:r>
            <w:proofErr w:type="spellEnd"/>
            <w:r>
              <w:t>-coëfficiënt is het gevolg van het 'naar voren halen' van bepaalde lastenmaatregelen?</w:t>
            </w:r>
          </w:p>
        </w:tc>
        <w:tc>
          <w:tcPr>
            <w:tcW w:w="850" w:type="dxa"/>
          </w:tcPr>
          <w:p w:rsidR="00DF3650" w:rsidP="00D121DF" w:rsidRDefault="00DF3650" w14:paraId="1F8D16EB" w14:textId="77777777">
            <w:pPr>
              <w:jc w:val="right"/>
            </w:pPr>
            <w:r>
              <w:t>Doorrekening CPB: 2017D28556</w:t>
            </w:r>
          </w:p>
        </w:tc>
        <w:tc>
          <w:tcPr>
            <w:tcW w:w="992" w:type="dxa"/>
          </w:tcPr>
          <w:p w:rsidR="00DF3650" w:rsidP="00D121DF" w:rsidRDefault="00DF3650" w14:paraId="02B500AE" w14:textId="77777777">
            <w:pPr>
              <w:jc w:val="right"/>
            </w:pPr>
            <w:r>
              <w:t>17</w:t>
            </w:r>
          </w:p>
        </w:tc>
        <w:tc>
          <w:tcPr>
            <w:tcW w:w="567" w:type="dxa"/>
            <w:tcBorders>
              <w:left w:val="nil"/>
            </w:tcBorders>
          </w:tcPr>
          <w:p w:rsidR="00DF3650" w:rsidP="00D121DF" w:rsidRDefault="00DF3650" w14:paraId="74E7C0E0" w14:textId="77777777">
            <w:pPr>
              <w:jc w:val="right"/>
            </w:pPr>
            <w:r>
              <w:t xml:space="preserve"> </w:t>
            </w:r>
          </w:p>
        </w:tc>
      </w:tr>
      <w:tr w:rsidR="00DF3650" w:rsidTr="00D121DF" w14:paraId="600AD90D" w14:textId="77777777">
        <w:tc>
          <w:tcPr>
            <w:tcW w:w="567" w:type="dxa"/>
          </w:tcPr>
          <w:p w:rsidR="00DF3650" w:rsidP="00D121DF" w:rsidRDefault="00DF3650" w14:paraId="087E8594" w14:textId="77777777">
            <w:r>
              <w:t>118</w:t>
            </w:r>
          </w:p>
        </w:tc>
        <w:tc>
          <w:tcPr>
            <w:tcW w:w="6521" w:type="dxa"/>
          </w:tcPr>
          <w:p w:rsidR="00DF3650" w:rsidP="00D121DF" w:rsidRDefault="00DF3650" w14:paraId="78D73DA1" w14:textId="77777777">
            <w:r>
              <w:t>Klopt het dat het regeerakkoord ervoor zorgt dat de ongelijkheid in de komende kabinetsperiode wordt vergroot maar daarna niet meer?</w:t>
            </w:r>
          </w:p>
        </w:tc>
        <w:tc>
          <w:tcPr>
            <w:tcW w:w="850" w:type="dxa"/>
          </w:tcPr>
          <w:p w:rsidR="00DF3650" w:rsidP="00D121DF" w:rsidRDefault="00DF3650" w14:paraId="74643289" w14:textId="77777777">
            <w:pPr>
              <w:jc w:val="right"/>
            </w:pPr>
            <w:r>
              <w:t>Doorrekening CPB: 2017D28556</w:t>
            </w:r>
          </w:p>
        </w:tc>
        <w:tc>
          <w:tcPr>
            <w:tcW w:w="992" w:type="dxa"/>
          </w:tcPr>
          <w:p w:rsidR="00DF3650" w:rsidP="00D121DF" w:rsidRDefault="00DF3650" w14:paraId="42F3A516" w14:textId="77777777">
            <w:pPr>
              <w:jc w:val="right"/>
            </w:pPr>
            <w:r>
              <w:t>17</w:t>
            </w:r>
          </w:p>
        </w:tc>
        <w:tc>
          <w:tcPr>
            <w:tcW w:w="567" w:type="dxa"/>
            <w:tcBorders>
              <w:left w:val="nil"/>
            </w:tcBorders>
          </w:tcPr>
          <w:p w:rsidR="00DF3650" w:rsidP="00D121DF" w:rsidRDefault="00DF3650" w14:paraId="18110573" w14:textId="77777777">
            <w:pPr>
              <w:jc w:val="right"/>
            </w:pPr>
            <w:r>
              <w:t xml:space="preserve"> </w:t>
            </w:r>
          </w:p>
        </w:tc>
      </w:tr>
      <w:tr w:rsidR="00DF3650" w:rsidTr="00D121DF" w14:paraId="08F47B9D" w14:textId="77777777">
        <w:tc>
          <w:tcPr>
            <w:tcW w:w="567" w:type="dxa"/>
          </w:tcPr>
          <w:p w:rsidR="00DF3650" w:rsidP="00D121DF" w:rsidRDefault="00DF3650" w14:paraId="1B35C47B" w14:textId="77777777">
            <w:r>
              <w:t>119</w:t>
            </w:r>
          </w:p>
        </w:tc>
        <w:tc>
          <w:tcPr>
            <w:tcW w:w="6521" w:type="dxa"/>
          </w:tcPr>
          <w:p w:rsidR="00DF3650" w:rsidP="00D121DF" w:rsidRDefault="00DF3650" w14:paraId="78BF66B7" w14:textId="77777777">
            <w:r>
              <w:t xml:space="preserve">Hoeveel stijgt de </w:t>
            </w:r>
            <w:proofErr w:type="spellStart"/>
            <w:r>
              <w:t>gini</w:t>
            </w:r>
            <w:proofErr w:type="spellEnd"/>
            <w:r>
              <w:t>-coëfficiënt in de komende kabinetsperiode door het regeerakkoord?</w:t>
            </w:r>
          </w:p>
        </w:tc>
        <w:tc>
          <w:tcPr>
            <w:tcW w:w="850" w:type="dxa"/>
          </w:tcPr>
          <w:p w:rsidR="00DF3650" w:rsidP="00D121DF" w:rsidRDefault="00DF3650" w14:paraId="61D477FC" w14:textId="77777777">
            <w:pPr>
              <w:jc w:val="right"/>
            </w:pPr>
            <w:r>
              <w:t>Doorrekening CPB: 2017D28556</w:t>
            </w:r>
          </w:p>
        </w:tc>
        <w:tc>
          <w:tcPr>
            <w:tcW w:w="992" w:type="dxa"/>
          </w:tcPr>
          <w:p w:rsidR="00DF3650" w:rsidP="00D121DF" w:rsidRDefault="00DF3650" w14:paraId="2F0BE1FA" w14:textId="77777777">
            <w:pPr>
              <w:jc w:val="right"/>
            </w:pPr>
            <w:r>
              <w:t>17</w:t>
            </w:r>
          </w:p>
        </w:tc>
        <w:tc>
          <w:tcPr>
            <w:tcW w:w="567" w:type="dxa"/>
            <w:tcBorders>
              <w:left w:val="nil"/>
            </w:tcBorders>
          </w:tcPr>
          <w:p w:rsidR="00DF3650" w:rsidP="00D121DF" w:rsidRDefault="00DF3650" w14:paraId="75E90F14" w14:textId="77777777">
            <w:pPr>
              <w:jc w:val="right"/>
            </w:pPr>
            <w:r>
              <w:t xml:space="preserve"> </w:t>
            </w:r>
          </w:p>
        </w:tc>
      </w:tr>
      <w:tr w:rsidR="00DF3650" w:rsidTr="00D121DF" w14:paraId="315B4B75" w14:textId="77777777">
        <w:tc>
          <w:tcPr>
            <w:tcW w:w="567" w:type="dxa"/>
          </w:tcPr>
          <w:p w:rsidR="00DF3650" w:rsidP="00D121DF" w:rsidRDefault="00DF3650" w14:paraId="2636E791" w14:textId="77777777">
            <w:r>
              <w:t>120</w:t>
            </w:r>
          </w:p>
        </w:tc>
        <w:tc>
          <w:tcPr>
            <w:tcW w:w="6521" w:type="dxa"/>
          </w:tcPr>
          <w:p w:rsidR="00DF3650" w:rsidP="00D121DF" w:rsidRDefault="00DF3650" w14:paraId="235E5BA0" w14:textId="77777777">
            <w:r>
              <w:t xml:space="preserve">Hoeveel stijgt de </w:t>
            </w:r>
            <w:proofErr w:type="spellStart"/>
            <w:r>
              <w:t>gini</w:t>
            </w:r>
            <w:proofErr w:type="spellEnd"/>
            <w:r>
              <w:t>-coëfficiënt in de komende kabinetsperiode zonder regeerakkoord?</w:t>
            </w:r>
          </w:p>
        </w:tc>
        <w:tc>
          <w:tcPr>
            <w:tcW w:w="850" w:type="dxa"/>
          </w:tcPr>
          <w:p w:rsidR="00DF3650" w:rsidP="00D121DF" w:rsidRDefault="00DF3650" w14:paraId="75EDDA92" w14:textId="77777777">
            <w:pPr>
              <w:jc w:val="right"/>
            </w:pPr>
            <w:r>
              <w:t>Doorrekening CPB: 2017D28556</w:t>
            </w:r>
          </w:p>
        </w:tc>
        <w:tc>
          <w:tcPr>
            <w:tcW w:w="992" w:type="dxa"/>
          </w:tcPr>
          <w:p w:rsidR="00DF3650" w:rsidP="00D121DF" w:rsidRDefault="00DF3650" w14:paraId="40E6FDE3" w14:textId="77777777">
            <w:pPr>
              <w:jc w:val="right"/>
            </w:pPr>
            <w:r>
              <w:t>17</w:t>
            </w:r>
          </w:p>
        </w:tc>
        <w:tc>
          <w:tcPr>
            <w:tcW w:w="567" w:type="dxa"/>
            <w:tcBorders>
              <w:left w:val="nil"/>
            </w:tcBorders>
          </w:tcPr>
          <w:p w:rsidR="00DF3650" w:rsidP="00D121DF" w:rsidRDefault="00DF3650" w14:paraId="78A6C833" w14:textId="77777777">
            <w:pPr>
              <w:jc w:val="right"/>
            </w:pPr>
            <w:r>
              <w:t xml:space="preserve"> </w:t>
            </w:r>
          </w:p>
        </w:tc>
      </w:tr>
      <w:tr w:rsidR="00DF3650" w:rsidTr="00D121DF" w14:paraId="71A839B1" w14:textId="77777777">
        <w:tc>
          <w:tcPr>
            <w:tcW w:w="567" w:type="dxa"/>
          </w:tcPr>
          <w:p w:rsidR="00DF3650" w:rsidP="00D121DF" w:rsidRDefault="00DF3650" w14:paraId="166A95F5" w14:textId="77777777">
            <w:r>
              <w:t>121</w:t>
            </w:r>
          </w:p>
        </w:tc>
        <w:tc>
          <w:tcPr>
            <w:tcW w:w="6521" w:type="dxa"/>
          </w:tcPr>
          <w:p w:rsidR="00DF3650" w:rsidP="00D121DF" w:rsidRDefault="00DF3650" w14:paraId="1207924D" w14:textId="77777777">
            <w:r>
              <w:t xml:space="preserve">Waarom wordt de </w:t>
            </w:r>
            <w:proofErr w:type="spellStart"/>
            <w:r>
              <w:t>gini</w:t>
            </w:r>
            <w:proofErr w:type="spellEnd"/>
            <w:r>
              <w:t xml:space="preserve">-coëfficiënt alleen voor de lange termijn, dus na </w:t>
            </w:r>
            <w:r>
              <w:lastRenderedPageBreak/>
              <w:t>de volgende kabinetsperiode, berekend?</w:t>
            </w:r>
          </w:p>
        </w:tc>
        <w:tc>
          <w:tcPr>
            <w:tcW w:w="850" w:type="dxa"/>
          </w:tcPr>
          <w:p w:rsidR="00DF3650" w:rsidP="00D121DF" w:rsidRDefault="00DF3650" w14:paraId="47845396" w14:textId="77777777">
            <w:pPr>
              <w:jc w:val="right"/>
            </w:pPr>
            <w:r>
              <w:lastRenderedPageBreak/>
              <w:t>Doorreke</w:t>
            </w:r>
            <w:r>
              <w:lastRenderedPageBreak/>
              <w:t>ning CPB: 2017D28556</w:t>
            </w:r>
          </w:p>
        </w:tc>
        <w:tc>
          <w:tcPr>
            <w:tcW w:w="992" w:type="dxa"/>
          </w:tcPr>
          <w:p w:rsidR="00DF3650" w:rsidP="00D121DF" w:rsidRDefault="00DF3650" w14:paraId="3A878380" w14:textId="77777777">
            <w:pPr>
              <w:jc w:val="right"/>
            </w:pPr>
            <w:r>
              <w:lastRenderedPageBreak/>
              <w:t>17</w:t>
            </w:r>
          </w:p>
        </w:tc>
        <w:tc>
          <w:tcPr>
            <w:tcW w:w="567" w:type="dxa"/>
            <w:tcBorders>
              <w:left w:val="nil"/>
            </w:tcBorders>
          </w:tcPr>
          <w:p w:rsidR="00DF3650" w:rsidP="00D121DF" w:rsidRDefault="00DF3650" w14:paraId="7BCC8F73" w14:textId="77777777">
            <w:pPr>
              <w:jc w:val="right"/>
            </w:pPr>
            <w:r>
              <w:t xml:space="preserve"> </w:t>
            </w:r>
          </w:p>
        </w:tc>
      </w:tr>
      <w:tr w:rsidR="00DF3650" w:rsidTr="00D121DF" w14:paraId="2FD74207" w14:textId="77777777">
        <w:tc>
          <w:tcPr>
            <w:tcW w:w="567" w:type="dxa"/>
          </w:tcPr>
          <w:p w:rsidR="00DF3650" w:rsidP="00D121DF" w:rsidRDefault="00DF3650" w14:paraId="5DBA3283" w14:textId="77777777">
            <w:r>
              <w:lastRenderedPageBreak/>
              <w:t>122</w:t>
            </w:r>
          </w:p>
        </w:tc>
        <w:tc>
          <w:tcPr>
            <w:tcW w:w="6521" w:type="dxa"/>
          </w:tcPr>
          <w:p w:rsidR="00DF3650" w:rsidP="00D121DF" w:rsidRDefault="00DF3650" w14:paraId="4B30A521" w14:textId="77777777">
            <w:r>
              <w:t xml:space="preserve">Klopt het, dat de </w:t>
            </w:r>
            <w:proofErr w:type="spellStart"/>
            <w:r>
              <w:t>gini</w:t>
            </w:r>
            <w:proofErr w:type="spellEnd"/>
            <w:r>
              <w:t xml:space="preserve">-coëfficiënt in de doorrekening van het regeerakkoord daalt omdat de stijging van de ongelijkheid zich voordoet tijdens de kabinetsperiode, waardoor deze niet zichtbaar wordt meegenomen in de berekening van de </w:t>
            </w:r>
            <w:proofErr w:type="spellStart"/>
            <w:r>
              <w:t>gini</w:t>
            </w:r>
            <w:proofErr w:type="spellEnd"/>
            <w:r>
              <w:t>-coëfficiënt?</w:t>
            </w:r>
          </w:p>
        </w:tc>
        <w:tc>
          <w:tcPr>
            <w:tcW w:w="850" w:type="dxa"/>
          </w:tcPr>
          <w:p w:rsidR="00DF3650" w:rsidP="00D121DF" w:rsidRDefault="00DF3650" w14:paraId="243BBF27" w14:textId="77777777">
            <w:pPr>
              <w:jc w:val="right"/>
            </w:pPr>
            <w:r>
              <w:t>Doorrekening CPB: 2017D28556</w:t>
            </w:r>
          </w:p>
        </w:tc>
        <w:tc>
          <w:tcPr>
            <w:tcW w:w="992" w:type="dxa"/>
          </w:tcPr>
          <w:p w:rsidR="00DF3650" w:rsidP="00D121DF" w:rsidRDefault="00DF3650" w14:paraId="2320FEAE" w14:textId="77777777">
            <w:pPr>
              <w:jc w:val="right"/>
            </w:pPr>
            <w:r>
              <w:t>17</w:t>
            </w:r>
          </w:p>
        </w:tc>
        <w:tc>
          <w:tcPr>
            <w:tcW w:w="567" w:type="dxa"/>
            <w:tcBorders>
              <w:left w:val="nil"/>
            </w:tcBorders>
          </w:tcPr>
          <w:p w:rsidR="00DF3650" w:rsidP="00D121DF" w:rsidRDefault="00DF3650" w14:paraId="43D725F0" w14:textId="77777777">
            <w:pPr>
              <w:jc w:val="right"/>
            </w:pPr>
            <w:r>
              <w:t xml:space="preserve"> </w:t>
            </w:r>
          </w:p>
        </w:tc>
      </w:tr>
      <w:tr w:rsidR="00DF3650" w:rsidTr="00D121DF" w14:paraId="226D7B22" w14:textId="77777777">
        <w:tc>
          <w:tcPr>
            <w:tcW w:w="567" w:type="dxa"/>
          </w:tcPr>
          <w:p w:rsidR="00DF3650" w:rsidP="00D121DF" w:rsidRDefault="00DF3650" w14:paraId="700CD836" w14:textId="77777777">
            <w:r>
              <w:t>123</w:t>
            </w:r>
          </w:p>
        </w:tc>
        <w:tc>
          <w:tcPr>
            <w:tcW w:w="6521" w:type="dxa"/>
          </w:tcPr>
          <w:p w:rsidR="00DF3650" w:rsidP="00D121DF" w:rsidRDefault="00DF3650" w14:paraId="37CF8F5F" w14:textId="77777777">
            <w:r>
              <w:t xml:space="preserve">Kan het CPB de ontwikkeling van de </w:t>
            </w:r>
            <w:proofErr w:type="spellStart"/>
            <w:r>
              <w:t>gini</w:t>
            </w:r>
            <w:proofErr w:type="spellEnd"/>
            <w:r>
              <w:t>-coëfficiënt schetsen voor de periode 2018-2060, zowel inclusief als exclusief regeerakkoord Rutte III? Zo nee, waarom niet?</w:t>
            </w:r>
          </w:p>
        </w:tc>
        <w:tc>
          <w:tcPr>
            <w:tcW w:w="850" w:type="dxa"/>
          </w:tcPr>
          <w:p w:rsidR="00DF3650" w:rsidP="00D121DF" w:rsidRDefault="00DF3650" w14:paraId="30BBFDD0" w14:textId="77777777">
            <w:pPr>
              <w:jc w:val="right"/>
            </w:pPr>
            <w:r>
              <w:t>Doorrekening CPB: 2017D28556</w:t>
            </w:r>
          </w:p>
        </w:tc>
        <w:tc>
          <w:tcPr>
            <w:tcW w:w="992" w:type="dxa"/>
          </w:tcPr>
          <w:p w:rsidR="00DF3650" w:rsidP="00D121DF" w:rsidRDefault="00DF3650" w14:paraId="3704E749" w14:textId="77777777">
            <w:pPr>
              <w:jc w:val="right"/>
            </w:pPr>
            <w:r>
              <w:t>17</w:t>
            </w:r>
          </w:p>
        </w:tc>
        <w:tc>
          <w:tcPr>
            <w:tcW w:w="567" w:type="dxa"/>
            <w:tcBorders>
              <w:left w:val="nil"/>
            </w:tcBorders>
          </w:tcPr>
          <w:p w:rsidR="00DF3650" w:rsidP="00D121DF" w:rsidRDefault="00DF3650" w14:paraId="5229A360" w14:textId="77777777">
            <w:pPr>
              <w:jc w:val="right"/>
            </w:pPr>
            <w:r>
              <w:t xml:space="preserve"> </w:t>
            </w:r>
          </w:p>
        </w:tc>
      </w:tr>
      <w:tr w:rsidR="00DF3650" w:rsidTr="00D121DF" w14:paraId="01A15469" w14:textId="77777777">
        <w:tc>
          <w:tcPr>
            <w:tcW w:w="567" w:type="dxa"/>
          </w:tcPr>
          <w:p w:rsidR="00DF3650" w:rsidP="00D121DF" w:rsidRDefault="00DF3650" w14:paraId="5D199859" w14:textId="77777777">
            <w:r>
              <w:t>124</w:t>
            </w:r>
          </w:p>
        </w:tc>
        <w:tc>
          <w:tcPr>
            <w:tcW w:w="6521" w:type="dxa"/>
          </w:tcPr>
          <w:p w:rsidR="00DF3650" w:rsidP="00D121DF" w:rsidRDefault="00DF3650" w14:paraId="39F675BC" w14:textId="77777777">
            <w:r>
              <w:t>Kan het CPB de ontwikkeling van de inkomensongelijkheid sinds 2000 weergeven?</w:t>
            </w:r>
          </w:p>
        </w:tc>
        <w:tc>
          <w:tcPr>
            <w:tcW w:w="850" w:type="dxa"/>
          </w:tcPr>
          <w:p w:rsidR="00DF3650" w:rsidP="00D121DF" w:rsidRDefault="00DF3650" w14:paraId="3F0F7A40" w14:textId="77777777">
            <w:pPr>
              <w:jc w:val="right"/>
            </w:pPr>
            <w:r>
              <w:t>Doorrekening CPB: 2017D28556</w:t>
            </w:r>
          </w:p>
        </w:tc>
        <w:tc>
          <w:tcPr>
            <w:tcW w:w="992" w:type="dxa"/>
          </w:tcPr>
          <w:p w:rsidR="00DF3650" w:rsidP="00D121DF" w:rsidRDefault="00DF3650" w14:paraId="4FD1B1A1" w14:textId="77777777">
            <w:pPr>
              <w:jc w:val="right"/>
            </w:pPr>
            <w:r>
              <w:t>17</w:t>
            </w:r>
          </w:p>
        </w:tc>
        <w:tc>
          <w:tcPr>
            <w:tcW w:w="567" w:type="dxa"/>
            <w:tcBorders>
              <w:left w:val="nil"/>
            </w:tcBorders>
          </w:tcPr>
          <w:p w:rsidR="00DF3650" w:rsidP="00D121DF" w:rsidRDefault="00DF3650" w14:paraId="3A985929" w14:textId="77777777">
            <w:pPr>
              <w:jc w:val="right"/>
            </w:pPr>
            <w:r>
              <w:t xml:space="preserve"> </w:t>
            </w:r>
          </w:p>
        </w:tc>
      </w:tr>
      <w:tr w:rsidR="00DF3650" w:rsidTr="00D121DF" w14:paraId="7E690310" w14:textId="77777777">
        <w:tc>
          <w:tcPr>
            <w:tcW w:w="567" w:type="dxa"/>
          </w:tcPr>
          <w:p w:rsidR="00DF3650" w:rsidP="00D121DF" w:rsidRDefault="00DF3650" w14:paraId="253003CF" w14:textId="77777777">
            <w:r>
              <w:t>125</w:t>
            </w:r>
          </w:p>
        </w:tc>
        <w:tc>
          <w:tcPr>
            <w:tcW w:w="6521" w:type="dxa"/>
          </w:tcPr>
          <w:p w:rsidR="00DF3650" w:rsidP="00D121DF" w:rsidRDefault="00DF3650" w14:paraId="3E0ED080" w14:textId="77777777">
            <w:r>
              <w:t>Kan het CPB de ontwikkeling van de vermogensongelijkheid sinds 2000 weergeven?</w:t>
            </w:r>
          </w:p>
        </w:tc>
        <w:tc>
          <w:tcPr>
            <w:tcW w:w="850" w:type="dxa"/>
          </w:tcPr>
          <w:p w:rsidR="00DF3650" w:rsidP="00D121DF" w:rsidRDefault="00DF3650" w14:paraId="59619B99" w14:textId="77777777">
            <w:pPr>
              <w:jc w:val="right"/>
            </w:pPr>
            <w:r>
              <w:t>Doorrekening CPB: 2017D28556</w:t>
            </w:r>
          </w:p>
        </w:tc>
        <w:tc>
          <w:tcPr>
            <w:tcW w:w="992" w:type="dxa"/>
          </w:tcPr>
          <w:p w:rsidR="00DF3650" w:rsidP="00D121DF" w:rsidRDefault="00DF3650" w14:paraId="109B1DB1" w14:textId="77777777">
            <w:pPr>
              <w:jc w:val="right"/>
            </w:pPr>
            <w:r>
              <w:t>17</w:t>
            </w:r>
          </w:p>
        </w:tc>
        <w:tc>
          <w:tcPr>
            <w:tcW w:w="567" w:type="dxa"/>
            <w:tcBorders>
              <w:left w:val="nil"/>
            </w:tcBorders>
          </w:tcPr>
          <w:p w:rsidR="00DF3650" w:rsidP="00D121DF" w:rsidRDefault="00DF3650" w14:paraId="29CED25D" w14:textId="77777777">
            <w:pPr>
              <w:jc w:val="right"/>
            </w:pPr>
            <w:r>
              <w:t xml:space="preserve"> </w:t>
            </w:r>
          </w:p>
        </w:tc>
      </w:tr>
      <w:tr w:rsidR="00DF3650" w:rsidTr="00D121DF" w14:paraId="5BDEE81A" w14:textId="77777777">
        <w:tc>
          <w:tcPr>
            <w:tcW w:w="567" w:type="dxa"/>
          </w:tcPr>
          <w:p w:rsidR="00DF3650" w:rsidP="00D121DF" w:rsidRDefault="00DF3650" w14:paraId="1DA76F61" w14:textId="77777777">
            <w:r>
              <w:t>126</w:t>
            </w:r>
          </w:p>
        </w:tc>
        <w:tc>
          <w:tcPr>
            <w:tcW w:w="6521" w:type="dxa"/>
          </w:tcPr>
          <w:p w:rsidR="00DF3650" w:rsidP="00D121DF" w:rsidRDefault="00DF3650" w14:paraId="3B68ABBD" w14:textId="77777777">
            <w:r>
              <w:t>Het CPB geeft aan dat de Gini-</w:t>
            </w:r>
            <w:proofErr w:type="spellStart"/>
            <w:r>
              <w:t>coëfficient</w:t>
            </w:r>
            <w:proofErr w:type="spellEnd"/>
            <w:r>
              <w:t xml:space="preserve"> op de lange termijn afneemt met 0,1%, om welke termijn gaat het hier in jaartallen? Kan het CPB de ontwikkeling van de Gini-</w:t>
            </w:r>
            <w:proofErr w:type="spellStart"/>
            <w:r>
              <w:t>coëfficient</w:t>
            </w:r>
            <w:proofErr w:type="spellEnd"/>
            <w:r>
              <w:t xml:space="preserve"> ook jaarlijks weergeven vanaf 2018?</w:t>
            </w:r>
          </w:p>
        </w:tc>
        <w:tc>
          <w:tcPr>
            <w:tcW w:w="850" w:type="dxa"/>
          </w:tcPr>
          <w:p w:rsidR="00DF3650" w:rsidP="00D121DF" w:rsidRDefault="00DF3650" w14:paraId="399140C9" w14:textId="77777777">
            <w:pPr>
              <w:jc w:val="right"/>
            </w:pPr>
            <w:r>
              <w:t>Doorrekening CPB: 2017D28556</w:t>
            </w:r>
          </w:p>
        </w:tc>
        <w:tc>
          <w:tcPr>
            <w:tcW w:w="992" w:type="dxa"/>
          </w:tcPr>
          <w:p w:rsidR="00DF3650" w:rsidP="00D121DF" w:rsidRDefault="00DF3650" w14:paraId="146F31AB" w14:textId="77777777">
            <w:pPr>
              <w:jc w:val="right"/>
            </w:pPr>
            <w:r>
              <w:t>17</w:t>
            </w:r>
          </w:p>
        </w:tc>
        <w:tc>
          <w:tcPr>
            <w:tcW w:w="567" w:type="dxa"/>
            <w:tcBorders>
              <w:left w:val="nil"/>
            </w:tcBorders>
          </w:tcPr>
          <w:p w:rsidR="00DF3650" w:rsidP="00D121DF" w:rsidRDefault="00DF3650" w14:paraId="08D12E03" w14:textId="77777777">
            <w:pPr>
              <w:jc w:val="right"/>
            </w:pPr>
            <w:r>
              <w:t xml:space="preserve"> </w:t>
            </w:r>
          </w:p>
        </w:tc>
      </w:tr>
      <w:tr w:rsidR="00DF3650" w:rsidTr="00D121DF" w14:paraId="659CFA31" w14:textId="77777777">
        <w:tc>
          <w:tcPr>
            <w:tcW w:w="567" w:type="dxa"/>
          </w:tcPr>
          <w:p w:rsidR="00DF3650" w:rsidP="00D121DF" w:rsidRDefault="00DF3650" w14:paraId="117B246F" w14:textId="77777777">
            <w:r>
              <w:t>127</w:t>
            </w:r>
          </w:p>
        </w:tc>
        <w:tc>
          <w:tcPr>
            <w:tcW w:w="6521" w:type="dxa"/>
          </w:tcPr>
          <w:p w:rsidR="00DF3650" w:rsidP="00D121DF" w:rsidRDefault="00DF3650" w14:paraId="3C317AE2" w14:textId="77777777">
            <w:r>
              <w:t>Neemt de inkomensongelijkheid toe gedurende de periode 2018-2021? Zo ja, in welke mate?</w:t>
            </w:r>
          </w:p>
        </w:tc>
        <w:tc>
          <w:tcPr>
            <w:tcW w:w="850" w:type="dxa"/>
          </w:tcPr>
          <w:p w:rsidR="00DF3650" w:rsidP="00D121DF" w:rsidRDefault="00DF3650" w14:paraId="514411A8" w14:textId="77777777">
            <w:pPr>
              <w:jc w:val="right"/>
            </w:pPr>
            <w:r>
              <w:t>Doorrekening CPB: 2017D28556</w:t>
            </w:r>
          </w:p>
        </w:tc>
        <w:tc>
          <w:tcPr>
            <w:tcW w:w="992" w:type="dxa"/>
          </w:tcPr>
          <w:p w:rsidR="00DF3650" w:rsidP="00D121DF" w:rsidRDefault="00DF3650" w14:paraId="3B6646E7" w14:textId="77777777">
            <w:pPr>
              <w:jc w:val="right"/>
            </w:pPr>
            <w:r>
              <w:t>17</w:t>
            </w:r>
          </w:p>
        </w:tc>
        <w:tc>
          <w:tcPr>
            <w:tcW w:w="567" w:type="dxa"/>
            <w:tcBorders>
              <w:left w:val="nil"/>
            </w:tcBorders>
          </w:tcPr>
          <w:p w:rsidR="00DF3650" w:rsidP="00D121DF" w:rsidRDefault="00DF3650" w14:paraId="5DBAE2D5" w14:textId="77777777">
            <w:pPr>
              <w:jc w:val="right"/>
            </w:pPr>
            <w:r>
              <w:t xml:space="preserve"> </w:t>
            </w:r>
          </w:p>
        </w:tc>
      </w:tr>
      <w:tr w:rsidR="00DF3650" w:rsidTr="00D121DF" w14:paraId="3AC88C52" w14:textId="77777777">
        <w:tc>
          <w:tcPr>
            <w:tcW w:w="567" w:type="dxa"/>
          </w:tcPr>
          <w:p w:rsidR="00DF3650" w:rsidP="00D121DF" w:rsidRDefault="00DF3650" w14:paraId="52370A75" w14:textId="77777777">
            <w:r>
              <w:t>128</w:t>
            </w:r>
          </w:p>
        </w:tc>
        <w:tc>
          <w:tcPr>
            <w:tcW w:w="6521" w:type="dxa"/>
          </w:tcPr>
          <w:p w:rsidR="00DF3650" w:rsidP="00D121DF" w:rsidRDefault="00DF3650" w14:paraId="2499107C" w14:textId="77777777">
            <w:r>
              <w:t>Het CPB maakt gebruik van de Gini-</w:t>
            </w:r>
            <w:proofErr w:type="spellStart"/>
            <w:r>
              <w:t>coëfficient</w:t>
            </w:r>
            <w:proofErr w:type="spellEnd"/>
            <w:r>
              <w:t xml:space="preserve"> voor het meten van de inkomensongelijkheid. In de MEV 2018 noemt het CPB drie andere methodes om de inkomensongelijkheid te meten (Blz. 61). Kan het CPB de ontwikkeling van de inkomensongelijkheid voor de komende kabinetsperiode weergeven aan de hand van deze drie indicatoren?</w:t>
            </w:r>
          </w:p>
        </w:tc>
        <w:tc>
          <w:tcPr>
            <w:tcW w:w="850" w:type="dxa"/>
          </w:tcPr>
          <w:p w:rsidR="00DF3650" w:rsidP="00D121DF" w:rsidRDefault="00DF3650" w14:paraId="1F1A20B1" w14:textId="77777777">
            <w:pPr>
              <w:jc w:val="right"/>
            </w:pPr>
            <w:r>
              <w:t>Doorrekening CPB: 2017D28556</w:t>
            </w:r>
          </w:p>
        </w:tc>
        <w:tc>
          <w:tcPr>
            <w:tcW w:w="992" w:type="dxa"/>
          </w:tcPr>
          <w:p w:rsidR="00DF3650" w:rsidP="00D121DF" w:rsidRDefault="00DF3650" w14:paraId="4864F041" w14:textId="77777777">
            <w:pPr>
              <w:jc w:val="right"/>
            </w:pPr>
            <w:r>
              <w:t>17</w:t>
            </w:r>
          </w:p>
        </w:tc>
        <w:tc>
          <w:tcPr>
            <w:tcW w:w="567" w:type="dxa"/>
            <w:tcBorders>
              <w:left w:val="nil"/>
            </w:tcBorders>
          </w:tcPr>
          <w:p w:rsidR="00DF3650" w:rsidP="00D121DF" w:rsidRDefault="00DF3650" w14:paraId="6361D22A" w14:textId="77777777">
            <w:pPr>
              <w:jc w:val="right"/>
            </w:pPr>
            <w:r>
              <w:t xml:space="preserve"> </w:t>
            </w:r>
          </w:p>
        </w:tc>
      </w:tr>
      <w:tr w:rsidR="00DF3650" w:rsidTr="00D121DF" w14:paraId="6943EDEC" w14:textId="77777777">
        <w:tc>
          <w:tcPr>
            <w:tcW w:w="567" w:type="dxa"/>
          </w:tcPr>
          <w:p w:rsidR="00DF3650" w:rsidP="00D121DF" w:rsidRDefault="00DF3650" w14:paraId="3ABBF151" w14:textId="77777777">
            <w:r>
              <w:t>129</w:t>
            </w:r>
          </w:p>
        </w:tc>
        <w:tc>
          <w:tcPr>
            <w:tcW w:w="6521" w:type="dxa"/>
          </w:tcPr>
          <w:p w:rsidR="00DF3650" w:rsidP="00D121DF" w:rsidRDefault="00DF3650" w14:paraId="57258DDC" w14:textId="77777777">
            <w:r>
              <w:t>Kan het CPB op een soortgelijke wijze aangeven wat er gebeurt met de vermogensongelijkheid tussen 2018 en 2021 en op de lange termijn?</w:t>
            </w:r>
          </w:p>
        </w:tc>
        <w:tc>
          <w:tcPr>
            <w:tcW w:w="850" w:type="dxa"/>
          </w:tcPr>
          <w:p w:rsidR="00DF3650" w:rsidP="00D121DF" w:rsidRDefault="00DF3650" w14:paraId="56C01E2B" w14:textId="77777777">
            <w:pPr>
              <w:jc w:val="right"/>
            </w:pPr>
            <w:r>
              <w:t>Doorrekening CPB: 2017D28556</w:t>
            </w:r>
          </w:p>
        </w:tc>
        <w:tc>
          <w:tcPr>
            <w:tcW w:w="992" w:type="dxa"/>
          </w:tcPr>
          <w:p w:rsidR="00DF3650" w:rsidP="00D121DF" w:rsidRDefault="00DF3650" w14:paraId="23522B05" w14:textId="77777777">
            <w:pPr>
              <w:jc w:val="right"/>
            </w:pPr>
            <w:r>
              <w:t>17</w:t>
            </w:r>
          </w:p>
        </w:tc>
        <w:tc>
          <w:tcPr>
            <w:tcW w:w="567" w:type="dxa"/>
            <w:tcBorders>
              <w:left w:val="nil"/>
            </w:tcBorders>
          </w:tcPr>
          <w:p w:rsidR="00DF3650" w:rsidP="00D121DF" w:rsidRDefault="00DF3650" w14:paraId="224918AA" w14:textId="77777777">
            <w:pPr>
              <w:jc w:val="right"/>
            </w:pPr>
            <w:r>
              <w:t xml:space="preserve"> </w:t>
            </w:r>
          </w:p>
        </w:tc>
      </w:tr>
      <w:tr w:rsidR="00DF3650" w:rsidTr="00D121DF" w14:paraId="4E948D39" w14:textId="77777777">
        <w:tc>
          <w:tcPr>
            <w:tcW w:w="567" w:type="dxa"/>
          </w:tcPr>
          <w:p w:rsidR="00DF3650" w:rsidP="00D121DF" w:rsidRDefault="00DF3650" w14:paraId="6E0B7177" w14:textId="77777777">
            <w:r>
              <w:t>130</w:t>
            </w:r>
          </w:p>
        </w:tc>
        <w:tc>
          <w:tcPr>
            <w:tcW w:w="6521" w:type="dxa"/>
          </w:tcPr>
          <w:p w:rsidR="00DF3650" w:rsidP="00D121DF" w:rsidRDefault="00DF3650" w14:paraId="480CD04D" w14:textId="77777777">
            <w:r>
              <w:t xml:space="preserve">Klopt het, dat bij de invoering van een tweeschijvenstelsel vooral sprake is van een belastingverschuiving die al in het </w:t>
            </w:r>
            <w:proofErr w:type="spellStart"/>
            <w:r>
              <w:t>basispad</w:t>
            </w:r>
            <w:proofErr w:type="spellEnd"/>
            <w:r>
              <w:t xml:space="preserve"> zat, waardoor de belastingen alleen tijdelijk omlaag gaan?</w:t>
            </w:r>
          </w:p>
        </w:tc>
        <w:tc>
          <w:tcPr>
            <w:tcW w:w="850" w:type="dxa"/>
          </w:tcPr>
          <w:p w:rsidR="00DF3650" w:rsidP="00D121DF" w:rsidRDefault="00DF3650" w14:paraId="2E9FED5F" w14:textId="77777777">
            <w:pPr>
              <w:jc w:val="right"/>
            </w:pPr>
            <w:r>
              <w:t>Doorrekening CPB: 2017D28556</w:t>
            </w:r>
          </w:p>
        </w:tc>
        <w:tc>
          <w:tcPr>
            <w:tcW w:w="992" w:type="dxa"/>
          </w:tcPr>
          <w:p w:rsidR="00DF3650" w:rsidP="00D121DF" w:rsidRDefault="00DF3650" w14:paraId="48620F5B" w14:textId="77777777">
            <w:pPr>
              <w:jc w:val="right"/>
            </w:pPr>
            <w:r>
              <w:t>17</w:t>
            </w:r>
          </w:p>
        </w:tc>
        <w:tc>
          <w:tcPr>
            <w:tcW w:w="567" w:type="dxa"/>
            <w:tcBorders>
              <w:left w:val="nil"/>
            </w:tcBorders>
          </w:tcPr>
          <w:p w:rsidR="00DF3650" w:rsidP="00D121DF" w:rsidRDefault="00DF3650" w14:paraId="74F3F896" w14:textId="77777777">
            <w:pPr>
              <w:jc w:val="right"/>
            </w:pPr>
            <w:r>
              <w:t xml:space="preserve"> </w:t>
            </w:r>
          </w:p>
        </w:tc>
      </w:tr>
      <w:tr w:rsidR="00DF3650" w:rsidTr="00D121DF" w14:paraId="15E1B62B" w14:textId="77777777">
        <w:tc>
          <w:tcPr>
            <w:tcW w:w="567" w:type="dxa"/>
          </w:tcPr>
          <w:p w:rsidR="00DF3650" w:rsidP="00D121DF" w:rsidRDefault="00DF3650" w14:paraId="33FAB1ED" w14:textId="77777777">
            <w:r>
              <w:t>131</w:t>
            </w:r>
          </w:p>
        </w:tc>
        <w:tc>
          <w:tcPr>
            <w:tcW w:w="6521" w:type="dxa"/>
          </w:tcPr>
          <w:p w:rsidR="00DF3650" w:rsidP="00D121DF" w:rsidRDefault="00DF3650" w14:paraId="3388B25B" w14:textId="77777777">
            <w:r>
              <w:t xml:space="preserve">Klopt het, dat deze lage tarieven in het </w:t>
            </w:r>
            <w:proofErr w:type="spellStart"/>
            <w:r>
              <w:t>basispad</w:t>
            </w:r>
            <w:proofErr w:type="spellEnd"/>
            <w:r>
              <w:t xml:space="preserve"> pas vanaf 2042 bereikt zouden worden en dat Rutte III deze 21 jaar naar voren haalt?</w:t>
            </w:r>
          </w:p>
        </w:tc>
        <w:tc>
          <w:tcPr>
            <w:tcW w:w="850" w:type="dxa"/>
          </w:tcPr>
          <w:p w:rsidR="00DF3650" w:rsidP="00D121DF" w:rsidRDefault="00DF3650" w14:paraId="1E2F1E0F" w14:textId="77777777">
            <w:pPr>
              <w:jc w:val="right"/>
            </w:pPr>
            <w:r>
              <w:t>Doorrekening CPB: 2017D28556</w:t>
            </w:r>
          </w:p>
        </w:tc>
        <w:tc>
          <w:tcPr>
            <w:tcW w:w="992" w:type="dxa"/>
          </w:tcPr>
          <w:p w:rsidR="00DF3650" w:rsidP="00D121DF" w:rsidRDefault="00DF3650" w14:paraId="10A0E67D" w14:textId="77777777">
            <w:pPr>
              <w:jc w:val="right"/>
            </w:pPr>
            <w:r>
              <w:t>17</w:t>
            </w:r>
          </w:p>
        </w:tc>
        <w:tc>
          <w:tcPr>
            <w:tcW w:w="567" w:type="dxa"/>
            <w:tcBorders>
              <w:left w:val="nil"/>
            </w:tcBorders>
          </w:tcPr>
          <w:p w:rsidR="00DF3650" w:rsidP="00D121DF" w:rsidRDefault="00DF3650" w14:paraId="07B7165E" w14:textId="77777777">
            <w:pPr>
              <w:jc w:val="right"/>
            </w:pPr>
            <w:r>
              <w:t xml:space="preserve"> </w:t>
            </w:r>
          </w:p>
        </w:tc>
      </w:tr>
      <w:tr w:rsidR="00DF3650" w:rsidTr="00D121DF" w14:paraId="714EA2E1" w14:textId="77777777">
        <w:tc>
          <w:tcPr>
            <w:tcW w:w="567" w:type="dxa"/>
          </w:tcPr>
          <w:p w:rsidR="00DF3650" w:rsidP="00D121DF" w:rsidRDefault="00DF3650" w14:paraId="0F1654EF" w14:textId="77777777">
            <w:r>
              <w:t>132</w:t>
            </w:r>
          </w:p>
        </w:tc>
        <w:tc>
          <w:tcPr>
            <w:tcW w:w="6521" w:type="dxa"/>
          </w:tcPr>
          <w:p w:rsidR="00DF3650" w:rsidP="00D121DF" w:rsidRDefault="00DF3650" w14:paraId="66C508F9" w14:textId="77777777">
            <w:r>
              <w:t>Klopt het, dat het invoeren van een tweeschijvenstelsel structureel slechts €0,6 miljard kost omdat de belastingtarieven sowieso al zouden dalen tot aan 2042?</w:t>
            </w:r>
          </w:p>
        </w:tc>
        <w:tc>
          <w:tcPr>
            <w:tcW w:w="850" w:type="dxa"/>
          </w:tcPr>
          <w:p w:rsidR="00DF3650" w:rsidP="00D121DF" w:rsidRDefault="00DF3650" w14:paraId="2FF6227B" w14:textId="77777777">
            <w:pPr>
              <w:jc w:val="right"/>
            </w:pPr>
            <w:r>
              <w:t>Doorrekening CPB: 2017D28556</w:t>
            </w:r>
          </w:p>
        </w:tc>
        <w:tc>
          <w:tcPr>
            <w:tcW w:w="992" w:type="dxa"/>
          </w:tcPr>
          <w:p w:rsidR="00DF3650" w:rsidP="00D121DF" w:rsidRDefault="00DF3650" w14:paraId="1095A35A" w14:textId="77777777">
            <w:pPr>
              <w:jc w:val="right"/>
            </w:pPr>
            <w:r>
              <w:t>17</w:t>
            </w:r>
          </w:p>
        </w:tc>
        <w:tc>
          <w:tcPr>
            <w:tcW w:w="567" w:type="dxa"/>
            <w:tcBorders>
              <w:left w:val="nil"/>
            </w:tcBorders>
          </w:tcPr>
          <w:p w:rsidR="00DF3650" w:rsidP="00D121DF" w:rsidRDefault="00DF3650" w14:paraId="57A85EEE" w14:textId="77777777">
            <w:pPr>
              <w:jc w:val="right"/>
            </w:pPr>
            <w:r>
              <w:t xml:space="preserve"> </w:t>
            </w:r>
          </w:p>
        </w:tc>
      </w:tr>
      <w:tr w:rsidR="00DF3650" w:rsidTr="00D121DF" w14:paraId="6DC8120B" w14:textId="77777777">
        <w:tc>
          <w:tcPr>
            <w:tcW w:w="567" w:type="dxa"/>
          </w:tcPr>
          <w:p w:rsidR="00DF3650" w:rsidP="00D121DF" w:rsidRDefault="00DF3650" w14:paraId="70CB8A72" w14:textId="77777777">
            <w:r>
              <w:t>133</w:t>
            </w:r>
          </w:p>
        </w:tc>
        <w:tc>
          <w:tcPr>
            <w:tcW w:w="6521" w:type="dxa"/>
          </w:tcPr>
          <w:p w:rsidR="00DF3650" w:rsidP="00D121DF" w:rsidRDefault="00DF3650" w14:paraId="4B8B293B" w14:textId="77777777">
            <w:r>
              <w:t>Klopt het, dat als je deze belastingverschuiving uit de sommen haalt, dat de hervormingen van Rutte III dan een verwaarloosbaar effect hebben op de houdbaarheid van de overheidsfinanciën op de lange termijn?</w:t>
            </w:r>
          </w:p>
        </w:tc>
        <w:tc>
          <w:tcPr>
            <w:tcW w:w="850" w:type="dxa"/>
          </w:tcPr>
          <w:p w:rsidR="00DF3650" w:rsidP="00D121DF" w:rsidRDefault="00DF3650" w14:paraId="34B992FA" w14:textId="77777777">
            <w:pPr>
              <w:jc w:val="right"/>
            </w:pPr>
            <w:r>
              <w:t>Doorrekening CPB: 2017D28556</w:t>
            </w:r>
          </w:p>
        </w:tc>
        <w:tc>
          <w:tcPr>
            <w:tcW w:w="992" w:type="dxa"/>
          </w:tcPr>
          <w:p w:rsidR="00DF3650" w:rsidP="00D121DF" w:rsidRDefault="00DF3650" w14:paraId="4E4852CB" w14:textId="77777777">
            <w:pPr>
              <w:jc w:val="right"/>
            </w:pPr>
            <w:r>
              <w:t>17</w:t>
            </w:r>
          </w:p>
        </w:tc>
        <w:tc>
          <w:tcPr>
            <w:tcW w:w="567" w:type="dxa"/>
            <w:tcBorders>
              <w:left w:val="nil"/>
            </w:tcBorders>
          </w:tcPr>
          <w:p w:rsidR="00DF3650" w:rsidP="00D121DF" w:rsidRDefault="00DF3650" w14:paraId="479D04A5" w14:textId="77777777">
            <w:pPr>
              <w:jc w:val="right"/>
            </w:pPr>
            <w:r>
              <w:t xml:space="preserve"> </w:t>
            </w:r>
          </w:p>
        </w:tc>
      </w:tr>
      <w:tr w:rsidR="00DF3650" w:rsidTr="00D121DF" w14:paraId="16DECB17" w14:textId="77777777">
        <w:tc>
          <w:tcPr>
            <w:tcW w:w="567" w:type="dxa"/>
          </w:tcPr>
          <w:p w:rsidR="00DF3650" w:rsidP="00D121DF" w:rsidRDefault="00DF3650" w14:paraId="2F69239D" w14:textId="77777777">
            <w:r>
              <w:t>134</w:t>
            </w:r>
          </w:p>
        </w:tc>
        <w:tc>
          <w:tcPr>
            <w:tcW w:w="6521" w:type="dxa"/>
          </w:tcPr>
          <w:p w:rsidR="00DF3650" w:rsidP="00D121DF" w:rsidRDefault="00DF3650" w14:paraId="6F87FC00" w14:textId="77777777">
            <w:r>
              <w:t>Welk deel van de 0,6% houdbaarheidsverbetering na 2021 komt door de belastingverschuiving van Rutte III?</w:t>
            </w:r>
          </w:p>
        </w:tc>
        <w:tc>
          <w:tcPr>
            <w:tcW w:w="850" w:type="dxa"/>
          </w:tcPr>
          <w:p w:rsidR="00DF3650" w:rsidP="00D121DF" w:rsidRDefault="00DF3650" w14:paraId="4EDB6E28" w14:textId="77777777">
            <w:pPr>
              <w:jc w:val="right"/>
            </w:pPr>
            <w:r>
              <w:t xml:space="preserve">Doorrekening </w:t>
            </w:r>
            <w:r>
              <w:lastRenderedPageBreak/>
              <w:t>CPB: 2017D28556</w:t>
            </w:r>
          </w:p>
        </w:tc>
        <w:tc>
          <w:tcPr>
            <w:tcW w:w="992" w:type="dxa"/>
          </w:tcPr>
          <w:p w:rsidR="00DF3650" w:rsidP="00D121DF" w:rsidRDefault="00DF3650" w14:paraId="531DCC92" w14:textId="77777777">
            <w:pPr>
              <w:jc w:val="right"/>
            </w:pPr>
            <w:r>
              <w:lastRenderedPageBreak/>
              <w:t>17</w:t>
            </w:r>
          </w:p>
        </w:tc>
        <w:tc>
          <w:tcPr>
            <w:tcW w:w="567" w:type="dxa"/>
            <w:tcBorders>
              <w:left w:val="nil"/>
            </w:tcBorders>
          </w:tcPr>
          <w:p w:rsidR="00DF3650" w:rsidP="00D121DF" w:rsidRDefault="00DF3650" w14:paraId="393DE74A" w14:textId="77777777">
            <w:pPr>
              <w:jc w:val="right"/>
            </w:pPr>
            <w:r>
              <w:t xml:space="preserve"> </w:t>
            </w:r>
          </w:p>
        </w:tc>
      </w:tr>
      <w:tr w:rsidR="00DF3650" w:rsidTr="00D121DF" w14:paraId="54877B39" w14:textId="77777777">
        <w:tc>
          <w:tcPr>
            <w:tcW w:w="567" w:type="dxa"/>
          </w:tcPr>
          <w:p w:rsidR="00DF3650" w:rsidP="00D121DF" w:rsidRDefault="00DF3650" w14:paraId="7C21F696" w14:textId="77777777">
            <w:r>
              <w:lastRenderedPageBreak/>
              <w:t>135</w:t>
            </w:r>
          </w:p>
        </w:tc>
        <w:tc>
          <w:tcPr>
            <w:tcW w:w="6521" w:type="dxa"/>
          </w:tcPr>
          <w:p w:rsidR="00DF3650" w:rsidP="00D121DF" w:rsidRDefault="00DF3650" w14:paraId="3DFDD267" w14:textId="77777777">
            <w:r>
              <w:t>Welke invloed heeft de VPB-verlaging van 25% naar 21% op de werkgelegenheid?</w:t>
            </w:r>
          </w:p>
        </w:tc>
        <w:tc>
          <w:tcPr>
            <w:tcW w:w="850" w:type="dxa"/>
          </w:tcPr>
          <w:p w:rsidR="00DF3650" w:rsidP="00D121DF" w:rsidRDefault="00DF3650" w14:paraId="4D7D8146" w14:textId="77777777">
            <w:pPr>
              <w:jc w:val="right"/>
            </w:pPr>
            <w:r>
              <w:t>Doorrekening CPB: 2017D28556</w:t>
            </w:r>
          </w:p>
        </w:tc>
        <w:tc>
          <w:tcPr>
            <w:tcW w:w="992" w:type="dxa"/>
          </w:tcPr>
          <w:p w:rsidR="00DF3650" w:rsidP="00D121DF" w:rsidRDefault="00DF3650" w14:paraId="62D53BAF" w14:textId="77777777">
            <w:pPr>
              <w:jc w:val="right"/>
            </w:pPr>
            <w:r>
              <w:t>18</w:t>
            </w:r>
          </w:p>
        </w:tc>
        <w:tc>
          <w:tcPr>
            <w:tcW w:w="567" w:type="dxa"/>
            <w:tcBorders>
              <w:left w:val="nil"/>
            </w:tcBorders>
          </w:tcPr>
          <w:p w:rsidR="00DF3650" w:rsidP="00D121DF" w:rsidRDefault="00DF3650" w14:paraId="295F9FF0" w14:textId="77777777">
            <w:pPr>
              <w:jc w:val="right"/>
            </w:pPr>
            <w:r>
              <w:t xml:space="preserve"> </w:t>
            </w:r>
          </w:p>
        </w:tc>
      </w:tr>
      <w:tr w:rsidR="00DF3650" w:rsidTr="00D121DF" w14:paraId="73C319F3" w14:textId="77777777">
        <w:tc>
          <w:tcPr>
            <w:tcW w:w="567" w:type="dxa"/>
          </w:tcPr>
          <w:p w:rsidR="00DF3650" w:rsidP="00D121DF" w:rsidRDefault="00DF3650" w14:paraId="6C8F2D05" w14:textId="77777777">
            <w:r>
              <w:t>136</w:t>
            </w:r>
          </w:p>
        </w:tc>
        <w:tc>
          <w:tcPr>
            <w:tcW w:w="6521" w:type="dxa"/>
          </w:tcPr>
          <w:p w:rsidR="00DF3650" w:rsidP="00D121DF" w:rsidRDefault="00DF3650" w14:paraId="4BBF078F" w14:textId="77777777">
            <w:r>
              <w:t>Welke invloed heeft de VPB-verlaging van 20% naar 16% op de werkgelegenheid?</w:t>
            </w:r>
          </w:p>
        </w:tc>
        <w:tc>
          <w:tcPr>
            <w:tcW w:w="850" w:type="dxa"/>
          </w:tcPr>
          <w:p w:rsidR="00DF3650" w:rsidP="00D121DF" w:rsidRDefault="00DF3650" w14:paraId="7A91E4C5" w14:textId="77777777">
            <w:pPr>
              <w:jc w:val="right"/>
            </w:pPr>
            <w:r>
              <w:t>Doorrekening CPB: 2017D28556</w:t>
            </w:r>
          </w:p>
        </w:tc>
        <w:tc>
          <w:tcPr>
            <w:tcW w:w="992" w:type="dxa"/>
          </w:tcPr>
          <w:p w:rsidR="00DF3650" w:rsidP="00D121DF" w:rsidRDefault="00DF3650" w14:paraId="4A024204" w14:textId="77777777">
            <w:pPr>
              <w:jc w:val="right"/>
            </w:pPr>
            <w:r>
              <w:t>18</w:t>
            </w:r>
          </w:p>
        </w:tc>
        <w:tc>
          <w:tcPr>
            <w:tcW w:w="567" w:type="dxa"/>
            <w:tcBorders>
              <w:left w:val="nil"/>
            </w:tcBorders>
          </w:tcPr>
          <w:p w:rsidR="00DF3650" w:rsidP="00D121DF" w:rsidRDefault="00DF3650" w14:paraId="53AB7562" w14:textId="77777777">
            <w:pPr>
              <w:jc w:val="right"/>
            </w:pPr>
            <w:r>
              <w:t xml:space="preserve"> </w:t>
            </w:r>
          </w:p>
        </w:tc>
      </w:tr>
      <w:tr w:rsidR="00DF3650" w:rsidTr="00D121DF" w14:paraId="7778149F" w14:textId="77777777">
        <w:tc>
          <w:tcPr>
            <w:tcW w:w="567" w:type="dxa"/>
          </w:tcPr>
          <w:p w:rsidR="00DF3650" w:rsidP="00D121DF" w:rsidRDefault="00DF3650" w14:paraId="1EC767F4" w14:textId="77777777">
            <w:r>
              <w:t>137</w:t>
            </w:r>
          </w:p>
        </w:tc>
        <w:tc>
          <w:tcPr>
            <w:tcW w:w="6521" w:type="dxa"/>
          </w:tcPr>
          <w:p w:rsidR="00DF3650" w:rsidP="00D121DF" w:rsidRDefault="00DF3650" w14:paraId="62EBCC09" w14:textId="77777777">
            <w:r>
              <w:t>Welke invloed heeft de afschaffing van de dividendbelasting op de werkgelegenheid?</w:t>
            </w:r>
          </w:p>
        </w:tc>
        <w:tc>
          <w:tcPr>
            <w:tcW w:w="850" w:type="dxa"/>
          </w:tcPr>
          <w:p w:rsidR="00DF3650" w:rsidP="00D121DF" w:rsidRDefault="00DF3650" w14:paraId="0AFF71A7" w14:textId="77777777">
            <w:pPr>
              <w:jc w:val="right"/>
            </w:pPr>
            <w:r>
              <w:t>Doorrekening CPB: 2017D28556</w:t>
            </w:r>
          </w:p>
        </w:tc>
        <w:tc>
          <w:tcPr>
            <w:tcW w:w="992" w:type="dxa"/>
          </w:tcPr>
          <w:p w:rsidR="00DF3650" w:rsidP="00D121DF" w:rsidRDefault="00DF3650" w14:paraId="04B7DB3A" w14:textId="77777777">
            <w:pPr>
              <w:jc w:val="right"/>
            </w:pPr>
            <w:r>
              <w:t>18</w:t>
            </w:r>
          </w:p>
        </w:tc>
        <w:tc>
          <w:tcPr>
            <w:tcW w:w="567" w:type="dxa"/>
            <w:tcBorders>
              <w:left w:val="nil"/>
            </w:tcBorders>
          </w:tcPr>
          <w:p w:rsidR="00DF3650" w:rsidP="00D121DF" w:rsidRDefault="00DF3650" w14:paraId="1C620575" w14:textId="77777777">
            <w:pPr>
              <w:jc w:val="right"/>
            </w:pPr>
            <w:r>
              <w:t xml:space="preserve"> </w:t>
            </w:r>
          </w:p>
        </w:tc>
      </w:tr>
      <w:tr w:rsidR="00DF3650" w:rsidTr="00D121DF" w14:paraId="2DC3CC83" w14:textId="77777777">
        <w:tc>
          <w:tcPr>
            <w:tcW w:w="567" w:type="dxa"/>
          </w:tcPr>
          <w:p w:rsidR="00DF3650" w:rsidP="00D121DF" w:rsidRDefault="00DF3650" w14:paraId="54BBFDAA" w14:textId="77777777">
            <w:r>
              <w:t>138</w:t>
            </w:r>
          </w:p>
        </w:tc>
        <w:tc>
          <w:tcPr>
            <w:tcW w:w="6521" w:type="dxa"/>
          </w:tcPr>
          <w:p w:rsidR="00DF3650" w:rsidP="00D121DF" w:rsidRDefault="00DF3650" w14:paraId="4AFF3DCC" w14:textId="77777777">
            <w:r>
              <w:t>Het CPB geeft aan dat de fiscale maatregelen per saldo geen effect hebben op de structurele werkgelegenheid, wat is hier de verklaring voor? Hoe kan het dat door de belastingplannen van Rutte III de structurele werkgelegenheid met nul toeneemt, terwijl er €6,4 miljard euro aan lastenverlichting wordt gegeven?</w:t>
            </w:r>
          </w:p>
        </w:tc>
        <w:tc>
          <w:tcPr>
            <w:tcW w:w="850" w:type="dxa"/>
          </w:tcPr>
          <w:p w:rsidR="00DF3650" w:rsidP="00D121DF" w:rsidRDefault="00DF3650" w14:paraId="3CF2892F" w14:textId="77777777">
            <w:pPr>
              <w:jc w:val="right"/>
            </w:pPr>
            <w:r>
              <w:t>Doorrekening CPB: 2017D28556</w:t>
            </w:r>
          </w:p>
        </w:tc>
        <w:tc>
          <w:tcPr>
            <w:tcW w:w="992" w:type="dxa"/>
          </w:tcPr>
          <w:p w:rsidR="00DF3650" w:rsidP="00D121DF" w:rsidRDefault="00DF3650" w14:paraId="3F85B441" w14:textId="77777777">
            <w:pPr>
              <w:jc w:val="right"/>
            </w:pPr>
            <w:r>
              <w:t>18</w:t>
            </w:r>
          </w:p>
        </w:tc>
        <w:tc>
          <w:tcPr>
            <w:tcW w:w="567" w:type="dxa"/>
            <w:tcBorders>
              <w:left w:val="nil"/>
            </w:tcBorders>
          </w:tcPr>
          <w:p w:rsidR="00DF3650" w:rsidP="00D121DF" w:rsidRDefault="00DF3650" w14:paraId="0760F5D6" w14:textId="77777777">
            <w:pPr>
              <w:jc w:val="right"/>
            </w:pPr>
            <w:r>
              <w:t xml:space="preserve"> </w:t>
            </w:r>
          </w:p>
        </w:tc>
      </w:tr>
      <w:tr w:rsidR="00DF3650" w:rsidTr="00D121DF" w14:paraId="32E5F0B1" w14:textId="77777777">
        <w:tc>
          <w:tcPr>
            <w:tcW w:w="567" w:type="dxa"/>
          </w:tcPr>
          <w:p w:rsidR="00DF3650" w:rsidP="00D121DF" w:rsidRDefault="00DF3650" w14:paraId="4B899927" w14:textId="77777777">
            <w:r>
              <w:t>139</w:t>
            </w:r>
          </w:p>
        </w:tc>
        <w:tc>
          <w:tcPr>
            <w:tcW w:w="6521" w:type="dxa"/>
          </w:tcPr>
          <w:p w:rsidR="00DF3650" w:rsidP="00D121DF" w:rsidRDefault="00DF3650" w14:paraId="78C545A8" w14:textId="77777777">
            <w:r>
              <w:t>Kunt u aangeven wat de gevolgen zijn voor de structurele werkgelegenheid van het afschaffen van de dividendbelasting?</w:t>
            </w:r>
          </w:p>
        </w:tc>
        <w:tc>
          <w:tcPr>
            <w:tcW w:w="850" w:type="dxa"/>
          </w:tcPr>
          <w:p w:rsidR="00DF3650" w:rsidP="00D121DF" w:rsidRDefault="00DF3650" w14:paraId="430E2BBA" w14:textId="77777777">
            <w:pPr>
              <w:jc w:val="right"/>
            </w:pPr>
            <w:r>
              <w:t>Doorrekening CPB: 2017D28556</w:t>
            </w:r>
          </w:p>
        </w:tc>
        <w:tc>
          <w:tcPr>
            <w:tcW w:w="992" w:type="dxa"/>
          </w:tcPr>
          <w:p w:rsidR="00DF3650" w:rsidP="00D121DF" w:rsidRDefault="00DF3650" w14:paraId="11B0556A" w14:textId="77777777">
            <w:pPr>
              <w:jc w:val="right"/>
            </w:pPr>
            <w:r>
              <w:t>18</w:t>
            </w:r>
          </w:p>
        </w:tc>
        <w:tc>
          <w:tcPr>
            <w:tcW w:w="567" w:type="dxa"/>
            <w:tcBorders>
              <w:left w:val="nil"/>
            </w:tcBorders>
          </w:tcPr>
          <w:p w:rsidR="00DF3650" w:rsidP="00D121DF" w:rsidRDefault="00DF3650" w14:paraId="34C98AFE" w14:textId="77777777">
            <w:pPr>
              <w:jc w:val="right"/>
            </w:pPr>
            <w:r>
              <w:t xml:space="preserve"> </w:t>
            </w:r>
          </w:p>
        </w:tc>
      </w:tr>
      <w:tr w:rsidR="00DF3650" w:rsidTr="00D121DF" w14:paraId="7D880E8B" w14:textId="77777777">
        <w:tc>
          <w:tcPr>
            <w:tcW w:w="567" w:type="dxa"/>
          </w:tcPr>
          <w:p w:rsidR="00DF3650" w:rsidP="00D121DF" w:rsidRDefault="00DF3650" w14:paraId="3A4F758A" w14:textId="77777777">
            <w:r>
              <w:t>140</w:t>
            </w:r>
          </w:p>
        </w:tc>
        <w:tc>
          <w:tcPr>
            <w:tcW w:w="6521" w:type="dxa"/>
          </w:tcPr>
          <w:p w:rsidR="00DF3650" w:rsidP="00D121DF" w:rsidRDefault="00DF3650" w14:paraId="155D14AA" w14:textId="77777777">
            <w:r>
              <w:t xml:space="preserve">Kunt u aangeven wat de gevolgen zijn voor de structurele werkgelegenheid van het verlagen van de </w:t>
            </w:r>
            <w:proofErr w:type="spellStart"/>
            <w:r>
              <w:t>vpb</w:t>
            </w:r>
            <w:proofErr w:type="spellEnd"/>
            <w:r>
              <w:t>-belasting?</w:t>
            </w:r>
          </w:p>
        </w:tc>
        <w:tc>
          <w:tcPr>
            <w:tcW w:w="850" w:type="dxa"/>
          </w:tcPr>
          <w:p w:rsidR="00DF3650" w:rsidP="00D121DF" w:rsidRDefault="00DF3650" w14:paraId="2EEE75F5" w14:textId="77777777">
            <w:pPr>
              <w:jc w:val="right"/>
            </w:pPr>
            <w:r>
              <w:t>Doorrekening CPB: 2017D28556</w:t>
            </w:r>
          </w:p>
        </w:tc>
        <w:tc>
          <w:tcPr>
            <w:tcW w:w="992" w:type="dxa"/>
          </w:tcPr>
          <w:p w:rsidR="00DF3650" w:rsidP="00D121DF" w:rsidRDefault="00DF3650" w14:paraId="0D2FF453" w14:textId="77777777">
            <w:pPr>
              <w:jc w:val="right"/>
            </w:pPr>
            <w:r>
              <w:t>18</w:t>
            </w:r>
          </w:p>
        </w:tc>
        <w:tc>
          <w:tcPr>
            <w:tcW w:w="567" w:type="dxa"/>
            <w:tcBorders>
              <w:left w:val="nil"/>
            </w:tcBorders>
          </w:tcPr>
          <w:p w:rsidR="00DF3650" w:rsidP="00D121DF" w:rsidRDefault="00DF3650" w14:paraId="03BCD019" w14:textId="77777777">
            <w:pPr>
              <w:jc w:val="right"/>
            </w:pPr>
            <w:r>
              <w:t xml:space="preserve"> </w:t>
            </w:r>
          </w:p>
        </w:tc>
      </w:tr>
      <w:tr w:rsidR="00DF3650" w:rsidTr="00D121DF" w14:paraId="0F43F351" w14:textId="77777777">
        <w:tc>
          <w:tcPr>
            <w:tcW w:w="567" w:type="dxa"/>
          </w:tcPr>
          <w:p w:rsidR="00DF3650" w:rsidP="00D121DF" w:rsidRDefault="00DF3650" w14:paraId="67A2E4ED" w14:textId="77777777">
            <w:r>
              <w:t>141</w:t>
            </w:r>
          </w:p>
        </w:tc>
        <w:tc>
          <w:tcPr>
            <w:tcW w:w="6521" w:type="dxa"/>
          </w:tcPr>
          <w:p w:rsidR="00DF3650" w:rsidP="00D121DF" w:rsidRDefault="00DF3650" w14:paraId="6F3550CE" w14:textId="77777777">
            <w:r>
              <w:t>Kunt u aangeven wat de gevolgen zijn voor de structurele werkgelegenheid van het invoeren van een tweeschijvenstelsel?</w:t>
            </w:r>
          </w:p>
        </w:tc>
        <w:tc>
          <w:tcPr>
            <w:tcW w:w="850" w:type="dxa"/>
          </w:tcPr>
          <w:p w:rsidR="00DF3650" w:rsidP="00D121DF" w:rsidRDefault="00DF3650" w14:paraId="6B69E093" w14:textId="77777777">
            <w:pPr>
              <w:jc w:val="right"/>
            </w:pPr>
            <w:r>
              <w:t>Doorrekening CPB: 2017D28556</w:t>
            </w:r>
          </w:p>
        </w:tc>
        <w:tc>
          <w:tcPr>
            <w:tcW w:w="992" w:type="dxa"/>
          </w:tcPr>
          <w:p w:rsidR="00DF3650" w:rsidP="00D121DF" w:rsidRDefault="00DF3650" w14:paraId="57D95D6A" w14:textId="77777777">
            <w:pPr>
              <w:jc w:val="right"/>
            </w:pPr>
            <w:r>
              <w:t>18</w:t>
            </w:r>
          </w:p>
        </w:tc>
        <w:tc>
          <w:tcPr>
            <w:tcW w:w="567" w:type="dxa"/>
            <w:tcBorders>
              <w:left w:val="nil"/>
            </w:tcBorders>
          </w:tcPr>
          <w:p w:rsidR="00DF3650" w:rsidP="00D121DF" w:rsidRDefault="00DF3650" w14:paraId="48E188A5" w14:textId="77777777">
            <w:pPr>
              <w:jc w:val="right"/>
            </w:pPr>
            <w:r>
              <w:t xml:space="preserve"> </w:t>
            </w:r>
          </w:p>
        </w:tc>
      </w:tr>
      <w:tr w:rsidR="00DF3650" w:rsidTr="00D121DF" w14:paraId="40C84D53" w14:textId="77777777">
        <w:tc>
          <w:tcPr>
            <w:tcW w:w="567" w:type="dxa"/>
          </w:tcPr>
          <w:p w:rsidR="00DF3650" w:rsidP="00D121DF" w:rsidRDefault="00DF3650" w14:paraId="3CDA27F1" w14:textId="77777777">
            <w:r>
              <w:t>142</w:t>
            </w:r>
          </w:p>
        </w:tc>
        <w:tc>
          <w:tcPr>
            <w:tcW w:w="6521" w:type="dxa"/>
          </w:tcPr>
          <w:p w:rsidR="00DF3650" w:rsidP="00D121DF" w:rsidRDefault="00DF3650" w14:paraId="183B2743" w14:textId="77777777">
            <w:r>
              <w:t xml:space="preserve">Kunt u aangeven wat de gevolgen zijn voor de structurele werkgelegenheid van het verhogen van het lage </w:t>
            </w:r>
            <w:proofErr w:type="spellStart"/>
            <w:r>
              <w:t>BTW-tarief</w:t>
            </w:r>
            <w:proofErr w:type="spellEnd"/>
            <w:r>
              <w:t>?</w:t>
            </w:r>
          </w:p>
        </w:tc>
        <w:tc>
          <w:tcPr>
            <w:tcW w:w="850" w:type="dxa"/>
          </w:tcPr>
          <w:p w:rsidR="00DF3650" w:rsidP="00D121DF" w:rsidRDefault="00DF3650" w14:paraId="305DFF98" w14:textId="77777777">
            <w:pPr>
              <w:jc w:val="right"/>
            </w:pPr>
            <w:r>
              <w:t>Doorrekening CPB: 2017D28556</w:t>
            </w:r>
          </w:p>
        </w:tc>
        <w:tc>
          <w:tcPr>
            <w:tcW w:w="992" w:type="dxa"/>
          </w:tcPr>
          <w:p w:rsidR="00DF3650" w:rsidP="00D121DF" w:rsidRDefault="00DF3650" w14:paraId="21234449" w14:textId="77777777">
            <w:pPr>
              <w:jc w:val="right"/>
            </w:pPr>
            <w:r>
              <w:t>18</w:t>
            </w:r>
          </w:p>
        </w:tc>
        <w:tc>
          <w:tcPr>
            <w:tcW w:w="567" w:type="dxa"/>
            <w:tcBorders>
              <w:left w:val="nil"/>
            </w:tcBorders>
          </w:tcPr>
          <w:p w:rsidR="00DF3650" w:rsidP="00D121DF" w:rsidRDefault="00DF3650" w14:paraId="60FF64BB" w14:textId="77777777">
            <w:pPr>
              <w:jc w:val="right"/>
            </w:pPr>
            <w:r>
              <w:t xml:space="preserve"> </w:t>
            </w:r>
          </w:p>
        </w:tc>
      </w:tr>
      <w:tr w:rsidR="00DF3650" w:rsidTr="00D121DF" w14:paraId="49F2EB40" w14:textId="77777777">
        <w:tc>
          <w:tcPr>
            <w:tcW w:w="567" w:type="dxa"/>
          </w:tcPr>
          <w:p w:rsidR="00DF3650" w:rsidP="00D121DF" w:rsidRDefault="00DF3650" w14:paraId="5F4B3880" w14:textId="77777777">
            <w:r>
              <w:t>143</w:t>
            </w:r>
          </w:p>
        </w:tc>
        <w:tc>
          <w:tcPr>
            <w:tcW w:w="6521" w:type="dxa"/>
          </w:tcPr>
          <w:p w:rsidR="00DF3650" w:rsidP="00D121DF" w:rsidRDefault="00DF3650" w14:paraId="63C36E0D" w14:textId="77777777">
            <w:r>
              <w:t xml:space="preserve">klopt het dat ongeveer 0,5 procent van de 0,6 procent houdbaarheidsverbetering na 2021 komt door de belastingverschuiving van het regeerakkoord en dat de verbetering in de houdbaarheid na 2021 dus grotendeels wordt veroorzaakt door het naar voren halen van lastenmaatregelen die al in het </w:t>
            </w:r>
            <w:proofErr w:type="spellStart"/>
            <w:r>
              <w:t>basispad</w:t>
            </w:r>
            <w:proofErr w:type="spellEnd"/>
            <w:r>
              <w:t xml:space="preserve"> zaten?</w:t>
            </w:r>
          </w:p>
        </w:tc>
        <w:tc>
          <w:tcPr>
            <w:tcW w:w="850" w:type="dxa"/>
          </w:tcPr>
          <w:p w:rsidR="00DF3650" w:rsidP="00D121DF" w:rsidRDefault="00DF3650" w14:paraId="5B61C39C" w14:textId="77777777">
            <w:pPr>
              <w:jc w:val="right"/>
            </w:pPr>
            <w:r>
              <w:t>Doorrekening CPB: 2017D28556</w:t>
            </w:r>
          </w:p>
        </w:tc>
        <w:tc>
          <w:tcPr>
            <w:tcW w:w="992" w:type="dxa"/>
          </w:tcPr>
          <w:p w:rsidR="00DF3650" w:rsidP="00D121DF" w:rsidRDefault="00DF3650" w14:paraId="509A1E2C" w14:textId="77777777">
            <w:pPr>
              <w:jc w:val="right"/>
            </w:pPr>
            <w:r>
              <w:t>20</w:t>
            </w:r>
          </w:p>
        </w:tc>
        <w:tc>
          <w:tcPr>
            <w:tcW w:w="567" w:type="dxa"/>
            <w:tcBorders>
              <w:left w:val="nil"/>
            </w:tcBorders>
          </w:tcPr>
          <w:p w:rsidR="00DF3650" w:rsidP="00D121DF" w:rsidRDefault="00DF3650" w14:paraId="43846A68" w14:textId="77777777">
            <w:pPr>
              <w:jc w:val="right"/>
            </w:pPr>
            <w:r>
              <w:t xml:space="preserve"> </w:t>
            </w:r>
          </w:p>
        </w:tc>
      </w:tr>
      <w:tr w:rsidR="00DF3650" w:rsidTr="00D121DF" w14:paraId="269503B9" w14:textId="77777777">
        <w:tc>
          <w:tcPr>
            <w:tcW w:w="567" w:type="dxa"/>
          </w:tcPr>
          <w:p w:rsidR="00DF3650" w:rsidP="00D121DF" w:rsidRDefault="00DF3650" w14:paraId="0737DD6E" w14:textId="77777777">
            <w:r>
              <w:t>144</w:t>
            </w:r>
          </w:p>
        </w:tc>
        <w:tc>
          <w:tcPr>
            <w:tcW w:w="6521" w:type="dxa"/>
          </w:tcPr>
          <w:p w:rsidR="00DF3650" w:rsidP="00D121DF" w:rsidRDefault="00DF3650" w14:paraId="05367D03" w14:textId="77777777">
            <w:r>
              <w:t>Klopt het, dat er verschil van inzicht is tussen het CPB en het regeerakkoord in de mate waarin er met het sluiten van hoofdlijnenakkoorden kan worden bespaard? Waaruit bestaat dit verschil van inzicht en hoeveel bedraagt het verschil? Zijn er nog andere (grote) verschillen tussen het regeerakkoord en het CPB?</w:t>
            </w:r>
          </w:p>
        </w:tc>
        <w:tc>
          <w:tcPr>
            <w:tcW w:w="850" w:type="dxa"/>
          </w:tcPr>
          <w:p w:rsidR="00DF3650" w:rsidP="00D121DF" w:rsidRDefault="00DF3650" w14:paraId="16668A79" w14:textId="77777777">
            <w:pPr>
              <w:jc w:val="right"/>
            </w:pPr>
            <w:r>
              <w:t>Doorrekening CPB: 2017D28556</w:t>
            </w:r>
          </w:p>
        </w:tc>
        <w:tc>
          <w:tcPr>
            <w:tcW w:w="992" w:type="dxa"/>
          </w:tcPr>
          <w:p w:rsidR="00DF3650" w:rsidP="00D121DF" w:rsidRDefault="00DF3650" w14:paraId="76DB0824" w14:textId="77777777">
            <w:pPr>
              <w:jc w:val="right"/>
            </w:pPr>
            <w:r>
              <w:t>24</w:t>
            </w:r>
          </w:p>
        </w:tc>
        <w:tc>
          <w:tcPr>
            <w:tcW w:w="567" w:type="dxa"/>
            <w:tcBorders>
              <w:left w:val="nil"/>
            </w:tcBorders>
          </w:tcPr>
          <w:p w:rsidR="00DF3650" w:rsidP="00D121DF" w:rsidRDefault="00DF3650" w14:paraId="4BD43228" w14:textId="77777777">
            <w:pPr>
              <w:jc w:val="right"/>
            </w:pPr>
            <w:r>
              <w:t xml:space="preserve"> </w:t>
            </w:r>
          </w:p>
        </w:tc>
      </w:tr>
      <w:tr w:rsidR="00DF3650" w:rsidTr="00D121DF" w14:paraId="191DF64E" w14:textId="77777777">
        <w:tc>
          <w:tcPr>
            <w:tcW w:w="567" w:type="dxa"/>
          </w:tcPr>
          <w:p w:rsidR="00DF3650" w:rsidP="00D121DF" w:rsidRDefault="00DF3650" w14:paraId="3DBC85DB" w14:textId="77777777">
            <w:r>
              <w:t>145</w:t>
            </w:r>
          </w:p>
        </w:tc>
        <w:tc>
          <w:tcPr>
            <w:tcW w:w="6521" w:type="dxa"/>
          </w:tcPr>
          <w:p w:rsidR="00DF3650" w:rsidP="00D121DF" w:rsidRDefault="00DF3650" w14:paraId="0467FE80" w14:textId="77777777">
            <w:r>
              <w:t>Maatregel RA_210 heet “intensivering ODA”. Klopt het, dat het ODA budget hier wordt gecorrigeerd voor een extrapolatiefout uit het verleden en dat er dus eigenlijk nauwelijks sprake is van een intensivering?</w:t>
            </w:r>
          </w:p>
        </w:tc>
        <w:tc>
          <w:tcPr>
            <w:tcW w:w="850" w:type="dxa"/>
          </w:tcPr>
          <w:p w:rsidR="00DF3650" w:rsidP="00D121DF" w:rsidRDefault="00DF3650" w14:paraId="249B231B" w14:textId="77777777">
            <w:pPr>
              <w:jc w:val="right"/>
            </w:pPr>
            <w:r>
              <w:t>Doorrekening CPB: 2017D28556</w:t>
            </w:r>
          </w:p>
        </w:tc>
        <w:tc>
          <w:tcPr>
            <w:tcW w:w="992" w:type="dxa"/>
          </w:tcPr>
          <w:p w:rsidR="00DF3650" w:rsidP="00D121DF" w:rsidRDefault="00DF3650" w14:paraId="6E9E9BE5" w14:textId="77777777">
            <w:pPr>
              <w:jc w:val="right"/>
            </w:pPr>
            <w:r>
              <w:t>31</w:t>
            </w:r>
          </w:p>
        </w:tc>
        <w:tc>
          <w:tcPr>
            <w:tcW w:w="567" w:type="dxa"/>
            <w:tcBorders>
              <w:left w:val="nil"/>
            </w:tcBorders>
          </w:tcPr>
          <w:p w:rsidR="00DF3650" w:rsidP="00D121DF" w:rsidRDefault="00DF3650" w14:paraId="55CF9F45" w14:textId="77777777">
            <w:pPr>
              <w:jc w:val="right"/>
            </w:pPr>
            <w:r>
              <w:t xml:space="preserve"> </w:t>
            </w:r>
          </w:p>
        </w:tc>
      </w:tr>
      <w:tr w:rsidR="00DF3650" w:rsidTr="00D121DF" w14:paraId="700C5ED8" w14:textId="77777777">
        <w:tc>
          <w:tcPr>
            <w:tcW w:w="567" w:type="dxa"/>
          </w:tcPr>
          <w:p w:rsidR="00DF3650" w:rsidP="00D121DF" w:rsidRDefault="00DF3650" w14:paraId="2D7ED8D1" w14:textId="77777777">
            <w:r>
              <w:t>146</w:t>
            </w:r>
          </w:p>
        </w:tc>
        <w:tc>
          <w:tcPr>
            <w:tcW w:w="6521" w:type="dxa"/>
          </w:tcPr>
          <w:p w:rsidR="00DF3650" w:rsidP="00D121DF" w:rsidRDefault="00DF3650" w14:paraId="76509287" w14:textId="77777777">
            <w:r>
              <w:t>Hoe groot is de lastenverlichting die het gevolg is van de invoering van een tweeschijvenstelsel structureel?</w:t>
            </w:r>
          </w:p>
        </w:tc>
        <w:tc>
          <w:tcPr>
            <w:tcW w:w="850" w:type="dxa"/>
          </w:tcPr>
          <w:p w:rsidR="00DF3650" w:rsidP="00D121DF" w:rsidRDefault="00DF3650" w14:paraId="0C1245A0" w14:textId="77777777">
            <w:pPr>
              <w:jc w:val="right"/>
            </w:pPr>
            <w:r>
              <w:t>Doorrekening CPB: 2017D28556</w:t>
            </w:r>
          </w:p>
        </w:tc>
        <w:tc>
          <w:tcPr>
            <w:tcW w:w="992" w:type="dxa"/>
          </w:tcPr>
          <w:p w:rsidR="00DF3650" w:rsidP="00D121DF" w:rsidRDefault="00DF3650" w14:paraId="3405B2EA" w14:textId="77777777">
            <w:pPr>
              <w:jc w:val="right"/>
            </w:pPr>
            <w:r>
              <w:t>32</w:t>
            </w:r>
          </w:p>
        </w:tc>
        <w:tc>
          <w:tcPr>
            <w:tcW w:w="567" w:type="dxa"/>
            <w:tcBorders>
              <w:left w:val="nil"/>
            </w:tcBorders>
          </w:tcPr>
          <w:p w:rsidR="00DF3650" w:rsidP="00D121DF" w:rsidRDefault="00DF3650" w14:paraId="59AD7FCA" w14:textId="77777777">
            <w:pPr>
              <w:jc w:val="right"/>
            </w:pPr>
            <w:r>
              <w:t xml:space="preserve"> </w:t>
            </w:r>
          </w:p>
        </w:tc>
      </w:tr>
      <w:tr w:rsidR="00DF3650" w:rsidTr="00D121DF" w14:paraId="6BF45E98" w14:textId="77777777">
        <w:tc>
          <w:tcPr>
            <w:tcW w:w="567" w:type="dxa"/>
          </w:tcPr>
          <w:p w:rsidR="00DF3650" w:rsidP="00D121DF" w:rsidRDefault="00DF3650" w14:paraId="259F64FA" w14:textId="77777777">
            <w:r>
              <w:t>147</w:t>
            </w:r>
          </w:p>
        </w:tc>
        <w:tc>
          <w:tcPr>
            <w:tcW w:w="6521" w:type="dxa"/>
          </w:tcPr>
          <w:p w:rsidR="00DF3650" w:rsidP="00D121DF" w:rsidRDefault="00DF3650" w14:paraId="6EF1A2DC" w14:textId="77777777">
            <w:r>
              <w:t>Hoe groot is de lastenverlichting op winst die het regeerakkoord doorvoert structureel?</w:t>
            </w:r>
          </w:p>
        </w:tc>
        <w:tc>
          <w:tcPr>
            <w:tcW w:w="850" w:type="dxa"/>
          </w:tcPr>
          <w:p w:rsidR="00DF3650" w:rsidP="00D121DF" w:rsidRDefault="00DF3650" w14:paraId="4701BC2C" w14:textId="77777777">
            <w:pPr>
              <w:jc w:val="right"/>
            </w:pPr>
            <w:r>
              <w:t xml:space="preserve">Doorrekening CPB: </w:t>
            </w:r>
            <w:r>
              <w:lastRenderedPageBreak/>
              <w:t>2017D28556</w:t>
            </w:r>
          </w:p>
        </w:tc>
        <w:tc>
          <w:tcPr>
            <w:tcW w:w="992" w:type="dxa"/>
          </w:tcPr>
          <w:p w:rsidR="00DF3650" w:rsidP="00D121DF" w:rsidRDefault="00DF3650" w14:paraId="289CAD57" w14:textId="77777777">
            <w:pPr>
              <w:jc w:val="right"/>
            </w:pPr>
            <w:r>
              <w:lastRenderedPageBreak/>
              <w:t>32</w:t>
            </w:r>
          </w:p>
        </w:tc>
        <w:tc>
          <w:tcPr>
            <w:tcW w:w="567" w:type="dxa"/>
            <w:tcBorders>
              <w:left w:val="nil"/>
            </w:tcBorders>
          </w:tcPr>
          <w:p w:rsidR="00DF3650" w:rsidP="00D121DF" w:rsidRDefault="00DF3650" w14:paraId="1DB2B5C7" w14:textId="77777777">
            <w:pPr>
              <w:jc w:val="right"/>
            </w:pPr>
            <w:r>
              <w:t xml:space="preserve"> </w:t>
            </w:r>
          </w:p>
        </w:tc>
      </w:tr>
      <w:tr w:rsidR="00DF3650" w:rsidTr="00D121DF" w14:paraId="5450928C" w14:textId="77777777">
        <w:tc>
          <w:tcPr>
            <w:tcW w:w="567" w:type="dxa"/>
          </w:tcPr>
          <w:p w:rsidR="00DF3650" w:rsidP="00D121DF" w:rsidRDefault="00DF3650" w14:paraId="18DDDC1E" w14:textId="77777777">
            <w:r>
              <w:lastRenderedPageBreak/>
              <w:t>148</w:t>
            </w:r>
          </w:p>
        </w:tc>
        <w:tc>
          <w:tcPr>
            <w:tcW w:w="6521" w:type="dxa"/>
          </w:tcPr>
          <w:p w:rsidR="00DF3650" w:rsidP="00D121DF" w:rsidRDefault="00DF3650" w14:paraId="125217C9" w14:textId="77777777">
            <w:r>
              <w:t>Maatregel RA_558 (verkorten van de 30%-regeling) wordt door het CPB bestempeld als een lastenverzwaring voor bedrijven, waarom is dat zo? Zou een deel van deze maatregel niet kunnen neerslaan bij de ingekomen werknemers zelf?</w:t>
            </w:r>
          </w:p>
        </w:tc>
        <w:tc>
          <w:tcPr>
            <w:tcW w:w="850" w:type="dxa"/>
          </w:tcPr>
          <w:p w:rsidR="00DF3650" w:rsidP="00D121DF" w:rsidRDefault="00DF3650" w14:paraId="726725ED" w14:textId="77777777">
            <w:pPr>
              <w:jc w:val="right"/>
            </w:pPr>
            <w:r>
              <w:t>Doorrekening CPB: 2017D28556</w:t>
            </w:r>
          </w:p>
        </w:tc>
        <w:tc>
          <w:tcPr>
            <w:tcW w:w="992" w:type="dxa"/>
          </w:tcPr>
          <w:p w:rsidR="00DF3650" w:rsidP="00D121DF" w:rsidRDefault="00DF3650" w14:paraId="7A26DFDE" w14:textId="77777777">
            <w:pPr>
              <w:jc w:val="right"/>
            </w:pPr>
            <w:r>
              <w:t>33</w:t>
            </w:r>
          </w:p>
        </w:tc>
        <w:tc>
          <w:tcPr>
            <w:tcW w:w="567" w:type="dxa"/>
            <w:tcBorders>
              <w:left w:val="nil"/>
            </w:tcBorders>
          </w:tcPr>
          <w:p w:rsidR="00DF3650" w:rsidP="00D121DF" w:rsidRDefault="00DF3650" w14:paraId="406741B5" w14:textId="77777777">
            <w:pPr>
              <w:jc w:val="right"/>
            </w:pPr>
            <w:r>
              <w:t xml:space="preserve"> </w:t>
            </w:r>
          </w:p>
        </w:tc>
      </w:tr>
      <w:tr w:rsidR="00DF3650" w:rsidTr="00D121DF" w14:paraId="48A7949E" w14:textId="77777777">
        <w:tc>
          <w:tcPr>
            <w:tcW w:w="567" w:type="dxa"/>
          </w:tcPr>
          <w:p w:rsidR="00DF3650" w:rsidP="00D121DF" w:rsidRDefault="00DF3650" w14:paraId="3212DDE0" w14:textId="77777777">
            <w:r>
              <w:t>149</w:t>
            </w:r>
          </w:p>
        </w:tc>
        <w:tc>
          <w:tcPr>
            <w:tcW w:w="6521" w:type="dxa"/>
          </w:tcPr>
          <w:p w:rsidR="00DF3650" w:rsidP="00D121DF" w:rsidRDefault="00DF3650" w14:paraId="18D6AC20" w14:textId="77777777">
            <w:r>
              <w:t xml:space="preserve">De tarieven van de </w:t>
            </w:r>
            <w:proofErr w:type="spellStart"/>
            <w:r>
              <w:t>Vpb</w:t>
            </w:r>
            <w:proofErr w:type="spellEnd"/>
            <w:r>
              <w:t xml:space="preserve"> worden verlaagd, kan het CPB aangeven wat de </w:t>
            </w:r>
            <w:proofErr w:type="spellStart"/>
            <w:r>
              <w:t>Vpb</w:t>
            </w:r>
            <w:proofErr w:type="spellEnd"/>
            <w:r>
              <w:t>-tarieven zijn in de landen om ons heen  zoals Duitsland, Frankrijk, België, Spanje, Italië in 2017 en voor de periode  2018-2021?</w:t>
            </w:r>
          </w:p>
        </w:tc>
        <w:tc>
          <w:tcPr>
            <w:tcW w:w="850" w:type="dxa"/>
          </w:tcPr>
          <w:p w:rsidR="00DF3650" w:rsidP="00D121DF" w:rsidRDefault="00DF3650" w14:paraId="7E96019E" w14:textId="77777777">
            <w:pPr>
              <w:jc w:val="right"/>
            </w:pPr>
            <w:r>
              <w:t>Doorrekening CPB: 2017D28556</w:t>
            </w:r>
          </w:p>
        </w:tc>
        <w:tc>
          <w:tcPr>
            <w:tcW w:w="992" w:type="dxa"/>
          </w:tcPr>
          <w:p w:rsidR="00DF3650" w:rsidP="00D121DF" w:rsidRDefault="00DF3650" w14:paraId="5BC8FADD" w14:textId="77777777">
            <w:pPr>
              <w:jc w:val="right"/>
            </w:pPr>
            <w:r>
              <w:t>35</w:t>
            </w:r>
          </w:p>
        </w:tc>
        <w:tc>
          <w:tcPr>
            <w:tcW w:w="567" w:type="dxa"/>
            <w:tcBorders>
              <w:left w:val="nil"/>
            </w:tcBorders>
          </w:tcPr>
          <w:p w:rsidR="00DF3650" w:rsidP="00D121DF" w:rsidRDefault="00DF3650" w14:paraId="484CE2DA" w14:textId="77777777">
            <w:pPr>
              <w:jc w:val="right"/>
            </w:pPr>
            <w:r>
              <w:t xml:space="preserve"> </w:t>
            </w:r>
          </w:p>
        </w:tc>
      </w:tr>
      <w:tr w:rsidR="00DF3650" w:rsidTr="00D121DF" w14:paraId="6CD18AA7" w14:textId="77777777">
        <w:tc>
          <w:tcPr>
            <w:tcW w:w="567" w:type="dxa"/>
          </w:tcPr>
          <w:p w:rsidR="00DF3650" w:rsidP="00D121DF" w:rsidRDefault="00DF3650" w14:paraId="5FFD5FEB" w14:textId="77777777">
            <w:r>
              <w:t>150</w:t>
            </w:r>
          </w:p>
        </w:tc>
        <w:tc>
          <w:tcPr>
            <w:tcW w:w="6521" w:type="dxa"/>
          </w:tcPr>
          <w:p w:rsidR="00DF3650" w:rsidP="00D121DF" w:rsidRDefault="00DF3650" w14:paraId="16559124" w14:textId="77777777">
            <w:r>
              <w:t>De dividendbelasting wordt afgeschaft, kan het CPB aangeven wat het tarief van de dividendbelasting is in de landen om ons heen zoals Duitsland, Frankrijk, België, Spanje en Italië in 2017 en voor de periode 2018-2021?</w:t>
            </w:r>
          </w:p>
        </w:tc>
        <w:tc>
          <w:tcPr>
            <w:tcW w:w="850" w:type="dxa"/>
          </w:tcPr>
          <w:p w:rsidR="00DF3650" w:rsidP="00D121DF" w:rsidRDefault="00DF3650" w14:paraId="6BADD297" w14:textId="77777777">
            <w:pPr>
              <w:jc w:val="right"/>
            </w:pPr>
            <w:r>
              <w:t>Doorrekening CPB: 2017D28556</w:t>
            </w:r>
          </w:p>
        </w:tc>
        <w:tc>
          <w:tcPr>
            <w:tcW w:w="992" w:type="dxa"/>
          </w:tcPr>
          <w:p w:rsidR="00DF3650" w:rsidP="00D121DF" w:rsidRDefault="00DF3650" w14:paraId="0674D3C2" w14:textId="77777777">
            <w:pPr>
              <w:jc w:val="right"/>
            </w:pPr>
            <w:r>
              <w:t>35</w:t>
            </w:r>
          </w:p>
        </w:tc>
        <w:tc>
          <w:tcPr>
            <w:tcW w:w="567" w:type="dxa"/>
            <w:tcBorders>
              <w:left w:val="nil"/>
            </w:tcBorders>
          </w:tcPr>
          <w:p w:rsidR="00DF3650" w:rsidP="00D121DF" w:rsidRDefault="00DF3650" w14:paraId="4AEC7857" w14:textId="77777777">
            <w:pPr>
              <w:jc w:val="right"/>
            </w:pPr>
            <w:r>
              <w:t xml:space="preserve"> </w:t>
            </w:r>
          </w:p>
        </w:tc>
      </w:tr>
      <w:tr w:rsidR="00DF3650" w:rsidTr="00D121DF" w14:paraId="1AE3ED1B" w14:textId="77777777">
        <w:tc>
          <w:tcPr>
            <w:tcW w:w="567" w:type="dxa"/>
          </w:tcPr>
          <w:p w:rsidR="00DF3650" w:rsidP="00D121DF" w:rsidRDefault="00DF3650" w14:paraId="3DC11BD5" w14:textId="77777777">
            <w:r>
              <w:t>151</w:t>
            </w:r>
          </w:p>
        </w:tc>
        <w:tc>
          <w:tcPr>
            <w:tcW w:w="6521" w:type="dxa"/>
          </w:tcPr>
          <w:p w:rsidR="00DF3650" w:rsidP="00D121DF" w:rsidRDefault="00DF3650" w14:paraId="34559B43" w14:textId="77777777">
            <w:r>
              <w:t>Is de lastenverlichting buitenland voornamelijk de afschaffing van de dividendbelasting? Is er een uitsplitsing te maken in hoeverre de lastenverlichting “buitenland” ten goede komt aan buitenlandse bedrijven en in hoeverre aan buitenlandse burgers?</w:t>
            </w:r>
          </w:p>
        </w:tc>
        <w:tc>
          <w:tcPr>
            <w:tcW w:w="850" w:type="dxa"/>
          </w:tcPr>
          <w:p w:rsidR="00DF3650" w:rsidP="00D121DF" w:rsidRDefault="00DF3650" w14:paraId="53322DDC" w14:textId="77777777">
            <w:pPr>
              <w:jc w:val="right"/>
            </w:pPr>
            <w:r>
              <w:t>Doorrekening CPB: 2017D28556</w:t>
            </w:r>
          </w:p>
        </w:tc>
        <w:tc>
          <w:tcPr>
            <w:tcW w:w="992" w:type="dxa"/>
          </w:tcPr>
          <w:p w:rsidR="00DF3650" w:rsidP="00D121DF" w:rsidRDefault="00DF3650" w14:paraId="47162691" w14:textId="77777777">
            <w:pPr>
              <w:jc w:val="right"/>
            </w:pPr>
            <w:r>
              <w:t>35</w:t>
            </w:r>
          </w:p>
        </w:tc>
        <w:tc>
          <w:tcPr>
            <w:tcW w:w="567" w:type="dxa"/>
            <w:tcBorders>
              <w:left w:val="nil"/>
            </w:tcBorders>
          </w:tcPr>
          <w:p w:rsidR="00DF3650" w:rsidP="00D121DF" w:rsidRDefault="00DF3650" w14:paraId="37D253C1" w14:textId="77777777">
            <w:pPr>
              <w:jc w:val="right"/>
            </w:pPr>
            <w:r>
              <w:t xml:space="preserve"> </w:t>
            </w:r>
          </w:p>
        </w:tc>
      </w:tr>
      <w:tr w:rsidR="00DF3650" w:rsidTr="00D121DF" w14:paraId="7D88EC61" w14:textId="77777777">
        <w:tc>
          <w:tcPr>
            <w:tcW w:w="567" w:type="dxa"/>
          </w:tcPr>
          <w:p w:rsidR="00DF3650" w:rsidP="00D121DF" w:rsidRDefault="00DF3650" w14:paraId="350BDE0E" w14:textId="77777777">
            <w:r>
              <w:t>152</w:t>
            </w:r>
          </w:p>
        </w:tc>
        <w:tc>
          <w:tcPr>
            <w:tcW w:w="6521" w:type="dxa"/>
          </w:tcPr>
          <w:p w:rsidR="00DF3650" w:rsidP="00D121DF" w:rsidRDefault="00DF3650" w14:paraId="2352903C" w14:textId="77777777">
            <w:r>
              <w:t>Volgens het CPB leidt de verhoging van het lage btw-tarief tot een lastenverzwaring voor gezinnen van 2,0 miljard euro en voor bedrijven van 0,6 miljard euro. Hoe is deze verdeling tot stand gekomen? Welke aannames zijn er gemaakt?</w:t>
            </w:r>
          </w:p>
        </w:tc>
        <w:tc>
          <w:tcPr>
            <w:tcW w:w="850" w:type="dxa"/>
          </w:tcPr>
          <w:p w:rsidR="00DF3650" w:rsidP="00D121DF" w:rsidRDefault="00DF3650" w14:paraId="31741CC6" w14:textId="77777777">
            <w:pPr>
              <w:jc w:val="right"/>
            </w:pPr>
            <w:r>
              <w:t>Doorrekening CPB: 2017D28556</w:t>
            </w:r>
          </w:p>
        </w:tc>
        <w:tc>
          <w:tcPr>
            <w:tcW w:w="992" w:type="dxa"/>
          </w:tcPr>
          <w:p w:rsidR="00DF3650" w:rsidP="00D121DF" w:rsidRDefault="00DF3650" w14:paraId="4E809CA3" w14:textId="77777777">
            <w:pPr>
              <w:jc w:val="right"/>
            </w:pPr>
            <w:r>
              <w:t>37</w:t>
            </w:r>
          </w:p>
        </w:tc>
        <w:tc>
          <w:tcPr>
            <w:tcW w:w="567" w:type="dxa"/>
            <w:tcBorders>
              <w:left w:val="nil"/>
            </w:tcBorders>
          </w:tcPr>
          <w:p w:rsidR="00DF3650" w:rsidP="00D121DF" w:rsidRDefault="00DF3650" w14:paraId="370608B6" w14:textId="77777777">
            <w:pPr>
              <w:jc w:val="right"/>
            </w:pPr>
            <w:r>
              <w:t xml:space="preserve"> </w:t>
            </w:r>
          </w:p>
        </w:tc>
      </w:tr>
      <w:tr w:rsidR="00DF3650" w:rsidTr="00D121DF" w14:paraId="42625512" w14:textId="77777777">
        <w:tc>
          <w:tcPr>
            <w:tcW w:w="567" w:type="dxa"/>
          </w:tcPr>
          <w:p w:rsidR="00DF3650" w:rsidP="00D121DF" w:rsidRDefault="00DF3650" w14:paraId="08E14345" w14:textId="77777777">
            <w:r>
              <w:t>153</w:t>
            </w:r>
          </w:p>
        </w:tc>
        <w:tc>
          <w:tcPr>
            <w:tcW w:w="6521" w:type="dxa"/>
          </w:tcPr>
          <w:p w:rsidR="00DF3650" w:rsidP="00D121DF" w:rsidRDefault="00DF3650" w14:paraId="44DE759F" w14:textId="77777777">
            <w:r>
              <w:t xml:space="preserve">Welk deel van de maatregel “beperking aftrekbaarheid rentelasten voor bedrijven” (RA_567) is uitvoering van een verplichte Europese richtlijn? Klopt het, dat het een omissie in de MLT van het CPB is dat deze verplichting niet in het </w:t>
            </w:r>
            <w:proofErr w:type="spellStart"/>
            <w:r>
              <w:t>basispad</w:t>
            </w:r>
            <w:proofErr w:type="spellEnd"/>
            <w:r>
              <w:t xml:space="preserve"> is opgenomen? Zo ja, is er feitelijk sprake van lastenverlichting voor het bedrijfsleven als deze omissie er niet zou zijn geweest?</w:t>
            </w:r>
          </w:p>
        </w:tc>
        <w:tc>
          <w:tcPr>
            <w:tcW w:w="850" w:type="dxa"/>
          </w:tcPr>
          <w:p w:rsidR="00DF3650" w:rsidP="00D121DF" w:rsidRDefault="00DF3650" w14:paraId="25534083" w14:textId="77777777">
            <w:pPr>
              <w:jc w:val="right"/>
            </w:pPr>
            <w:r>
              <w:t>Doorrekening CPB: 2017D28556</w:t>
            </w:r>
          </w:p>
        </w:tc>
        <w:tc>
          <w:tcPr>
            <w:tcW w:w="992" w:type="dxa"/>
          </w:tcPr>
          <w:p w:rsidR="00DF3650" w:rsidP="00D121DF" w:rsidRDefault="00DF3650" w14:paraId="05DE9CB6" w14:textId="77777777">
            <w:pPr>
              <w:jc w:val="right"/>
            </w:pPr>
            <w:r>
              <w:t>38</w:t>
            </w:r>
          </w:p>
        </w:tc>
        <w:tc>
          <w:tcPr>
            <w:tcW w:w="567" w:type="dxa"/>
            <w:tcBorders>
              <w:left w:val="nil"/>
            </w:tcBorders>
          </w:tcPr>
          <w:p w:rsidR="00DF3650" w:rsidP="00D121DF" w:rsidRDefault="00DF3650" w14:paraId="482EB1A8" w14:textId="77777777">
            <w:pPr>
              <w:jc w:val="right"/>
            </w:pPr>
            <w:r>
              <w:t xml:space="preserve"> </w:t>
            </w:r>
          </w:p>
        </w:tc>
      </w:tr>
      <w:tr w:rsidR="00DF3650" w:rsidTr="00D121DF" w14:paraId="03B96B80" w14:textId="77777777">
        <w:tc>
          <w:tcPr>
            <w:tcW w:w="567" w:type="dxa"/>
          </w:tcPr>
          <w:p w:rsidR="00DF3650" w:rsidP="00D121DF" w:rsidRDefault="00DF3650" w14:paraId="5166619D" w14:textId="77777777">
            <w:r>
              <w:t>154</w:t>
            </w:r>
          </w:p>
        </w:tc>
        <w:tc>
          <w:tcPr>
            <w:tcW w:w="6521" w:type="dxa"/>
          </w:tcPr>
          <w:p w:rsidR="00DF3650" w:rsidP="00D121DF" w:rsidRDefault="00DF3650" w14:paraId="5FBBA836" w14:textId="77777777">
            <w:r>
              <w:t xml:space="preserve">In voetnoot 12 staat dat lagere zorgkosten niet leiden tot lagere lasten, de lagere nominale premie, inkomensafhankelijke bijdrage en zorgtoeslag worden “gecompenseerd” met lastenverzwaring via verhoging van het nieuwe basistarief en via verhoging van de </w:t>
            </w:r>
            <w:proofErr w:type="spellStart"/>
            <w:r>
              <w:t>aof</w:t>
            </w:r>
            <w:proofErr w:type="spellEnd"/>
            <w:r>
              <w:t xml:space="preserve">-premie. Waar is deze keuze uit het regeerakkoord in de CPB-tabel terug te vinden? </w:t>
            </w:r>
            <w:r>
              <w:br/>
              <w:t>Gaat het om het bedrag dat het kabinet denkt te kunnen besparen of gaat het om het door de het CPB ingeboekte bedrag? Met hoeveel wordt het basistarief door deze keuze van het kabinet verhoogd?</w:t>
            </w:r>
          </w:p>
        </w:tc>
        <w:tc>
          <w:tcPr>
            <w:tcW w:w="850" w:type="dxa"/>
          </w:tcPr>
          <w:p w:rsidR="00DF3650" w:rsidP="00D121DF" w:rsidRDefault="00DF3650" w14:paraId="3D311A33" w14:textId="77777777">
            <w:pPr>
              <w:jc w:val="right"/>
            </w:pPr>
            <w:r>
              <w:t>Regeerakkoord: 2017D28557</w:t>
            </w:r>
          </w:p>
        </w:tc>
        <w:tc>
          <w:tcPr>
            <w:tcW w:w="992" w:type="dxa"/>
          </w:tcPr>
          <w:p w:rsidR="00DF3650" w:rsidP="00D121DF" w:rsidRDefault="00DF3650" w14:paraId="1FC6F6AA" w14:textId="77777777">
            <w:pPr>
              <w:jc w:val="right"/>
            </w:pPr>
            <w:r>
              <w:t>60</w:t>
            </w:r>
          </w:p>
        </w:tc>
        <w:tc>
          <w:tcPr>
            <w:tcW w:w="567" w:type="dxa"/>
            <w:tcBorders>
              <w:left w:val="nil"/>
            </w:tcBorders>
          </w:tcPr>
          <w:p w:rsidR="00DF3650" w:rsidP="00D121DF" w:rsidRDefault="00DF3650" w14:paraId="2EF18CF5" w14:textId="77777777">
            <w:pPr>
              <w:jc w:val="right"/>
            </w:pPr>
            <w:r>
              <w:t xml:space="preserve"> </w:t>
            </w:r>
          </w:p>
        </w:tc>
      </w:tr>
      <w:tr w:rsidR="00DF3650" w:rsidTr="00D121DF" w14:paraId="396CF6C3" w14:textId="77777777">
        <w:tc>
          <w:tcPr>
            <w:tcW w:w="567" w:type="dxa"/>
          </w:tcPr>
          <w:p w:rsidR="00DF3650" w:rsidP="00D121DF" w:rsidRDefault="00DF3650" w14:paraId="7B5DAE77" w14:textId="77777777">
            <w:r>
              <w:t>155</w:t>
            </w:r>
          </w:p>
        </w:tc>
        <w:tc>
          <w:tcPr>
            <w:tcW w:w="6521" w:type="dxa"/>
          </w:tcPr>
          <w:p w:rsidR="00DF3650" w:rsidP="00D121DF" w:rsidRDefault="00DF3650" w14:paraId="53FB086F" w14:textId="77777777">
            <w:r>
              <w:t xml:space="preserve">Is het correct te veronderstellen dat als het CPB het voortzetten van het hoofdlijnenakkoord van VWS als “staand beleid” had gekwalificeerd, dat er dan lagere zorggroei was geraamd door het CPB in de MLT? Klopt het, dat in dat geval de keuze voor voetnoot 12 in het regeerakkoord niet had geleid tot lastenverzwaring via verhoging van het basistarief en de </w:t>
            </w:r>
            <w:proofErr w:type="spellStart"/>
            <w:r>
              <w:t>aof</w:t>
            </w:r>
            <w:proofErr w:type="spellEnd"/>
            <w:r>
              <w:t>?</w:t>
            </w:r>
          </w:p>
        </w:tc>
        <w:tc>
          <w:tcPr>
            <w:tcW w:w="850" w:type="dxa"/>
          </w:tcPr>
          <w:p w:rsidR="00DF3650" w:rsidP="00D121DF" w:rsidRDefault="00DF3650" w14:paraId="607F783E" w14:textId="77777777">
            <w:pPr>
              <w:jc w:val="right"/>
            </w:pPr>
            <w:r>
              <w:t>Regeerakkoord: 2017D28557</w:t>
            </w:r>
          </w:p>
        </w:tc>
        <w:tc>
          <w:tcPr>
            <w:tcW w:w="992" w:type="dxa"/>
          </w:tcPr>
          <w:p w:rsidR="00DF3650" w:rsidP="00D121DF" w:rsidRDefault="00DF3650" w14:paraId="1534CE46" w14:textId="77777777">
            <w:pPr>
              <w:jc w:val="right"/>
            </w:pPr>
            <w:r>
              <w:t>60</w:t>
            </w:r>
          </w:p>
        </w:tc>
        <w:tc>
          <w:tcPr>
            <w:tcW w:w="567" w:type="dxa"/>
            <w:tcBorders>
              <w:left w:val="nil"/>
            </w:tcBorders>
          </w:tcPr>
          <w:p w:rsidR="00DF3650" w:rsidP="00D121DF" w:rsidRDefault="00DF3650" w14:paraId="25DA0E8D" w14:textId="77777777">
            <w:pPr>
              <w:jc w:val="right"/>
            </w:pPr>
            <w:r>
              <w:t xml:space="preserve"> </w:t>
            </w:r>
          </w:p>
        </w:tc>
      </w:tr>
      <w:tr w:rsidR="00DF3650" w:rsidTr="00D121DF" w14:paraId="41333CAB" w14:textId="77777777">
        <w:tc>
          <w:tcPr>
            <w:tcW w:w="567" w:type="dxa"/>
          </w:tcPr>
          <w:p w:rsidR="00DF3650" w:rsidP="00D121DF" w:rsidRDefault="00DF3650" w14:paraId="244371E1" w14:textId="77777777">
            <w:r>
              <w:t>156</w:t>
            </w:r>
          </w:p>
        </w:tc>
        <w:tc>
          <w:tcPr>
            <w:tcW w:w="6521" w:type="dxa"/>
          </w:tcPr>
          <w:p w:rsidR="00DF3650" w:rsidP="00D121DF" w:rsidRDefault="00DF3650" w14:paraId="4A7492D0" w14:textId="77777777">
            <w:r>
              <w:t>Er wordt geld toegevoegd voor ontwikkelingssamenwerking. Kan het CPB aangeven hoeveel geld er jaarlijks is besteed aan ontwikkelingssamenwerking vanaf 2006 tot en met 2017 en hoeveel geld er jaarlijks wordt gereserveerd voor ontwikkelingssamenwerking vanaf 2018 tot aan 2026?</w:t>
            </w:r>
          </w:p>
        </w:tc>
        <w:tc>
          <w:tcPr>
            <w:tcW w:w="850" w:type="dxa"/>
          </w:tcPr>
          <w:p w:rsidR="00DF3650" w:rsidP="00D121DF" w:rsidRDefault="00DF3650" w14:paraId="753119BD" w14:textId="77777777">
            <w:pPr>
              <w:jc w:val="right"/>
            </w:pPr>
            <w:r>
              <w:t>Regeerakkoord: 2017D28557</w:t>
            </w:r>
          </w:p>
        </w:tc>
        <w:tc>
          <w:tcPr>
            <w:tcW w:w="992" w:type="dxa"/>
          </w:tcPr>
          <w:p w:rsidR="00DF3650" w:rsidP="00D121DF" w:rsidRDefault="00DF3650" w14:paraId="77B5623D" w14:textId="77777777">
            <w:pPr>
              <w:jc w:val="right"/>
            </w:pPr>
            <w:r>
              <w:t>62</w:t>
            </w:r>
          </w:p>
        </w:tc>
        <w:tc>
          <w:tcPr>
            <w:tcW w:w="567" w:type="dxa"/>
            <w:tcBorders>
              <w:left w:val="nil"/>
            </w:tcBorders>
          </w:tcPr>
          <w:p w:rsidR="00DF3650" w:rsidP="00D121DF" w:rsidRDefault="00DF3650" w14:paraId="0486C4A9" w14:textId="77777777">
            <w:pPr>
              <w:jc w:val="right"/>
            </w:pPr>
            <w:r>
              <w:t xml:space="preserve"> </w:t>
            </w:r>
          </w:p>
        </w:tc>
      </w:tr>
      <w:tr w:rsidR="00DF3650" w:rsidTr="00D121DF" w14:paraId="7D78DB99" w14:textId="77777777">
        <w:tc>
          <w:tcPr>
            <w:tcW w:w="567" w:type="dxa"/>
          </w:tcPr>
          <w:p w:rsidR="00DF3650" w:rsidP="00D121DF" w:rsidRDefault="00DF3650" w14:paraId="65AB4B94" w14:textId="77777777">
            <w:r>
              <w:t>157</w:t>
            </w:r>
          </w:p>
        </w:tc>
        <w:tc>
          <w:tcPr>
            <w:tcW w:w="6521" w:type="dxa"/>
          </w:tcPr>
          <w:p w:rsidR="00DF3650" w:rsidP="00D121DF" w:rsidRDefault="00DF3650" w14:paraId="777F5656" w14:textId="77777777">
            <w:r>
              <w:t>Maatregel N151 (invoeren bronheffingen op rente en royalty’s) levert naar verwachting €0 miljoen euro op, kan het CPB uitleggen hoe dat komt?</w:t>
            </w:r>
          </w:p>
        </w:tc>
        <w:tc>
          <w:tcPr>
            <w:tcW w:w="850" w:type="dxa"/>
          </w:tcPr>
          <w:p w:rsidR="00DF3650" w:rsidP="00D121DF" w:rsidRDefault="00DF3650" w14:paraId="6B201ED2" w14:textId="77777777">
            <w:pPr>
              <w:jc w:val="right"/>
            </w:pPr>
            <w:r>
              <w:t>Regeerakkoord: 2017D28557</w:t>
            </w:r>
          </w:p>
        </w:tc>
        <w:tc>
          <w:tcPr>
            <w:tcW w:w="992" w:type="dxa"/>
          </w:tcPr>
          <w:p w:rsidR="00DF3650" w:rsidP="00D121DF" w:rsidRDefault="00DF3650" w14:paraId="4A4B489D" w14:textId="77777777">
            <w:pPr>
              <w:jc w:val="right"/>
            </w:pPr>
            <w:r>
              <w:t>67</w:t>
            </w:r>
          </w:p>
        </w:tc>
        <w:tc>
          <w:tcPr>
            <w:tcW w:w="567" w:type="dxa"/>
            <w:tcBorders>
              <w:left w:val="nil"/>
            </w:tcBorders>
          </w:tcPr>
          <w:p w:rsidR="00DF3650" w:rsidP="00D121DF" w:rsidRDefault="00DF3650" w14:paraId="452D7F49" w14:textId="77777777">
            <w:pPr>
              <w:jc w:val="right"/>
            </w:pPr>
            <w:r>
              <w:t xml:space="preserve"> </w:t>
            </w:r>
          </w:p>
        </w:tc>
      </w:tr>
    </w:tbl>
    <w:p w:rsidRPr="002D587E" w:rsidR="00AC501B" w:rsidRDefault="00AC501B" w14:paraId="2DF5FB32" w14:textId="77777777">
      <w:pPr>
        <w:rPr>
          <w:rStyle w:val="Verwijzingopmerking"/>
          <w:sz w:val="18"/>
          <w:szCs w:val="22"/>
        </w:rPr>
      </w:pPr>
    </w:p>
    <w:sectPr w:rsidRPr="002D587E" w:rsidR="00AC501B" w:rsidSect="00CF62F1">
      <w:footerReference w:type="default" r:id="rId12"/>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F2AB2" w14:textId="77777777" w:rsidR="00296261" w:rsidRDefault="00296261">
      <w:r>
        <w:separator/>
      </w:r>
    </w:p>
  </w:endnote>
  <w:endnote w:type="continuationSeparator" w:id="0">
    <w:p w14:paraId="506F2AB3" w14:textId="77777777" w:rsidR="00296261" w:rsidRDefault="0029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14:paraId="506F2AB8" w14:textId="77777777">
      <w:tc>
        <w:tcPr>
          <w:tcW w:w="0" w:type="auto"/>
        </w:tcPr>
        <w:p w14:paraId="506F2AB4" w14:textId="77777777" w:rsidR="00805686" w:rsidRPr="00316180" w:rsidRDefault="005F127E">
          <w:pPr>
            <w:rPr>
              <w:b/>
              <w:color w:val="666699"/>
              <w:sz w:val="14"/>
              <w:szCs w:val="14"/>
            </w:rPr>
          </w:pPr>
          <w:r w:rsidRPr="00316180">
            <w:rPr>
              <w:b/>
              <w:color w:val="666699"/>
              <w:sz w:val="14"/>
              <w:szCs w:val="14"/>
            </w:rPr>
            <w:t>Tweede Kamer der Staten-Generaal</w:t>
          </w:r>
        </w:p>
        <w:p w14:paraId="506F2AB5" w14:textId="77777777" w:rsidR="00805686" w:rsidRPr="00316180" w:rsidRDefault="005F127E">
          <w:pPr>
            <w:rPr>
              <w:b/>
              <w:color w:val="666699"/>
              <w:sz w:val="14"/>
              <w:szCs w:val="14"/>
            </w:rPr>
          </w:pPr>
          <w:r w:rsidRPr="00316180">
            <w:rPr>
              <w:b/>
              <w:color w:val="666699"/>
              <w:sz w:val="14"/>
              <w:szCs w:val="14"/>
            </w:rPr>
            <w:t>Postbus 20018</w:t>
          </w:r>
        </w:p>
        <w:p w14:paraId="506F2AB6" w14:textId="77777777" w:rsidR="00805686" w:rsidRPr="00316180" w:rsidRDefault="005F127E">
          <w:pPr>
            <w:keepNext/>
            <w:rPr>
              <w:b/>
              <w:color w:val="666699"/>
              <w:sz w:val="14"/>
              <w:szCs w:val="14"/>
            </w:rPr>
          </w:pPr>
          <w:r w:rsidRPr="00316180">
            <w:rPr>
              <w:b/>
              <w:color w:val="666699"/>
              <w:sz w:val="14"/>
              <w:szCs w:val="14"/>
            </w:rPr>
            <w:t>2500 EA Den Haag</w:t>
          </w:r>
        </w:p>
        <w:p w14:paraId="506F2AB7" w14:textId="77777777" w:rsidR="00805686" w:rsidRPr="00316180" w:rsidRDefault="00805686">
          <w:pPr>
            <w:keepNext/>
            <w:rPr>
              <w:color w:val="666699"/>
              <w:sz w:val="14"/>
              <w:szCs w:val="14"/>
            </w:rPr>
          </w:pPr>
        </w:p>
      </w:tc>
    </w:tr>
    <w:tr w:rsidR="00805686" w14:paraId="506F2ABA" w14:textId="77777777">
      <w:tc>
        <w:tcPr>
          <w:tcW w:w="0" w:type="auto"/>
        </w:tcPr>
        <w:p w14:paraId="506F2AB9" w14:textId="77777777" w:rsidR="00805686" w:rsidRPr="00316180" w:rsidRDefault="005F127E">
          <w:pPr>
            <w:rPr>
              <w:color w:val="666699"/>
              <w:sz w:val="14"/>
              <w:szCs w:val="14"/>
            </w:rPr>
          </w:pPr>
          <w:r w:rsidRPr="00316180">
            <w:rPr>
              <w:b/>
              <w:color w:val="666699"/>
              <w:sz w:val="14"/>
              <w:szCs w:val="14"/>
            </w:rPr>
            <w:t>T. 070-3182211</w:t>
          </w:r>
        </w:p>
      </w:tc>
    </w:tr>
    <w:tr w:rsidR="00805686" w14:paraId="506F2ABC" w14:textId="77777777">
      <w:tc>
        <w:tcPr>
          <w:tcW w:w="0" w:type="auto"/>
        </w:tcPr>
        <w:p w14:paraId="506F2ABB" w14:textId="5F701253" w:rsidR="00805686" w:rsidRPr="00316180" w:rsidRDefault="005F127E" w:rsidP="00326369">
          <w:pPr>
            <w:keepNext/>
            <w:rPr>
              <w:color w:val="666699"/>
              <w:sz w:val="14"/>
              <w:szCs w:val="14"/>
            </w:rPr>
          </w:pPr>
          <w:r w:rsidRPr="00316180">
            <w:rPr>
              <w:b/>
              <w:color w:val="666699"/>
              <w:sz w:val="14"/>
              <w:szCs w:val="14"/>
            </w:rPr>
            <w:t>E.</w:t>
          </w:r>
          <w:r w:rsidR="00B148EA">
            <w:rPr>
              <w:color w:val="666699"/>
              <w:sz w:val="14"/>
              <w:szCs w:val="14"/>
            </w:rPr>
            <w:t xml:space="preserve"> </w:t>
          </w:r>
          <w:sdt>
            <w:sdtPr>
              <w:rPr>
                <w:b/>
                <w:color w:val="666699"/>
                <w:sz w:val="14"/>
                <w:szCs w:val="14"/>
              </w:rPr>
              <w:alias w:val="Zaak.ActorVoorTouwCommissie.Mail"/>
              <w:tag w:val="Zaak.ActorVoorTouwCommissie.Mail"/>
              <w:id w:val="-959413345"/>
              <w:placeholder>
                <w:docPart w:val="DefaultPlaceholder_1082065158"/>
              </w:placeholder>
              <w:text/>
            </w:sdtPr>
            <w:sdtEndPr/>
            <w:sdtContent>
              <w:r w:rsidR="00326369" w:rsidRPr="00326369">
                <w:rPr>
                  <w:b/>
                  <w:color w:val="666699"/>
                  <w:sz w:val="14"/>
                  <w:szCs w:val="14"/>
                </w:rPr>
                <w:t>cie.fin@tweedekamer.nl</w:t>
              </w:r>
            </w:sdtContent>
          </w:sdt>
        </w:p>
      </w:tc>
    </w:tr>
  </w:tbl>
  <w:p w14:paraId="506F2ABD" w14:textId="77777777" w:rsidR="00805686" w:rsidRDefault="008056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F2AB0" w14:textId="77777777" w:rsidR="00296261" w:rsidRDefault="00296261">
      <w:r>
        <w:separator/>
      </w:r>
    </w:p>
  </w:footnote>
  <w:footnote w:type="continuationSeparator" w:id="0">
    <w:p w14:paraId="506F2AB1" w14:textId="77777777" w:rsidR="00296261" w:rsidRDefault="00296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86"/>
    <w:rsid w:val="00044530"/>
    <w:rsid w:val="001F29B0"/>
    <w:rsid w:val="00296261"/>
    <w:rsid w:val="002D587E"/>
    <w:rsid w:val="00316180"/>
    <w:rsid w:val="00326369"/>
    <w:rsid w:val="003E2B12"/>
    <w:rsid w:val="00454963"/>
    <w:rsid w:val="00503110"/>
    <w:rsid w:val="005F127E"/>
    <w:rsid w:val="0065770B"/>
    <w:rsid w:val="006F48BE"/>
    <w:rsid w:val="007149B2"/>
    <w:rsid w:val="00740EFE"/>
    <w:rsid w:val="007C44F8"/>
    <w:rsid w:val="00805686"/>
    <w:rsid w:val="008A21D3"/>
    <w:rsid w:val="009B3A0F"/>
    <w:rsid w:val="009C367C"/>
    <w:rsid w:val="00AB4003"/>
    <w:rsid w:val="00AC501B"/>
    <w:rsid w:val="00AD4B79"/>
    <w:rsid w:val="00B148EA"/>
    <w:rsid w:val="00BC0B23"/>
    <w:rsid w:val="00C33D6E"/>
    <w:rsid w:val="00CE2763"/>
    <w:rsid w:val="00CF62F1"/>
    <w:rsid w:val="00DA285F"/>
    <w:rsid w:val="00DF3650"/>
    <w:rsid w:val="00F07C98"/>
    <w:rsid w:val="00F24972"/>
    <w:rsid w:val="00FD0589"/>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4741A23-94A3-4807-94AF-908E940DD197}"/>
      </w:docPartPr>
      <w:docPartBody>
        <w:p w14:paraId="3B3C63CD" w14:textId="77777777" w:rsidR="00484ADA" w:rsidRDefault="00182610">
          <w:r w:rsidRPr="00DA1541">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10"/>
    <w:rsid w:val="000C46DF"/>
    <w:rsid w:val="00182610"/>
    <w:rsid w:val="002D1763"/>
    <w:rsid w:val="00484ADA"/>
    <w:rsid w:val="00603D17"/>
    <w:rsid w:val="008E6D3E"/>
    <w:rsid w:val="00CA6339"/>
    <w:rsid w:val="00D44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3C63C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11</ap:Pages>
  <ap:Words>5284</ap:Words>
  <ap:Characters>29065</ap:Characters>
  <ap:DocSecurity>0</ap:DocSecurity>
  <ap:Lines>242</ap:Lines>
  <ap:Paragraphs>68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34281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2008-05-23T07:48:00.0000000Z</lastPrinted>
  <dcterms:created xsi:type="dcterms:W3CDTF">2017-10-26T09:42:00.0000000Z</dcterms:created>
  <dcterms:modified xsi:type="dcterms:W3CDTF">2017-10-26T09:42:00.0000000Z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0x01010044DE1EE7F60FC3449EB0B4EB905A187C</vt:lpwstr>
  </property>
  <property fmtid="{D5CDD505-2E9C-101B-9397-08002B2CF9AE}" pid="3" name="Documentnummer">
    <vt:lpwstr>2017D30145</vt:lpwstr>
  </property>
  <property fmtid="{D5CDD505-2E9C-101B-9397-08002B2CF9AE}" pid="4" name="Registratiebibliotheek">
    <vt:lpwstr>http://parlisprodwss/sites/registratie/Update</vt:lpwstr>
  </property>
</Properties>
</file>