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D62" w:rsidP="00B46BA2" w:rsidRDefault="00C95D62">
      <w:pPr>
        <w:spacing w:line="240" w:lineRule="auto"/>
        <w:rPr>
          <w:rFonts w:ascii="Arial" w:hAnsi="Arial" w:cs="Arial"/>
          <w:b/>
          <w:sz w:val="24"/>
          <w:szCs w:val="24"/>
        </w:rPr>
      </w:pPr>
      <w:bookmarkStart w:name="_GoBack" w:id="0"/>
      <w:bookmarkEnd w:id="0"/>
      <w:r>
        <w:rPr>
          <w:rFonts w:ascii="Arial" w:hAnsi="Arial" w:cs="Arial"/>
          <w:b/>
          <w:sz w:val="24"/>
          <w:szCs w:val="24"/>
        </w:rPr>
        <w:t>Aan de Vaste commissie voor Volksgezondheid, Welzijn en Sport</w:t>
      </w:r>
    </w:p>
    <w:p w:rsidR="00C95D62" w:rsidP="00B46BA2" w:rsidRDefault="00C95D62">
      <w:pPr>
        <w:spacing w:line="240" w:lineRule="auto"/>
        <w:rPr>
          <w:rFonts w:ascii="Arial" w:hAnsi="Arial" w:cs="Arial"/>
          <w:b/>
          <w:sz w:val="24"/>
          <w:szCs w:val="24"/>
        </w:rPr>
      </w:pPr>
      <w:r>
        <w:rPr>
          <w:rFonts w:ascii="Arial" w:hAnsi="Arial" w:cs="Arial"/>
          <w:b/>
          <w:sz w:val="24"/>
          <w:szCs w:val="24"/>
        </w:rPr>
        <w:t>Betreft: Rondetafelgesprek “Euthanasie” d.d. 30 oktober 2017</w:t>
      </w:r>
    </w:p>
    <w:p w:rsidR="00C95D62" w:rsidP="00B46BA2" w:rsidRDefault="00C95D62">
      <w:pPr>
        <w:spacing w:line="240" w:lineRule="auto"/>
        <w:rPr>
          <w:rFonts w:ascii="Arial" w:hAnsi="Arial" w:cs="Arial"/>
          <w:b/>
          <w:sz w:val="24"/>
          <w:szCs w:val="24"/>
        </w:rPr>
      </w:pPr>
    </w:p>
    <w:p w:rsidR="00D93802" w:rsidP="00B46BA2" w:rsidRDefault="00C95D62">
      <w:pPr>
        <w:spacing w:line="240" w:lineRule="auto"/>
        <w:rPr>
          <w:rFonts w:ascii="Arial" w:hAnsi="Arial" w:cs="Arial"/>
          <w:b/>
          <w:sz w:val="24"/>
          <w:szCs w:val="24"/>
        </w:rPr>
      </w:pPr>
      <w:proofErr w:type="spellStart"/>
      <w:r>
        <w:rPr>
          <w:rFonts w:ascii="Arial" w:hAnsi="Arial" w:cs="Arial"/>
          <w:b/>
          <w:sz w:val="24"/>
          <w:szCs w:val="24"/>
        </w:rPr>
        <w:t>P</w:t>
      </w:r>
      <w:r w:rsidRPr="00D867CD" w:rsidR="00D867CD">
        <w:rPr>
          <w:rFonts w:ascii="Arial" w:hAnsi="Arial" w:cs="Arial"/>
          <w:b/>
          <w:sz w:val="24"/>
          <w:szCs w:val="24"/>
        </w:rPr>
        <w:t>osition</w:t>
      </w:r>
      <w:proofErr w:type="spellEnd"/>
      <w:r w:rsidRPr="00D867CD" w:rsidR="00D867CD">
        <w:rPr>
          <w:rFonts w:ascii="Arial" w:hAnsi="Arial" w:cs="Arial"/>
          <w:b/>
          <w:sz w:val="24"/>
          <w:szCs w:val="24"/>
        </w:rPr>
        <w:t xml:space="preserve"> paper </w:t>
      </w:r>
      <w:r w:rsidRPr="00D867CD" w:rsidR="006073F0">
        <w:rPr>
          <w:rFonts w:ascii="Arial" w:hAnsi="Arial" w:cs="Arial"/>
          <w:b/>
          <w:sz w:val="24"/>
          <w:szCs w:val="24"/>
        </w:rPr>
        <w:t>Stichting Euthanasie in de Psychiatrie</w:t>
      </w:r>
      <w:r w:rsidR="00DA6C7A">
        <w:rPr>
          <w:rFonts w:ascii="Arial" w:hAnsi="Arial" w:cs="Arial"/>
          <w:b/>
          <w:sz w:val="24"/>
          <w:szCs w:val="24"/>
        </w:rPr>
        <w:t xml:space="preserve"> </w:t>
      </w:r>
      <w:r w:rsidR="001F0486">
        <w:rPr>
          <w:rFonts w:ascii="Arial" w:hAnsi="Arial" w:cs="Arial"/>
          <w:b/>
          <w:sz w:val="24"/>
          <w:szCs w:val="24"/>
        </w:rPr>
        <w:t>(Blok 3)</w:t>
      </w:r>
    </w:p>
    <w:p w:rsidR="00CB201A" w:rsidP="00B46BA2" w:rsidRDefault="00D867CD">
      <w:pPr>
        <w:spacing w:line="240" w:lineRule="auto"/>
        <w:rPr>
          <w:rFonts w:ascii="Arial" w:hAnsi="Arial" w:cs="Arial"/>
          <w:sz w:val="24"/>
          <w:szCs w:val="24"/>
          <w:u w:val="single"/>
        </w:rPr>
      </w:pPr>
      <w:r w:rsidRPr="00D867CD">
        <w:rPr>
          <w:rFonts w:ascii="Arial" w:hAnsi="Arial" w:cs="Arial"/>
          <w:sz w:val="24"/>
          <w:szCs w:val="24"/>
          <w:u w:val="single"/>
        </w:rPr>
        <w:t>Doelstelling</w:t>
      </w:r>
      <w:r>
        <w:rPr>
          <w:rFonts w:ascii="Arial" w:hAnsi="Arial" w:cs="Arial"/>
          <w:sz w:val="24"/>
          <w:szCs w:val="24"/>
          <w:u w:val="single"/>
        </w:rPr>
        <w:t xml:space="preserve"> stichting</w:t>
      </w:r>
    </w:p>
    <w:p w:rsidR="0020401C" w:rsidP="00B46BA2" w:rsidRDefault="00D867CD">
      <w:pPr>
        <w:spacing w:line="240" w:lineRule="auto"/>
        <w:rPr>
          <w:rFonts w:ascii="Arial" w:hAnsi="Arial" w:cs="Arial"/>
          <w:sz w:val="24"/>
          <w:szCs w:val="24"/>
        </w:rPr>
      </w:pPr>
      <w:r>
        <w:rPr>
          <w:rFonts w:ascii="Arial" w:hAnsi="Arial" w:cs="Arial"/>
          <w:sz w:val="24"/>
          <w:szCs w:val="24"/>
        </w:rPr>
        <w:t xml:space="preserve">De stichting stelt </w:t>
      </w:r>
      <w:r w:rsidR="00525F0C">
        <w:rPr>
          <w:rFonts w:ascii="Arial" w:hAnsi="Arial" w:cs="Arial"/>
          <w:sz w:val="24"/>
          <w:szCs w:val="24"/>
        </w:rPr>
        <w:t xml:space="preserve">zich ten doel te bevorderen dat behandelaren </w:t>
      </w:r>
      <w:r>
        <w:rPr>
          <w:rFonts w:ascii="Arial" w:hAnsi="Arial" w:cs="Arial"/>
          <w:sz w:val="24"/>
          <w:szCs w:val="24"/>
        </w:rPr>
        <w:t>de doodswens van psychiatrische pat</w:t>
      </w:r>
      <w:r w:rsidR="00525F0C">
        <w:rPr>
          <w:rFonts w:ascii="Arial" w:hAnsi="Arial" w:cs="Arial"/>
          <w:sz w:val="24"/>
          <w:szCs w:val="24"/>
        </w:rPr>
        <w:t>iënten</w:t>
      </w:r>
      <w:r>
        <w:rPr>
          <w:rFonts w:ascii="Arial" w:hAnsi="Arial" w:cs="Arial"/>
          <w:sz w:val="24"/>
          <w:szCs w:val="24"/>
        </w:rPr>
        <w:t xml:space="preserve"> die ondraaglijk en uitzichtloos lijden</w:t>
      </w:r>
      <w:r w:rsidR="00525F0C">
        <w:rPr>
          <w:rFonts w:ascii="Arial" w:hAnsi="Arial" w:cs="Arial"/>
          <w:sz w:val="24"/>
          <w:szCs w:val="24"/>
        </w:rPr>
        <w:t xml:space="preserve"> serieus nemen,  </w:t>
      </w:r>
      <w:r w:rsidR="00CB1441">
        <w:rPr>
          <w:rFonts w:ascii="Arial" w:hAnsi="Arial" w:cs="Arial"/>
          <w:sz w:val="24"/>
          <w:szCs w:val="24"/>
        </w:rPr>
        <w:t xml:space="preserve">bereid zijn de </w:t>
      </w:r>
      <w:r w:rsidR="00754401">
        <w:rPr>
          <w:rFonts w:ascii="Arial" w:hAnsi="Arial" w:cs="Arial"/>
          <w:sz w:val="24"/>
          <w:szCs w:val="24"/>
        </w:rPr>
        <w:t xml:space="preserve"> patiënt </w:t>
      </w:r>
      <w:r w:rsidR="00CB1441">
        <w:rPr>
          <w:rFonts w:ascii="Arial" w:hAnsi="Arial" w:cs="Arial"/>
          <w:sz w:val="24"/>
          <w:szCs w:val="24"/>
        </w:rPr>
        <w:t>te begeleiden bij het euthanasietraject</w:t>
      </w:r>
      <w:r w:rsidR="0027003B">
        <w:rPr>
          <w:rFonts w:ascii="Arial" w:hAnsi="Arial" w:cs="Arial"/>
          <w:sz w:val="24"/>
          <w:szCs w:val="24"/>
        </w:rPr>
        <w:t>,</w:t>
      </w:r>
      <w:r w:rsidR="00CB1441">
        <w:rPr>
          <w:rFonts w:ascii="Arial" w:hAnsi="Arial" w:cs="Arial"/>
          <w:sz w:val="24"/>
          <w:szCs w:val="24"/>
        </w:rPr>
        <w:t xml:space="preserve"> en de familie bij het proces te </w:t>
      </w:r>
      <w:r w:rsidR="00525F0C">
        <w:rPr>
          <w:rFonts w:ascii="Arial" w:hAnsi="Arial" w:cs="Arial"/>
          <w:sz w:val="24"/>
          <w:szCs w:val="24"/>
        </w:rPr>
        <w:t>betrekken.</w:t>
      </w:r>
    </w:p>
    <w:p w:rsidR="00BA0FAA" w:rsidP="00B46BA2" w:rsidRDefault="00BA0FAA">
      <w:pPr>
        <w:spacing w:after="0" w:line="240" w:lineRule="auto"/>
        <w:rPr>
          <w:rFonts w:ascii="Arial" w:hAnsi="Arial" w:cs="Arial"/>
          <w:sz w:val="24"/>
          <w:szCs w:val="24"/>
        </w:rPr>
      </w:pPr>
      <w:r>
        <w:rPr>
          <w:rFonts w:ascii="Arial" w:hAnsi="Arial" w:cs="Arial"/>
          <w:sz w:val="24"/>
          <w:szCs w:val="24"/>
        </w:rPr>
        <w:t xml:space="preserve">In 2016 pleegden 1894 mensen suïcide en kregen 60 psychiatrische patiënten euthanasie. </w:t>
      </w:r>
    </w:p>
    <w:p w:rsidR="00603B60" w:rsidP="00B46BA2" w:rsidRDefault="00BA0FAA">
      <w:pPr>
        <w:spacing w:after="0" w:line="240" w:lineRule="auto"/>
        <w:rPr>
          <w:rFonts w:ascii="Arial" w:hAnsi="Arial" w:cs="Arial"/>
          <w:sz w:val="24"/>
          <w:szCs w:val="24"/>
        </w:rPr>
      </w:pPr>
      <w:r>
        <w:rPr>
          <w:rFonts w:ascii="Arial" w:hAnsi="Arial" w:cs="Arial"/>
          <w:sz w:val="24"/>
          <w:szCs w:val="24"/>
        </w:rPr>
        <w:t xml:space="preserve">In 2015 waren er dat respectievelijk 1871 en 56. Wekelijks sterven dus gemiddeld 37 mensen, omdat </w:t>
      </w:r>
      <w:r w:rsidR="00DA6C7A">
        <w:rPr>
          <w:rFonts w:ascii="Arial" w:hAnsi="Arial" w:cs="Arial"/>
          <w:sz w:val="24"/>
          <w:szCs w:val="24"/>
        </w:rPr>
        <w:t xml:space="preserve">zij </w:t>
      </w:r>
      <w:r>
        <w:rPr>
          <w:rFonts w:ascii="Arial" w:hAnsi="Arial" w:cs="Arial"/>
          <w:sz w:val="24"/>
          <w:szCs w:val="24"/>
        </w:rPr>
        <w:t xml:space="preserve">het leven </w:t>
      </w:r>
      <w:r w:rsidR="00DA6C7A">
        <w:rPr>
          <w:rFonts w:ascii="Arial" w:hAnsi="Arial" w:cs="Arial"/>
          <w:sz w:val="24"/>
          <w:szCs w:val="24"/>
        </w:rPr>
        <w:t>niet meer aan kunnen</w:t>
      </w:r>
      <w:r>
        <w:rPr>
          <w:rFonts w:ascii="Arial" w:hAnsi="Arial" w:cs="Arial"/>
          <w:sz w:val="24"/>
          <w:szCs w:val="24"/>
        </w:rPr>
        <w:t xml:space="preserve">. Wekelijks worden dus ook gemiddeld 37 families en naasten geconfronteerd met de zelfgekozen dood van een geliefde. Die cijfers laten zien hoe belangrijk het is dat met patiënten over hun doodswens wordt gesproken en dat </w:t>
      </w:r>
      <w:r w:rsidR="00603B60">
        <w:rPr>
          <w:rFonts w:ascii="Arial" w:hAnsi="Arial" w:cs="Arial"/>
          <w:sz w:val="24"/>
          <w:szCs w:val="24"/>
        </w:rPr>
        <w:t xml:space="preserve">door middel van </w:t>
      </w:r>
      <w:r>
        <w:rPr>
          <w:rFonts w:ascii="Arial" w:hAnsi="Arial" w:cs="Arial"/>
          <w:sz w:val="24"/>
          <w:szCs w:val="24"/>
        </w:rPr>
        <w:t xml:space="preserve">euthanasie </w:t>
      </w:r>
      <w:r w:rsidR="00603B60">
        <w:rPr>
          <w:rFonts w:ascii="Arial" w:hAnsi="Arial" w:cs="Arial"/>
          <w:sz w:val="24"/>
          <w:szCs w:val="24"/>
        </w:rPr>
        <w:t>een menswaardig alternatief wordt geboden voor een veelal gruwelijke zelfmoord.</w:t>
      </w:r>
      <w:r>
        <w:rPr>
          <w:rFonts w:ascii="Arial" w:hAnsi="Arial" w:cs="Arial"/>
          <w:sz w:val="24"/>
          <w:szCs w:val="24"/>
        </w:rPr>
        <w:t xml:space="preserve"> </w:t>
      </w:r>
      <w:r w:rsidR="00603B60">
        <w:rPr>
          <w:rFonts w:ascii="Arial" w:hAnsi="Arial" w:cs="Arial"/>
          <w:sz w:val="24"/>
          <w:szCs w:val="24"/>
        </w:rPr>
        <w:t>Idealiter zouden patiënten met ee</w:t>
      </w:r>
      <w:r w:rsidR="00221F6A">
        <w:rPr>
          <w:rFonts w:ascii="Arial" w:hAnsi="Arial" w:cs="Arial"/>
          <w:sz w:val="24"/>
          <w:szCs w:val="24"/>
        </w:rPr>
        <w:t>n verzoek om levensbeëindiging</w:t>
      </w:r>
      <w:r w:rsidR="00603B60">
        <w:rPr>
          <w:rFonts w:ascii="Arial" w:hAnsi="Arial" w:cs="Arial"/>
          <w:sz w:val="24"/>
          <w:szCs w:val="24"/>
        </w:rPr>
        <w:t xml:space="preserve"> terecht moeten kunnen bij hun </w:t>
      </w:r>
      <w:r>
        <w:rPr>
          <w:rFonts w:ascii="Arial" w:hAnsi="Arial" w:cs="Arial"/>
          <w:sz w:val="24"/>
          <w:szCs w:val="24"/>
        </w:rPr>
        <w:t>eigen huisarts of specialist</w:t>
      </w:r>
      <w:r w:rsidR="00603B60">
        <w:rPr>
          <w:rFonts w:ascii="Arial" w:hAnsi="Arial" w:cs="Arial"/>
          <w:sz w:val="24"/>
          <w:szCs w:val="24"/>
        </w:rPr>
        <w:t xml:space="preserve">. </w:t>
      </w:r>
    </w:p>
    <w:p w:rsidR="00603B60" w:rsidP="00B46BA2" w:rsidRDefault="00603B60">
      <w:pPr>
        <w:spacing w:after="0" w:line="240" w:lineRule="auto"/>
        <w:rPr>
          <w:rFonts w:ascii="Arial" w:hAnsi="Arial" w:cs="Arial"/>
          <w:sz w:val="24"/>
          <w:szCs w:val="24"/>
        </w:rPr>
      </w:pPr>
      <w:r>
        <w:rPr>
          <w:rFonts w:ascii="Arial" w:hAnsi="Arial" w:cs="Arial"/>
          <w:sz w:val="24"/>
          <w:szCs w:val="24"/>
        </w:rPr>
        <w:t xml:space="preserve">Sterven is een sociaal proces. Het is goed dat de patiënt, de familie en de arts dat proces samen doorlopen. </w:t>
      </w:r>
      <w:r w:rsidR="00710A98">
        <w:rPr>
          <w:rFonts w:ascii="Arial" w:hAnsi="Arial" w:cs="Arial"/>
          <w:sz w:val="24"/>
          <w:szCs w:val="24"/>
        </w:rPr>
        <w:t xml:space="preserve">Voor de patiënt leidt het gezamenlijke proces naar  een menswaardige dood. Hij hoeft niet in eenzaamheid te sterven en geen schuldgevoelens te hebben tegenover zijn naasten.  Op de familie heeft de </w:t>
      </w:r>
      <w:r>
        <w:rPr>
          <w:rFonts w:ascii="Arial" w:hAnsi="Arial" w:cs="Arial"/>
          <w:sz w:val="24"/>
          <w:szCs w:val="24"/>
        </w:rPr>
        <w:t>zelfgekozen dood van een geliefde vaak een enorme impact. Zo kan er sprake zijn van schuldgevoel, sociaal isolement, stigmatisering, gevoelens van schaamte en onmacht. Dit alles heeft tot gevolg dat het voor de familie erg moeilijk is de dood van die geliefde in hun leven te verweven.</w:t>
      </w:r>
    </w:p>
    <w:p w:rsidR="00710A98" w:rsidP="00B46BA2" w:rsidRDefault="00710A98">
      <w:pPr>
        <w:spacing w:after="0" w:line="240" w:lineRule="auto"/>
        <w:rPr>
          <w:rFonts w:ascii="Arial" w:hAnsi="Arial" w:cs="Arial"/>
          <w:sz w:val="24"/>
          <w:szCs w:val="24"/>
        </w:rPr>
      </w:pPr>
      <w:r>
        <w:rPr>
          <w:rFonts w:ascii="Arial" w:hAnsi="Arial" w:cs="Arial"/>
          <w:sz w:val="24"/>
          <w:szCs w:val="24"/>
        </w:rPr>
        <w:t>In het euthanasietraject kan de patiënt de familie deelgenoot maken van zijn</w:t>
      </w:r>
      <w:r w:rsidR="00221F6A">
        <w:rPr>
          <w:rFonts w:ascii="Arial" w:hAnsi="Arial" w:cs="Arial"/>
          <w:sz w:val="24"/>
          <w:szCs w:val="24"/>
        </w:rPr>
        <w:t xml:space="preserve"> doodswens en kan de familie</w:t>
      </w:r>
      <w:r>
        <w:rPr>
          <w:rFonts w:ascii="Arial" w:hAnsi="Arial" w:cs="Arial"/>
          <w:sz w:val="24"/>
          <w:szCs w:val="24"/>
        </w:rPr>
        <w:t xml:space="preserve"> de patiënt laten zien begrip te hebben voor die keuze en hem tot steun zijn. Dan is er ruimte om samen naar het afscheid  toe te leven.</w:t>
      </w:r>
    </w:p>
    <w:p w:rsidR="00710A98" w:rsidP="00B46BA2" w:rsidRDefault="00BA0FAA">
      <w:pPr>
        <w:spacing w:after="0" w:line="240" w:lineRule="auto"/>
        <w:rPr>
          <w:rFonts w:ascii="Arial" w:hAnsi="Arial" w:cs="Arial"/>
          <w:i/>
          <w:sz w:val="24"/>
          <w:szCs w:val="24"/>
        </w:rPr>
      </w:pPr>
      <w:r>
        <w:rPr>
          <w:rFonts w:ascii="Arial" w:hAnsi="Arial" w:cs="Arial"/>
          <w:sz w:val="24"/>
          <w:szCs w:val="24"/>
        </w:rPr>
        <w:t>Daarom is het aan te bevelen dat binnen huisartsenpraktijken, ziekenhuizen, crisisdiensten, psychiatrische klinieken en andere zorginstellingen aandacht wordt besteed aan de wijze waarop een gesprek over een doodswens kan worden gevoerd en hoe de familie bij de euthanasie kan worden betrokken</w:t>
      </w:r>
      <w:r w:rsidR="00603B60">
        <w:rPr>
          <w:rFonts w:ascii="Arial" w:hAnsi="Arial" w:cs="Arial"/>
          <w:sz w:val="24"/>
          <w:szCs w:val="24"/>
        </w:rPr>
        <w:t xml:space="preserve">. </w:t>
      </w:r>
      <w:r w:rsidR="00221F6A">
        <w:rPr>
          <w:rFonts w:ascii="Arial" w:hAnsi="Arial" w:cs="Arial"/>
          <w:sz w:val="24"/>
          <w:szCs w:val="24"/>
        </w:rPr>
        <w:t>Met het oog daarop is op initiatief van</w:t>
      </w:r>
      <w:r w:rsidR="00B46BA2">
        <w:rPr>
          <w:rFonts w:ascii="Arial" w:hAnsi="Arial" w:cs="Arial"/>
          <w:sz w:val="24"/>
          <w:szCs w:val="24"/>
        </w:rPr>
        <w:t xml:space="preserve"> de stichting de </w:t>
      </w:r>
      <w:r w:rsidR="00B46BA2">
        <w:rPr>
          <w:rFonts w:ascii="Arial" w:hAnsi="Arial" w:cs="Arial"/>
          <w:i/>
          <w:sz w:val="24"/>
          <w:szCs w:val="24"/>
        </w:rPr>
        <w:t xml:space="preserve">Handleiding voor het betrekken van de familie bij psychiatrische patiënten die om euthanasie verzoeken </w:t>
      </w:r>
      <w:r w:rsidR="00B46BA2">
        <w:rPr>
          <w:rFonts w:ascii="Arial" w:hAnsi="Arial" w:cs="Arial"/>
          <w:sz w:val="24"/>
          <w:szCs w:val="24"/>
        </w:rPr>
        <w:t xml:space="preserve">geschreven, die is de downloaden op de website </w:t>
      </w:r>
      <w:hyperlink w:history="1" r:id="rId8">
        <w:r w:rsidRPr="008A02EB" w:rsidR="00356FCF">
          <w:rPr>
            <w:rStyle w:val="Hyperlink"/>
            <w:rFonts w:ascii="Arial" w:hAnsi="Arial" w:cs="Arial"/>
            <w:i/>
            <w:sz w:val="24"/>
            <w:szCs w:val="24"/>
          </w:rPr>
          <w:t>info@euthanasieindepsychiatrie.nl</w:t>
        </w:r>
      </w:hyperlink>
      <w:r w:rsidR="00B46BA2">
        <w:rPr>
          <w:rFonts w:ascii="Arial" w:hAnsi="Arial" w:cs="Arial"/>
          <w:i/>
          <w:sz w:val="24"/>
          <w:szCs w:val="24"/>
        </w:rPr>
        <w:t>.</w:t>
      </w:r>
    </w:p>
    <w:p w:rsidR="00356FCF" w:rsidP="00B46BA2" w:rsidRDefault="00356FCF">
      <w:pPr>
        <w:spacing w:after="0" w:line="240" w:lineRule="auto"/>
        <w:rPr>
          <w:rFonts w:ascii="Arial" w:hAnsi="Arial" w:cs="Arial"/>
          <w:i/>
          <w:sz w:val="24"/>
          <w:szCs w:val="24"/>
        </w:rPr>
      </w:pPr>
    </w:p>
    <w:p w:rsidR="00356FCF" w:rsidP="00B46BA2" w:rsidRDefault="00356FCF">
      <w:pPr>
        <w:spacing w:after="0" w:line="240" w:lineRule="auto"/>
        <w:rPr>
          <w:rFonts w:ascii="Arial" w:hAnsi="Arial" w:cs="Arial"/>
          <w:sz w:val="24"/>
          <w:szCs w:val="24"/>
          <w:u w:val="single"/>
        </w:rPr>
      </w:pPr>
      <w:r w:rsidRPr="00356FCF">
        <w:rPr>
          <w:rFonts w:ascii="Arial" w:hAnsi="Arial" w:cs="Arial"/>
          <w:sz w:val="24"/>
          <w:szCs w:val="24"/>
          <w:u w:val="single"/>
        </w:rPr>
        <w:t>Vraag 1</w:t>
      </w:r>
    </w:p>
    <w:p w:rsidR="00356FCF" w:rsidP="00B46BA2" w:rsidRDefault="00356FCF">
      <w:pPr>
        <w:spacing w:after="0" w:line="240" w:lineRule="auto"/>
        <w:rPr>
          <w:rFonts w:ascii="Arial" w:hAnsi="Arial" w:cs="Arial"/>
          <w:i/>
          <w:sz w:val="24"/>
          <w:szCs w:val="24"/>
        </w:rPr>
      </w:pPr>
      <w:r w:rsidRPr="00DC1D51">
        <w:rPr>
          <w:rFonts w:ascii="Arial" w:hAnsi="Arial" w:cs="Arial"/>
          <w:i/>
          <w:sz w:val="24"/>
          <w:szCs w:val="24"/>
        </w:rPr>
        <w:t xml:space="preserve">Zijn de </w:t>
      </w:r>
      <w:r w:rsidR="00221F6A">
        <w:rPr>
          <w:rFonts w:ascii="Arial" w:hAnsi="Arial" w:cs="Arial"/>
          <w:i/>
          <w:sz w:val="24"/>
          <w:szCs w:val="24"/>
        </w:rPr>
        <w:t>kern</w:t>
      </w:r>
      <w:r w:rsidRPr="00DC1D51">
        <w:rPr>
          <w:rFonts w:ascii="Arial" w:hAnsi="Arial" w:cs="Arial"/>
          <w:i/>
          <w:sz w:val="24"/>
          <w:szCs w:val="24"/>
        </w:rPr>
        <w:t xml:space="preserve">criteria vrijwilligheid, uitzichtloosheid en ondraaglijk lijden </w:t>
      </w:r>
      <w:r w:rsidR="00221F6A">
        <w:rPr>
          <w:rFonts w:ascii="Arial" w:hAnsi="Arial" w:cs="Arial"/>
          <w:i/>
          <w:sz w:val="24"/>
          <w:szCs w:val="24"/>
        </w:rPr>
        <w:t xml:space="preserve">uit de </w:t>
      </w:r>
      <w:proofErr w:type="spellStart"/>
      <w:r w:rsidR="00221F6A">
        <w:rPr>
          <w:rFonts w:ascii="Arial" w:hAnsi="Arial" w:cs="Arial"/>
          <w:i/>
          <w:sz w:val="24"/>
          <w:szCs w:val="24"/>
        </w:rPr>
        <w:t>Wtl</w:t>
      </w:r>
      <w:proofErr w:type="spellEnd"/>
      <w:r w:rsidR="00221F6A">
        <w:rPr>
          <w:rFonts w:ascii="Arial" w:hAnsi="Arial" w:cs="Arial"/>
          <w:i/>
          <w:sz w:val="24"/>
          <w:szCs w:val="24"/>
        </w:rPr>
        <w:t xml:space="preserve"> </w:t>
      </w:r>
      <w:r w:rsidR="00B65331">
        <w:rPr>
          <w:rFonts w:ascii="Arial" w:hAnsi="Arial" w:cs="Arial"/>
          <w:i/>
          <w:sz w:val="24"/>
          <w:szCs w:val="24"/>
        </w:rPr>
        <w:t>werkbaar en toetsbaar bij psychiatrische patiënten?</w:t>
      </w:r>
    </w:p>
    <w:p w:rsidR="00DD56C6" w:rsidP="00B46BA2" w:rsidRDefault="00B65331">
      <w:pPr>
        <w:spacing w:after="0" w:line="240" w:lineRule="auto"/>
        <w:rPr>
          <w:rFonts w:ascii="Arial" w:hAnsi="Arial" w:cs="Arial"/>
          <w:sz w:val="24"/>
          <w:szCs w:val="24"/>
        </w:rPr>
      </w:pPr>
      <w:r>
        <w:rPr>
          <w:rFonts w:ascii="Arial" w:hAnsi="Arial" w:cs="Arial"/>
          <w:sz w:val="24"/>
          <w:szCs w:val="24"/>
        </w:rPr>
        <w:t>De stichting is van oordeel dat deze crite</w:t>
      </w:r>
      <w:r w:rsidR="00DD56C6">
        <w:rPr>
          <w:rFonts w:ascii="Arial" w:hAnsi="Arial" w:cs="Arial"/>
          <w:sz w:val="24"/>
          <w:szCs w:val="24"/>
        </w:rPr>
        <w:t xml:space="preserve">ria werkbaar en toetsbaar zijn. </w:t>
      </w:r>
      <w:r>
        <w:rPr>
          <w:rFonts w:ascii="Arial" w:hAnsi="Arial" w:cs="Arial"/>
          <w:sz w:val="24"/>
          <w:szCs w:val="24"/>
        </w:rPr>
        <w:t>Psychia</w:t>
      </w:r>
      <w:r w:rsidR="003F468F">
        <w:rPr>
          <w:rFonts w:ascii="Arial" w:hAnsi="Arial" w:cs="Arial"/>
          <w:sz w:val="24"/>
          <w:szCs w:val="24"/>
        </w:rPr>
        <w:t>trische patiënten zijn veelal</w:t>
      </w:r>
      <w:r w:rsidR="00221F6A">
        <w:rPr>
          <w:rFonts w:ascii="Arial" w:hAnsi="Arial" w:cs="Arial"/>
          <w:sz w:val="24"/>
          <w:szCs w:val="24"/>
        </w:rPr>
        <w:t xml:space="preserve"> goed in staat te </w:t>
      </w:r>
      <w:r w:rsidR="00195049">
        <w:rPr>
          <w:rFonts w:ascii="Arial" w:hAnsi="Arial" w:cs="Arial"/>
          <w:sz w:val="24"/>
          <w:szCs w:val="24"/>
        </w:rPr>
        <w:t>vertellen</w:t>
      </w:r>
      <w:r>
        <w:rPr>
          <w:rFonts w:ascii="Arial" w:hAnsi="Arial" w:cs="Arial"/>
          <w:sz w:val="24"/>
          <w:szCs w:val="24"/>
        </w:rPr>
        <w:t xml:space="preserve"> waar</w:t>
      </w:r>
      <w:r w:rsidR="00195049">
        <w:rPr>
          <w:rFonts w:ascii="Arial" w:hAnsi="Arial" w:cs="Arial"/>
          <w:sz w:val="24"/>
          <w:szCs w:val="24"/>
        </w:rPr>
        <w:t>om zij euthanasie wensen.</w:t>
      </w:r>
      <w:r w:rsidR="00221F6A">
        <w:rPr>
          <w:rFonts w:ascii="Arial" w:hAnsi="Arial" w:cs="Arial"/>
          <w:sz w:val="24"/>
          <w:szCs w:val="24"/>
        </w:rPr>
        <w:t xml:space="preserve"> </w:t>
      </w:r>
    </w:p>
    <w:p w:rsidR="00B65331" w:rsidP="00B46BA2" w:rsidRDefault="00DA6C7A">
      <w:pPr>
        <w:spacing w:after="0" w:line="240" w:lineRule="auto"/>
        <w:rPr>
          <w:rFonts w:ascii="Arial" w:hAnsi="Arial" w:cs="Arial"/>
          <w:sz w:val="24"/>
          <w:szCs w:val="24"/>
        </w:rPr>
      </w:pPr>
      <w:r>
        <w:rPr>
          <w:rFonts w:ascii="Arial" w:hAnsi="Arial" w:cs="Arial"/>
          <w:sz w:val="24"/>
          <w:szCs w:val="24"/>
        </w:rPr>
        <w:t>Ingeval van twijfel over de</w:t>
      </w:r>
      <w:r w:rsidR="00195049">
        <w:rPr>
          <w:rFonts w:ascii="Arial" w:hAnsi="Arial" w:cs="Arial"/>
          <w:sz w:val="24"/>
          <w:szCs w:val="24"/>
        </w:rPr>
        <w:t xml:space="preserve"> vrijwilligheid van het verzoek</w:t>
      </w:r>
      <w:r>
        <w:rPr>
          <w:rFonts w:ascii="Arial" w:hAnsi="Arial" w:cs="Arial"/>
          <w:sz w:val="24"/>
          <w:szCs w:val="24"/>
        </w:rPr>
        <w:t xml:space="preserve"> </w:t>
      </w:r>
      <w:r w:rsidR="00195049">
        <w:rPr>
          <w:rFonts w:ascii="Arial" w:hAnsi="Arial" w:cs="Arial"/>
          <w:sz w:val="24"/>
          <w:szCs w:val="24"/>
        </w:rPr>
        <w:t xml:space="preserve">kan worden doorgevraagd. Bijvoorbeeld of de </w:t>
      </w:r>
      <w:r w:rsidR="00B65331">
        <w:rPr>
          <w:rFonts w:ascii="Arial" w:hAnsi="Arial" w:cs="Arial"/>
          <w:sz w:val="24"/>
          <w:szCs w:val="24"/>
        </w:rPr>
        <w:t>patiënt zich schuldig voelt omdat hij anderen tot last is</w:t>
      </w:r>
      <w:r w:rsidR="00195049">
        <w:rPr>
          <w:rFonts w:ascii="Arial" w:hAnsi="Arial" w:cs="Arial"/>
          <w:sz w:val="24"/>
          <w:szCs w:val="24"/>
        </w:rPr>
        <w:t>. O</w:t>
      </w:r>
      <w:r w:rsidR="00B65331">
        <w:rPr>
          <w:rFonts w:ascii="Arial" w:hAnsi="Arial" w:cs="Arial"/>
          <w:sz w:val="24"/>
          <w:szCs w:val="24"/>
        </w:rPr>
        <w:t>f dat hij de indruk heeft dat anderen vinden dat hij een einde</w:t>
      </w:r>
      <w:r w:rsidR="00221F6A">
        <w:rPr>
          <w:rFonts w:ascii="Arial" w:hAnsi="Arial" w:cs="Arial"/>
          <w:sz w:val="24"/>
          <w:szCs w:val="24"/>
        </w:rPr>
        <w:t xml:space="preserve"> aan zijn leven moet </w:t>
      </w:r>
      <w:r w:rsidR="00195049">
        <w:rPr>
          <w:rFonts w:ascii="Arial" w:hAnsi="Arial" w:cs="Arial"/>
          <w:sz w:val="24"/>
          <w:szCs w:val="24"/>
        </w:rPr>
        <w:t>maken.</w:t>
      </w:r>
    </w:p>
    <w:p w:rsidR="00E30178" w:rsidP="00B46BA2" w:rsidRDefault="00E30178">
      <w:pPr>
        <w:spacing w:after="0" w:line="240" w:lineRule="auto"/>
        <w:rPr>
          <w:rFonts w:ascii="Arial" w:hAnsi="Arial" w:cs="Arial"/>
          <w:sz w:val="24"/>
          <w:szCs w:val="24"/>
        </w:rPr>
      </w:pPr>
      <w:r>
        <w:rPr>
          <w:rFonts w:ascii="Arial" w:hAnsi="Arial" w:cs="Arial"/>
          <w:sz w:val="24"/>
          <w:szCs w:val="24"/>
        </w:rPr>
        <w:t>De uitzichtloosheid  heeft voornamelijk betrekking op de behandelmogelijkheden die er nog zij</w:t>
      </w:r>
      <w:r w:rsidR="00DD56C6">
        <w:rPr>
          <w:rFonts w:ascii="Arial" w:hAnsi="Arial" w:cs="Arial"/>
          <w:sz w:val="24"/>
          <w:szCs w:val="24"/>
        </w:rPr>
        <w:t xml:space="preserve">n en dat kan de behandelaar </w:t>
      </w:r>
      <w:r>
        <w:rPr>
          <w:rFonts w:ascii="Arial" w:hAnsi="Arial" w:cs="Arial"/>
          <w:sz w:val="24"/>
          <w:szCs w:val="24"/>
        </w:rPr>
        <w:t xml:space="preserve">beoordelen. Er moet een redelijk </w:t>
      </w:r>
      <w:r w:rsidR="00195049">
        <w:rPr>
          <w:rFonts w:ascii="Arial" w:hAnsi="Arial" w:cs="Arial"/>
          <w:sz w:val="24"/>
          <w:szCs w:val="24"/>
        </w:rPr>
        <w:t>perspectief zijn.</w:t>
      </w:r>
    </w:p>
    <w:p w:rsidR="00E30178" w:rsidP="00B46BA2" w:rsidRDefault="00E30178">
      <w:pPr>
        <w:spacing w:after="0" w:line="240" w:lineRule="auto"/>
        <w:rPr>
          <w:rFonts w:ascii="Arial" w:hAnsi="Arial" w:cs="Arial"/>
          <w:sz w:val="24"/>
          <w:szCs w:val="24"/>
        </w:rPr>
      </w:pPr>
      <w:r>
        <w:rPr>
          <w:rFonts w:ascii="Arial" w:hAnsi="Arial" w:cs="Arial"/>
          <w:sz w:val="24"/>
          <w:szCs w:val="24"/>
        </w:rPr>
        <w:t xml:space="preserve">De patiënt kan zelf benoemen waarom zijn lijden ondraaglijk is. Met toestemming van de patiënt kan ook informatie worden gevraagd bij familie, huisarts en andere behandelaren. </w:t>
      </w:r>
      <w:r>
        <w:rPr>
          <w:rFonts w:ascii="Arial" w:hAnsi="Arial" w:cs="Arial"/>
          <w:sz w:val="24"/>
          <w:szCs w:val="24"/>
        </w:rPr>
        <w:lastRenderedPageBreak/>
        <w:t xml:space="preserve">De </w:t>
      </w:r>
      <w:r w:rsidR="00E16F58">
        <w:rPr>
          <w:rFonts w:ascii="Arial" w:hAnsi="Arial" w:cs="Arial"/>
          <w:sz w:val="24"/>
          <w:szCs w:val="24"/>
        </w:rPr>
        <w:t xml:space="preserve">ondraaglijkheid </w:t>
      </w:r>
      <w:r w:rsidR="001A3396">
        <w:rPr>
          <w:rFonts w:ascii="Arial" w:hAnsi="Arial" w:cs="Arial"/>
          <w:sz w:val="24"/>
          <w:szCs w:val="24"/>
        </w:rPr>
        <w:t>hoeft niet noodzakelijk invoelbaar te zijn voor de psychiater, maar wel</w:t>
      </w:r>
      <w:r w:rsidR="00E16F58">
        <w:rPr>
          <w:rFonts w:ascii="Arial" w:hAnsi="Arial" w:cs="Arial"/>
          <w:sz w:val="24"/>
          <w:szCs w:val="24"/>
        </w:rPr>
        <w:t xml:space="preserve"> in </w:t>
      </w:r>
      <w:r w:rsidR="00C95D62">
        <w:rPr>
          <w:rFonts w:ascii="Arial" w:hAnsi="Arial" w:cs="Arial"/>
          <w:sz w:val="24"/>
          <w:szCs w:val="24"/>
        </w:rPr>
        <w:t>e</w:t>
      </w:r>
      <w:r w:rsidR="00E16F58">
        <w:rPr>
          <w:rFonts w:ascii="Arial" w:hAnsi="Arial" w:cs="Arial"/>
          <w:sz w:val="24"/>
          <w:szCs w:val="24"/>
        </w:rPr>
        <w:t>nige mate begrijpelijk</w:t>
      </w:r>
      <w:r w:rsidR="001A3396">
        <w:rPr>
          <w:rFonts w:ascii="Arial" w:hAnsi="Arial" w:cs="Arial"/>
          <w:sz w:val="24"/>
          <w:szCs w:val="24"/>
        </w:rPr>
        <w:t>.</w:t>
      </w:r>
      <w:r w:rsidR="00F660D1">
        <w:rPr>
          <w:rFonts w:ascii="Arial" w:hAnsi="Arial" w:cs="Arial"/>
          <w:sz w:val="24"/>
          <w:szCs w:val="24"/>
        </w:rPr>
        <w:t xml:space="preserve"> </w:t>
      </w:r>
    </w:p>
    <w:p w:rsidR="007B7BC1" w:rsidP="00B46BA2" w:rsidRDefault="007B7BC1">
      <w:pPr>
        <w:spacing w:after="0" w:line="240" w:lineRule="auto"/>
        <w:rPr>
          <w:rFonts w:ascii="Arial" w:hAnsi="Arial" w:cs="Arial"/>
          <w:sz w:val="24"/>
          <w:szCs w:val="24"/>
          <w:u w:val="single"/>
        </w:rPr>
      </w:pPr>
    </w:p>
    <w:p w:rsidR="003F468F" w:rsidP="00B46BA2" w:rsidRDefault="003F468F">
      <w:pPr>
        <w:spacing w:after="0" w:line="240" w:lineRule="auto"/>
        <w:rPr>
          <w:rFonts w:ascii="Arial" w:hAnsi="Arial" w:cs="Arial"/>
          <w:sz w:val="24"/>
          <w:szCs w:val="24"/>
        </w:rPr>
      </w:pPr>
      <w:r>
        <w:rPr>
          <w:rFonts w:ascii="Arial" w:hAnsi="Arial" w:cs="Arial"/>
          <w:sz w:val="24"/>
          <w:szCs w:val="24"/>
          <w:u w:val="single"/>
        </w:rPr>
        <w:t>Vraag 2</w:t>
      </w:r>
    </w:p>
    <w:p w:rsidR="003F468F" w:rsidP="00B46BA2" w:rsidRDefault="009F1A6F">
      <w:pPr>
        <w:spacing w:after="0" w:line="240" w:lineRule="auto"/>
        <w:rPr>
          <w:rFonts w:ascii="Arial" w:hAnsi="Arial" w:cs="Arial"/>
          <w:i/>
          <w:sz w:val="24"/>
          <w:szCs w:val="24"/>
        </w:rPr>
      </w:pPr>
      <w:r>
        <w:rPr>
          <w:rFonts w:ascii="Arial" w:hAnsi="Arial" w:cs="Arial"/>
          <w:i/>
          <w:sz w:val="24"/>
          <w:szCs w:val="24"/>
        </w:rPr>
        <w:t xml:space="preserve">Wat is </w:t>
      </w:r>
      <w:r w:rsidRPr="003F468F" w:rsidR="003F468F">
        <w:rPr>
          <w:rFonts w:ascii="Arial" w:hAnsi="Arial" w:cs="Arial"/>
          <w:i/>
          <w:sz w:val="24"/>
          <w:szCs w:val="24"/>
        </w:rPr>
        <w:t>de verhouding tussen g</w:t>
      </w:r>
      <w:r w:rsidR="003F468F">
        <w:rPr>
          <w:rFonts w:ascii="Arial" w:hAnsi="Arial" w:cs="Arial"/>
          <w:i/>
          <w:sz w:val="24"/>
          <w:szCs w:val="24"/>
        </w:rPr>
        <w:t>oede psychiatrische zorg, euthanasie en suïcidepreventie en hoe wordt gewogen dat de doodswens onderdeel van de ziekte van de patiënt kan zijn.</w:t>
      </w:r>
    </w:p>
    <w:p w:rsidR="00A14A9B" w:rsidP="00B46BA2" w:rsidRDefault="00F40F66">
      <w:pPr>
        <w:spacing w:after="0" w:line="240" w:lineRule="auto"/>
        <w:rPr>
          <w:rFonts w:ascii="Arial" w:hAnsi="Arial" w:cs="Arial"/>
          <w:sz w:val="24"/>
          <w:szCs w:val="24"/>
        </w:rPr>
      </w:pPr>
      <w:r>
        <w:rPr>
          <w:rFonts w:ascii="Arial" w:hAnsi="Arial" w:cs="Arial"/>
          <w:sz w:val="24"/>
          <w:szCs w:val="24"/>
        </w:rPr>
        <w:t>Naar het oordeel van de stichting is g</w:t>
      </w:r>
      <w:r w:rsidR="003F468F">
        <w:rPr>
          <w:rFonts w:ascii="Arial" w:hAnsi="Arial" w:cs="Arial"/>
          <w:sz w:val="24"/>
          <w:szCs w:val="24"/>
        </w:rPr>
        <w:t>o</w:t>
      </w:r>
      <w:r>
        <w:rPr>
          <w:rFonts w:ascii="Arial" w:hAnsi="Arial" w:cs="Arial"/>
          <w:sz w:val="24"/>
          <w:szCs w:val="24"/>
        </w:rPr>
        <w:t>ede psychiatrische zorg</w:t>
      </w:r>
      <w:r w:rsidR="003F468F">
        <w:rPr>
          <w:rFonts w:ascii="Arial" w:hAnsi="Arial" w:cs="Arial"/>
          <w:sz w:val="24"/>
          <w:szCs w:val="24"/>
        </w:rPr>
        <w:t xml:space="preserve"> niet beperkt tot het behandelen </w:t>
      </w:r>
      <w:r w:rsidR="00265E06">
        <w:rPr>
          <w:rFonts w:ascii="Arial" w:hAnsi="Arial" w:cs="Arial"/>
          <w:sz w:val="24"/>
          <w:szCs w:val="24"/>
        </w:rPr>
        <w:t>van g</w:t>
      </w:r>
      <w:r w:rsidR="007B7BC1">
        <w:rPr>
          <w:rFonts w:ascii="Arial" w:hAnsi="Arial" w:cs="Arial"/>
          <w:sz w:val="24"/>
          <w:szCs w:val="24"/>
        </w:rPr>
        <w:t>eestelijke gezond</w:t>
      </w:r>
      <w:r w:rsidR="00F660D1">
        <w:rPr>
          <w:rFonts w:ascii="Arial" w:hAnsi="Arial" w:cs="Arial"/>
          <w:sz w:val="24"/>
          <w:szCs w:val="24"/>
        </w:rPr>
        <w:t>heidsklachten. Di</w:t>
      </w:r>
      <w:r>
        <w:rPr>
          <w:rFonts w:ascii="Arial" w:hAnsi="Arial" w:cs="Arial"/>
          <w:sz w:val="24"/>
          <w:szCs w:val="24"/>
        </w:rPr>
        <w:t>e zorg</w:t>
      </w:r>
      <w:r w:rsidR="00265E06">
        <w:rPr>
          <w:rFonts w:ascii="Arial" w:hAnsi="Arial" w:cs="Arial"/>
          <w:sz w:val="24"/>
          <w:szCs w:val="24"/>
        </w:rPr>
        <w:t xml:space="preserve"> </w:t>
      </w:r>
      <w:r w:rsidR="002322FF">
        <w:rPr>
          <w:rFonts w:ascii="Arial" w:hAnsi="Arial" w:cs="Arial"/>
          <w:sz w:val="24"/>
          <w:szCs w:val="24"/>
        </w:rPr>
        <w:t>omvat mede</w:t>
      </w:r>
      <w:r w:rsidR="00F660D1">
        <w:rPr>
          <w:rFonts w:ascii="Arial" w:hAnsi="Arial" w:cs="Arial"/>
          <w:sz w:val="24"/>
          <w:szCs w:val="24"/>
        </w:rPr>
        <w:t xml:space="preserve"> </w:t>
      </w:r>
      <w:r w:rsidR="00265E06">
        <w:rPr>
          <w:rFonts w:ascii="Arial" w:hAnsi="Arial" w:cs="Arial"/>
          <w:sz w:val="24"/>
          <w:szCs w:val="24"/>
        </w:rPr>
        <w:t>de hulp</w:t>
      </w:r>
      <w:r w:rsidR="00A44D98">
        <w:rPr>
          <w:rFonts w:ascii="Arial" w:hAnsi="Arial" w:cs="Arial"/>
          <w:sz w:val="24"/>
          <w:szCs w:val="24"/>
        </w:rPr>
        <w:t xml:space="preserve"> bij  levensbeëindiging, als een</w:t>
      </w:r>
      <w:r>
        <w:rPr>
          <w:rFonts w:ascii="Arial" w:hAnsi="Arial" w:cs="Arial"/>
          <w:sz w:val="24"/>
          <w:szCs w:val="24"/>
        </w:rPr>
        <w:t xml:space="preserve"> patiënt </w:t>
      </w:r>
      <w:r w:rsidR="00A44D98">
        <w:rPr>
          <w:rFonts w:ascii="Arial" w:hAnsi="Arial" w:cs="Arial"/>
          <w:sz w:val="24"/>
          <w:szCs w:val="24"/>
        </w:rPr>
        <w:t xml:space="preserve">die </w:t>
      </w:r>
      <w:r w:rsidR="00F660D1">
        <w:rPr>
          <w:rFonts w:ascii="Arial" w:hAnsi="Arial" w:cs="Arial"/>
          <w:sz w:val="24"/>
          <w:szCs w:val="24"/>
        </w:rPr>
        <w:t>on</w:t>
      </w:r>
      <w:r w:rsidR="00195049">
        <w:rPr>
          <w:rFonts w:ascii="Arial" w:hAnsi="Arial" w:cs="Arial"/>
          <w:sz w:val="24"/>
          <w:szCs w:val="24"/>
        </w:rPr>
        <w:t>draaglijk en uitzichtloos lijdt</w:t>
      </w:r>
      <w:r w:rsidR="00A44D98">
        <w:rPr>
          <w:rFonts w:ascii="Arial" w:hAnsi="Arial" w:cs="Arial"/>
          <w:sz w:val="24"/>
          <w:szCs w:val="24"/>
        </w:rPr>
        <w:t xml:space="preserve"> daar om vraagt.</w:t>
      </w:r>
    </w:p>
    <w:p w:rsidR="003F468F" w:rsidP="00B46BA2" w:rsidRDefault="00A14A9B">
      <w:pPr>
        <w:spacing w:after="0" w:line="240" w:lineRule="auto"/>
        <w:rPr>
          <w:rFonts w:ascii="Arial" w:hAnsi="Arial" w:cs="Arial"/>
          <w:sz w:val="24"/>
          <w:szCs w:val="24"/>
        </w:rPr>
      </w:pPr>
      <w:r>
        <w:rPr>
          <w:rFonts w:ascii="Arial" w:hAnsi="Arial" w:cs="Arial"/>
          <w:sz w:val="24"/>
          <w:szCs w:val="24"/>
        </w:rPr>
        <w:t>E</w:t>
      </w:r>
      <w:r w:rsidR="00592BAC">
        <w:rPr>
          <w:rFonts w:ascii="Arial" w:hAnsi="Arial" w:cs="Arial"/>
          <w:sz w:val="24"/>
          <w:szCs w:val="24"/>
        </w:rPr>
        <w:t xml:space="preserve">uthanasie </w:t>
      </w:r>
      <w:r w:rsidR="006F2410">
        <w:rPr>
          <w:rFonts w:ascii="Arial" w:hAnsi="Arial" w:cs="Arial"/>
          <w:sz w:val="24"/>
          <w:szCs w:val="24"/>
        </w:rPr>
        <w:t>kan</w:t>
      </w:r>
      <w:r w:rsidR="00A44D98">
        <w:rPr>
          <w:rFonts w:ascii="Arial" w:hAnsi="Arial" w:cs="Arial"/>
          <w:sz w:val="24"/>
          <w:szCs w:val="24"/>
        </w:rPr>
        <w:t xml:space="preserve"> </w:t>
      </w:r>
      <w:r w:rsidR="00592BAC">
        <w:rPr>
          <w:rFonts w:ascii="Arial" w:hAnsi="Arial" w:cs="Arial"/>
          <w:sz w:val="24"/>
          <w:szCs w:val="24"/>
        </w:rPr>
        <w:t>een vorm va</w:t>
      </w:r>
      <w:r w:rsidR="009F1A6F">
        <w:rPr>
          <w:rFonts w:ascii="Arial" w:hAnsi="Arial" w:cs="Arial"/>
          <w:sz w:val="24"/>
          <w:szCs w:val="24"/>
        </w:rPr>
        <w:t>n suïcidepreventie</w:t>
      </w:r>
      <w:r w:rsidR="006F2410">
        <w:rPr>
          <w:rFonts w:ascii="Arial" w:hAnsi="Arial" w:cs="Arial"/>
          <w:sz w:val="24"/>
          <w:szCs w:val="24"/>
        </w:rPr>
        <w:t xml:space="preserve"> zijn. </w:t>
      </w:r>
      <w:r>
        <w:rPr>
          <w:rFonts w:ascii="Arial" w:hAnsi="Arial" w:cs="Arial"/>
          <w:sz w:val="24"/>
          <w:szCs w:val="24"/>
        </w:rPr>
        <w:t>Dat</w:t>
      </w:r>
      <w:r w:rsidR="009F1A6F">
        <w:rPr>
          <w:rFonts w:ascii="Arial" w:hAnsi="Arial" w:cs="Arial"/>
          <w:sz w:val="24"/>
          <w:szCs w:val="24"/>
        </w:rPr>
        <w:t xml:space="preserve"> mag blijken uit het feit dat een deel van de</w:t>
      </w:r>
      <w:r w:rsidR="00592BAC">
        <w:rPr>
          <w:rFonts w:ascii="Arial" w:hAnsi="Arial" w:cs="Arial"/>
          <w:sz w:val="24"/>
          <w:szCs w:val="24"/>
        </w:rPr>
        <w:t xml:space="preserve"> patiënten die </w:t>
      </w:r>
      <w:r w:rsidR="00A44D98">
        <w:rPr>
          <w:rFonts w:ascii="Arial" w:hAnsi="Arial" w:cs="Arial"/>
          <w:sz w:val="24"/>
          <w:szCs w:val="24"/>
        </w:rPr>
        <w:t xml:space="preserve">om </w:t>
      </w:r>
      <w:r w:rsidR="00592BAC">
        <w:rPr>
          <w:rFonts w:ascii="Arial" w:hAnsi="Arial" w:cs="Arial"/>
          <w:sz w:val="24"/>
          <w:szCs w:val="24"/>
        </w:rPr>
        <w:t>euthanasie</w:t>
      </w:r>
      <w:r w:rsidR="00A44D98">
        <w:rPr>
          <w:rFonts w:ascii="Arial" w:hAnsi="Arial" w:cs="Arial"/>
          <w:sz w:val="24"/>
          <w:szCs w:val="24"/>
        </w:rPr>
        <w:t xml:space="preserve"> vroegen</w:t>
      </w:r>
      <w:r w:rsidR="00592BAC">
        <w:rPr>
          <w:rFonts w:ascii="Arial" w:hAnsi="Arial" w:cs="Arial"/>
          <w:sz w:val="24"/>
          <w:szCs w:val="24"/>
        </w:rPr>
        <w:t xml:space="preserve"> en niet </w:t>
      </w:r>
      <w:r w:rsidR="00A44D98">
        <w:rPr>
          <w:rFonts w:ascii="Arial" w:hAnsi="Arial" w:cs="Arial"/>
          <w:sz w:val="24"/>
          <w:szCs w:val="24"/>
        </w:rPr>
        <w:t xml:space="preserve">kregen </w:t>
      </w:r>
      <w:r w:rsidR="00040C56">
        <w:rPr>
          <w:rFonts w:ascii="Arial" w:hAnsi="Arial" w:cs="Arial"/>
          <w:sz w:val="24"/>
          <w:szCs w:val="24"/>
        </w:rPr>
        <w:t>uiteindeli</w:t>
      </w:r>
      <w:r>
        <w:rPr>
          <w:rFonts w:ascii="Arial" w:hAnsi="Arial" w:cs="Arial"/>
          <w:sz w:val="24"/>
          <w:szCs w:val="24"/>
        </w:rPr>
        <w:t>jk zelfmoord heeft gepleegd. Het</w:t>
      </w:r>
      <w:r w:rsidR="00592BAC">
        <w:rPr>
          <w:rFonts w:ascii="Arial" w:hAnsi="Arial" w:cs="Arial"/>
          <w:sz w:val="24"/>
          <w:szCs w:val="24"/>
        </w:rPr>
        <w:t xml:space="preserve"> aantal suïcides </w:t>
      </w:r>
      <w:r>
        <w:rPr>
          <w:rFonts w:ascii="Arial" w:hAnsi="Arial" w:cs="Arial"/>
          <w:sz w:val="24"/>
          <w:szCs w:val="24"/>
        </w:rPr>
        <w:t>zal afnemen</w:t>
      </w:r>
      <w:r w:rsidR="00592BAC">
        <w:rPr>
          <w:rFonts w:ascii="Arial" w:hAnsi="Arial" w:cs="Arial"/>
          <w:sz w:val="24"/>
          <w:szCs w:val="24"/>
        </w:rPr>
        <w:t xml:space="preserve"> door patiënten de door h</w:t>
      </w:r>
      <w:r w:rsidR="00F660D1">
        <w:rPr>
          <w:rFonts w:ascii="Arial" w:hAnsi="Arial" w:cs="Arial"/>
          <w:sz w:val="24"/>
          <w:szCs w:val="24"/>
        </w:rPr>
        <w:t>en gevraagde hulp bij levensbeëindiging</w:t>
      </w:r>
      <w:r w:rsidR="00592BAC">
        <w:rPr>
          <w:rFonts w:ascii="Arial" w:hAnsi="Arial" w:cs="Arial"/>
          <w:sz w:val="24"/>
          <w:szCs w:val="24"/>
        </w:rPr>
        <w:t xml:space="preserve"> te bieden.</w:t>
      </w:r>
      <w:r w:rsidR="006F2410">
        <w:rPr>
          <w:rFonts w:ascii="Arial" w:hAnsi="Arial" w:cs="Arial"/>
          <w:sz w:val="24"/>
          <w:szCs w:val="24"/>
        </w:rPr>
        <w:t xml:space="preserve"> Door een suïcidewens bespreekbaar te maken zou die kunnen veranderen in een euthanasiewens, waarbij hulp kan worden geboden. Ook daardoor zou het aantal suïcides afnemen.</w:t>
      </w:r>
    </w:p>
    <w:p w:rsidR="00592BAC" w:rsidP="00B46BA2" w:rsidRDefault="00592BAC">
      <w:pPr>
        <w:spacing w:after="0" w:line="240" w:lineRule="auto"/>
        <w:rPr>
          <w:rFonts w:ascii="Arial" w:hAnsi="Arial" w:cs="Arial"/>
          <w:sz w:val="24"/>
          <w:szCs w:val="24"/>
        </w:rPr>
      </w:pPr>
      <w:r>
        <w:rPr>
          <w:rFonts w:ascii="Arial" w:hAnsi="Arial" w:cs="Arial"/>
          <w:sz w:val="24"/>
          <w:szCs w:val="24"/>
        </w:rPr>
        <w:t xml:space="preserve">Of de doodswens onderdeel van de ziekte </w:t>
      </w:r>
      <w:r w:rsidR="00495C11">
        <w:rPr>
          <w:rFonts w:ascii="Arial" w:hAnsi="Arial" w:cs="Arial"/>
          <w:sz w:val="24"/>
          <w:szCs w:val="24"/>
        </w:rPr>
        <w:t>van de patiënt kan zijn zal de psychiater moeten onderzoeken</w:t>
      </w:r>
      <w:r w:rsidR="00A14A9B">
        <w:rPr>
          <w:rFonts w:ascii="Arial" w:hAnsi="Arial" w:cs="Arial"/>
          <w:sz w:val="24"/>
          <w:szCs w:val="24"/>
        </w:rPr>
        <w:t>. Het is</w:t>
      </w:r>
      <w:r w:rsidR="001F0486">
        <w:rPr>
          <w:rFonts w:ascii="Arial" w:hAnsi="Arial" w:cs="Arial"/>
          <w:sz w:val="24"/>
          <w:szCs w:val="24"/>
        </w:rPr>
        <w:t xml:space="preserve"> denkbaar dat de doodswens voortkomt uit de aard van de ziekte, bijvo</w:t>
      </w:r>
      <w:r w:rsidR="001A3396">
        <w:rPr>
          <w:rFonts w:ascii="Arial" w:hAnsi="Arial" w:cs="Arial"/>
          <w:sz w:val="24"/>
          <w:szCs w:val="24"/>
        </w:rPr>
        <w:t>orbeeld ingeval van</w:t>
      </w:r>
      <w:r w:rsidR="00495C11">
        <w:rPr>
          <w:rFonts w:ascii="Arial" w:hAnsi="Arial" w:cs="Arial"/>
          <w:sz w:val="24"/>
          <w:szCs w:val="24"/>
        </w:rPr>
        <w:t xml:space="preserve"> ernstige, recidiverende depressies. O</w:t>
      </w:r>
      <w:r w:rsidR="001F0486">
        <w:rPr>
          <w:rFonts w:ascii="Arial" w:hAnsi="Arial" w:cs="Arial"/>
          <w:sz w:val="24"/>
          <w:szCs w:val="24"/>
        </w:rPr>
        <w:t xml:space="preserve">p momenten dat het goed met hem gaat </w:t>
      </w:r>
      <w:r w:rsidR="00495C11">
        <w:rPr>
          <w:rFonts w:ascii="Arial" w:hAnsi="Arial" w:cs="Arial"/>
          <w:sz w:val="24"/>
          <w:szCs w:val="24"/>
        </w:rPr>
        <w:t>kan d</w:t>
      </w:r>
      <w:r w:rsidR="00A14A9B">
        <w:rPr>
          <w:rFonts w:ascii="Arial" w:hAnsi="Arial" w:cs="Arial"/>
          <w:sz w:val="24"/>
          <w:szCs w:val="24"/>
        </w:rPr>
        <w:t>e patiënt zich wel degelijk</w:t>
      </w:r>
      <w:r w:rsidR="00495C11">
        <w:rPr>
          <w:rFonts w:ascii="Arial" w:hAnsi="Arial" w:cs="Arial"/>
          <w:sz w:val="24"/>
          <w:szCs w:val="24"/>
        </w:rPr>
        <w:t xml:space="preserve"> realiseren</w:t>
      </w:r>
      <w:r w:rsidR="001F0486">
        <w:rPr>
          <w:rFonts w:ascii="Arial" w:hAnsi="Arial" w:cs="Arial"/>
          <w:sz w:val="24"/>
          <w:szCs w:val="24"/>
        </w:rPr>
        <w:t xml:space="preserve"> hoe ondraaglijk het leven is als het </w:t>
      </w:r>
      <w:r w:rsidR="00040C56">
        <w:rPr>
          <w:rFonts w:ascii="Arial" w:hAnsi="Arial" w:cs="Arial"/>
          <w:sz w:val="24"/>
          <w:szCs w:val="24"/>
        </w:rPr>
        <w:t xml:space="preserve">weer </w:t>
      </w:r>
      <w:r w:rsidR="001F0486">
        <w:rPr>
          <w:rFonts w:ascii="Arial" w:hAnsi="Arial" w:cs="Arial"/>
          <w:sz w:val="24"/>
          <w:szCs w:val="24"/>
        </w:rPr>
        <w:t>slecht met hem gaat. Hij kan dan weloverwogen besluiten niet meer verder te willen leven.</w:t>
      </w:r>
      <w:r w:rsidR="00220FDA">
        <w:rPr>
          <w:rFonts w:ascii="Arial" w:hAnsi="Arial" w:cs="Arial"/>
          <w:sz w:val="24"/>
          <w:szCs w:val="24"/>
        </w:rPr>
        <w:t xml:space="preserve"> </w:t>
      </w:r>
      <w:r w:rsidR="008A1D7B">
        <w:rPr>
          <w:rFonts w:ascii="Arial" w:hAnsi="Arial" w:cs="Arial"/>
          <w:sz w:val="24"/>
          <w:szCs w:val="24"/>
        </w:rPr>
        <w:t>Hij wordt niet gestuurd door de ziekte, maar door het besef van de ondraaglijkheid.</w:t>
      </w:r>
    </w:p>
    <w:p w:rsidR="001F0486" w:rsidP="00B46BA2" w:rsidRDefault="001F0486">
      <w:pPr>
        <w:spacing w:after="0" w:line="240" w:lineRule="auto"/>
        <w:rPr>
          <w:rFonts w:ascii="Arial" w:hAnsi="Arial" w:cs="Arial"/>
          <w:sz w:val="24"/>
          <w:szCs w:val="24"/>
        </w:rPr>
      </w:pPr>
    </w:p>
    <w:p w:rsidR="001F0486" w:rsidP="00B46BA2" w:rsidRDefault="001F0486">
      <w:pPr>
        <w:spacing w:after="0" w:line="240" w:lineRule="auto"/>
        <w:rPr>
          <w:rFonts w:ascii="Arial" w:hAnsi="Arial" w:cs="Arial"/>
          <w:sz w:val="24"/>
          <w:szCs w:val="24"/>
          <w:u w:val="single"/>
        </w:rPr>
      </w:pPr>
      <w:r w:rsidRPr="001F0486">
        <w:rPr>
          <w:rFonts w:ascii="Arial" w:hAnsi="Arial" w:cs="Arial"/>
          <w:sz w:val="24"/>
          <w:szCs w:val="24"/>
          <w:u w:val="single"/>
        </w:rPr>
        <w:t>Vraag 3</w:t>
      </w:r>
    </w:p>
    <w:p w:rsidR="00CB201A" w:rsidP="00B46BA2" w:rsidRDefault="00CB201A">
      <w:pPr>
        <w:spacing w:after="0" w:line="240" w:lineRule="auto"/>
        <w:rPr>
          <w:rFonts w:ascii="Arial" w:hAnsi="Arial" w:cs="Arial"/>
          <w:i/>
          <w:sz w:val="24"/>
          <w:szCs w:val="24"/>
        </w:rPr>
      </w:pPr>
      <w:r>
        <w:rPr>
          <w:rFonts w:ascii="Arial" w:hAnsi="Arial" w:cs="Arial"/>
          <w:i/>
          <w:sz w:val="24"/>
          <w:szCs w:val="24"/>
        </w:rPr>
        <w:t>Hoe beoordeelt u de toename</w:t>
      </w:r>
      <w:r w:rsidRPr="00CB201A">
        <w:rPr>
          <w:rFonts w:ascii="Arial" w:hAnsi="Arial" w:cs="Arial"/>
          <w:i/>
          <w:sz w:val="24"/>
          <w:szCs w:val="24"/>
        </w:rPr>
        <w:t xml:space="preserve"> van het aantal </w:t>
      </w:r>
      <w:r>
        <w:rPr>
          <w:rFonts w:ascii="Arial" w:hAnsi="Arial" w:cs="Arial"/>
          <w:i/>
          <w:sz w:val="24"/>
          <w:szCs w:val="24"/>
        </w:rPr>
        <w:t>(uitgevoerde) euthanasieverzoeken bij psychiatrische patiënten en welke ontwikkelingen verwacht u de komende jaren?</w:t>
      </w:r>
    </w:p>
    <w:p w:rsidR="009434B2" w:rsidP="00B46BA2" w:rsidRDefault="00CB201A">
      <w:pPr>
        <w:spacing w:after="0" w:line="240" w:lineRule="auto"/>
        <w:rPr>
          <w:rFonts w:ascii="Arial" w:hAnsi="Arial" w:cs="Arial"/>
          <w:sz w:val="24"/>
          <w:szCs w:val="24"/>
        </w:rPr>
      </w:pPr>
      <w:r>
        <w:rPr>
          <w:rFonts w:ascii="Arial" w:hAnsi="Arial" w:cs="Arial"/>
          <w:sz w:val="24"/>
          <w:szCs w:val="24"/>
        </w:rPr>
        <w:t xml:space="preserve">Het is begrijpelijk dat het aantal euthanasieverzoeken toeneemt. Voor patiënten met een </w:t>
      </w:r>
      <w:r w:rsidR="00A169C5">
        <w:rPr>
          <w:rFonts w:ascii="Arial" w:hAnsi="Arial" w:cs="Arial"/>
          <w:sz w:val="24"/>
          <w:szCs w:val="24"/>
        </w:rPr>
        <w:t>doodswens is</w:t>
      </w:r>
      <w:r>
        <w:rPr>
          <w:rFonts w:ascii="Arial" w:hAnsi="Arial" w:cs="Arial"/>
          <w:sz w:val="24"/>
          <w:szCs w:val="24"/>
        </w:rPr>
        <w:t xml:space="preserve"> euthanasie een humane manier </w:t>
      </w:r>
      <w:r w:rsidR="009434B2">
        <w:rPr>
          <w:rFonts w:ascii="Arial" w:hAnsi="Arial" w:cs="Arial"/>
          <w:sz w:val="24"/>
          <w:szCs w:val="24"/>
        </w:rPr>
        <w:t>van</w:t>
      </w:r>
      <w:r>
        <w:rPr>
          <w:rFonts w:ascii="Arial" w:hAnsi="Arial" w:cs="Arial"/>
          <w:sz w:val="24"/>
          <w:szCs w:val="24"/>
        </w:rPr>
        <w:t xml:space="preserve"> leven</w:t>
      </w:r>
      <w:r w:rsidR="009434B2">
        <w:rPr>
          <w:rFonts w:ascii="Arial" w:hAnsi="Arial" w:cs="Arial"/>
          <w:sz w:val="24"/>
          <w:szCs w:val="24"/>
        </w:rPr>
        <w:t>sbeëindiging</w:t>
      </w:r>
      <w:r w:rsidR="00993629">
        <w:rPr>
          <w:rFonts w:ascii="Arial" w:hAnsi="Arial" w:cs="Arial"/>
          <w:sz w:val="24"/>
          <w:szCs w:val="24"/>
        </w:rPr>
        <w:t xml:space="preserve">. </w:t>
      </w:r>
      <w:r w:rsidR="00A169C5">
        <w:rPr>
          <w:rFonts w:ascii="Arial" w:hAnsi="Arial" w:cs="Arial"/>
          <w:sz w:val="24"/>
          <w:szCs w:val="24"/>
        </w:rPr>
        <w:t>Het alternatief is suïcide, een afschuwelijk en eenzaam einde.</w:t>
      </w:r>
      <w:r w:rsidR="005F1E78">
        <w:rPr>
          <w:rFonts w:ascii="Arial" w:hAnsi="Arial" w:cs="Arial"/>
          <w:sz w:val="24"/>
          <w:szCs w:val="24"/>
        </w:rPr>
        <w:t xml:space="preserve"> </w:t>
      </w:r>
    </w:p>
    <w:p w:rsidR="002322FF" w:rsidP="00B46BA2" w:rsidRDefault="00EA3CEE">
      <w:pPr>
        <w:spacing w:after="0" w:line="240" w:lineRule="auto"/>
        <w:rPr>
          <w:rFonts w:ascii="Arial" w:hAnsi="Arial" w:cs="Arial"/>
          <w:sz w:val="24"/>
          <w:szCs w:val="24"/>
        </w:rPr>
      </w:pPr>
      <w:r>
        <w:rPr>
          <w:rFonts w:ascii="Arial" w:hAnsi="Arial" w:cs="Arial"/>
          <w:sz w:val="24"/>
          <w:szCs w:val="24"/>
        </w:rPr>
        <w:t>Dat er</w:t>
      </w:r>
      <w:r w:rsidR="00A169C5">
        <w:rPr>
          <w:rFonts w:ascii="Arial" w:hAnsi="Arial" w:cs="Arial"/>
          <w:sz w:val="24"/>
          <w:szCs w:val="24"/>
        </w:rPr>
        <w:t xml:space="preserve"> bij </w:t>
      </w:r>
      <w:r>
        <w:rPr>
          <w:rFonts w:ascii="Arial" w:hAnsi="Arial" w:cs="Arial"/>
          <w:sz w:val="24"/>
          <w:szCs w:val="24"/>
        </w:rPr>
        <w:t xml:space="preserve">steeds </w:t>
      </w:r>
      <w:r w:rsidR="00A169C5">
        <w:rPr>
          <w:rFonts w:ascii="Arial" w:hAnsi="Arial" w:cs="Arial"/>
          <w:sz w:val="24"/>
          <w:szCs w:val="24"/>
        </w:rPr>
        <w:t>meer patiënten euthan</w:t>
      </w:r>
      <w:r w:rsidR="001F68B3">
        <w:rPr>
          <w:rFonts w:ascii="Arial" w:hAnsi="Arial" w:cs="Arial"/>
          <w:sz w:val="24"/>
          <w:szCs w:val="24"/>
        </w:rPr>
        <w:t>asie wordt uitgevoerd betekent</w:t>
      </w:r>
      <w:r>
        <w:rPr>
          <w:rFonts w:ascii="Arial" w:hAnsi="Arial" w:cs="Arial"/>
          <w:sz w:val="24"/>
          <w:szCs w:val="24"/>
        </w:rPr>
        <w:t xml:space="preserve"> dat</w:t>
      </w:r>
      <w:r w:rsidR="00A169C5">
        <w:rPr>
          <w:rFonts w:ascii="Arial" w:hAnsi="Arial" w:cs="Arial"/>
          <w:sz w:val="24"/>
          <w:szCs w:val="24"/>
        </w:rPr>
        <w:t xml:space="preserve"> de psychiatrie</w:t>
      </w:r>
      <w:r w:rsidR="007074BB">
        <w:rPr>
          <w:rFonts w:ascii="Arial" w:hAnsi="Arial" w:cs="Arial"/>
          <w:sz w:val="24"/>
          <w:szCs w:val="24"/>
        </w:rPr>
        <w:t xml:space="preserve"> langzaamaan</w:t>
      </w:r>
      <w:r>
        <w:rPr>
          <w:rFonts w:ascii="Arial" w:hAnsi="Arial" w:cs="Arial"/>
          <w:sz w:val="24"/>
          <w:szCs w:val="24"/>
        </w:rPr>
        <w:t xml:space="preserve"> vertrouwder wordt met levensbeëindiging op verzoek.</w:t>
      </w:r>
    </w:p>
    <w:p w:rsidR="00CB201A" w:rsidP="00B46BA2" w:rsidRDefault="001F68B3">
      <w:pPr>
        <w:spacing w:after="0" w:line="240" w:lineRule="auto"/>
        <w:rPr>
          <w:rFonts w:ascii="Arial" w:hAnsi="Arial" w:cs="Arial"/>
          <w:sz w:val="24"/>
          <w:szCs w:val="24"/>
        </w:rPr>
      </w:pPr>
      <w:r>
        <w:rPr>
          <w:rFonts w:ascii="Arial" w:hAnsi="Arial" w:cs="Arial"/>
          <w:sz w:val="24"/>
          <w:szCs w:val="24"/>
        </w:rPr>
        <w:t xml:space="preserve">Gelet op </w:t>
      </w:r>
      <w:r w:rsidR="009434B2">
        <w:rPr>
          <w:rFonts w:ascii="Arial" w:hAnsi="Arial" w:cs="Arial"/>
          <w:sz w:val="24"/>
          <w:szCs w:val="24"/>
        </w:rPr>
        <w:t>het</w:t>
      </w:r>
      <w:r w:rsidR="00A14A9B">
        <w:rPr>
          <w:rFonts w:ascii="Arial" w:hAnsi="Arial" w:cs="Arial"/>
          <w:sz w:val="24"/>
          <w:szCs w:val="24"/>
        </w:rPr>
        <w:t xml:space="preserve"> grote</w:t>
      </w:r>
      <w:r w:rsidR="009434B2">
        <w:rPr>
          <w:rFonts w:ascii="Arial" w:hAnsi="Arial" w:cs="Arial"/>
          <w:sz w:val="24"/>
          <w:szCs w:val="24"/>
        </w:rPr>
        <w:t xml:space="preserve"> aantal </w:t>
      </w:r>
      <w:r w:rsidR="00A14A9B">
        <w:rPr>
          <w:rFonts w:ascii="Arial" w:hAnsi="Arial" w:cs="Arial"/>
          <w:sz w:val="24"/>
          <w:szCs w:val="24"/>
        </w:rPr>
        <w:t>euthanasie</w:t>
      </w:r>
      <w:r w:rsidR="009434B2">
        <w:rPr>
          <w:rFonts w:ascii="Arial" w:hAnsi="Arial" w:cs="Arial"/>
          <w:sz w:val="24"/>
          <w:szCs w:val="24"/>
        </w:rPr>
        <w:t>v</w:t>
      </w:r>
      <w:r>
        <w:rPr>
          <w:rFonts w:ascii="Arial" w:hAnsi="Arial" w:cs="Arial"/>
          <w:sz w:val="24"/>
          <w:szCs w:val="24"/>
        </w:rPr>
        <w:t xml:space="preserve">erzoeken en de uitbreiding van het aantal psychiaters bij de Levenseindekliniek zal het aantal uitgevoerde euthanasieverzoeken de komende jaren </w:t>
      </w:r>
      <w:r w:rsidR="006F2410">
        <w:rPr>
          <w:rFonts w:ascii="Arial" w:hAnsi="Arial" w:cs="Arial"/>
          <w:sz w:val="24"/>
          <w:szCs w:val="24"/>
        </w:rPr>
        <w:t xml:space="preserve">kunnen </w:t>
      </w:r>
      <w:r>
        <w:rPr>
          <w:rFonts w:ascii="Arial" w:hAnsi="Arial" w:cs="Arial"/>
          <w:sz w:val="24"/>
          <w:szCs w:val="24"/>
        </w:rPr>
        <w:t>stijgen.</w:t>
      </w:r>
      <w:r w:rsidR="009434B2">
        <w:rPr>
          <w:rFonts w:ascii="Arial" w:hAnsi="Arial" w:cs="Arial"/>
          <w:sz w:val="24"/>
          <w:szCs w:val="24"/>
        </w:rPr>
        <w:t xml:space="preserve"> </w:t>
      </w:r>
      <w:r w:rsidR="00EA3CEE">
        <w:rPr>
          <w:rFonts w:ascii="Arial" w:hAnsi="Arial" w:cs="Arial"/>
          <w:sz w:val="24"/>
          <w:szCs w:val="24"/>
        </w:rPr>
        <w:t>Hopelijk dragen de eigen behandelaren daar ook in toenemende mate aan bij.</w:t>
      </w:r>
    </w:p>
    <w:p w:rsidR="001F68B3" w:rsidP="00B46BA2" w:rsidRDefault="001F68B3">
      <w:pPr>
        <w:spacing w:after="0" w:line="240" w:lineRule="auto"/>
        <w:rPr>
          <w:rFonts w:ascii="Arial" w:hAnsi="Arial" w:cs="Arial"/>
          <w:sz w:val="24"/>
          <w:szCs w:val="24"/>
        </w:rPr>
      </w:pPr>
    </w:p>
    <w:p w:rsidR="001F68B3" w:rsidP="00B46BA2" w:rsidRDefault="001F68B3">
      <w:pPr>
        <w:spacing w:after="0" w:line="240" w:lineRule="auto"/>
        <w:rPr>
          <w:rFonts w:ascii="Arial" w:hAnsi="Arial" w:cs="Arial"/>
          <w:sz w:val="24"/>
          <w:szCs w:val="24"/>
          <w:u w:val="single"/>
        </w:rPr>
      </w:pPr>
      <w:r w:rsidRPr="001F68B3">
        <w:rPr>
          <w:rFonts w:ascii="Arial" w:hAnsi="Arial" w:cs="Arial"/>
          <w:sz w:val="24"/>
          <w:szCs w:val="24"/>
          <w:u w:val="single"/>
        </w:rPr>
        <w:t>Vraag 4</w:t>
      </w:r>
      <w:r w:rsidR="00374D41">
        <w:rPr>
          <w:rFonts w:ascii="Arial" w:hAnsi="Arial" w:cs="Arial"/>
          <w:sz w:val="24"/>
          <w:szCs w:val="24"/>
          <w:u w:val="single"/>
        </w:rPr>
        <w:t xml:space="preserve"> </w:t>
      </w:r>
    </w:p>
    <w:p w:rsidR="001F68B3" w:rsidP="00B46BA2" w:rsidRDefault="001F68B3">
      <w:pPr>
        <w:spacing w:after="0" w:line="240" w:lineRule="auto"/>
        <w:rPr>
          <w:rFonts w:ascii="Arial" w:hAnsi="Arial" w:cs="Arial"/>
          <w:i/>
          <w:sz w:val="24"/>
          <w:szCs w:val="24"/>
        </w:rPr>
      </w:pPr>
      <w:r>
        <w:rPr>
          <w:rFonts w:ascii="Arial" w:hAnsi="Arial" w:cs="Arial"/>
          <w:i/>
          <w:sz w:val="24"/>
          <w:szCs w:val="24"/>
        </w:rPr>
        <w:t xml:space="preserve">Hoe </w:t>
      </w:r>
      <w:r w:rsidR="007074BB">
        <w:rPr>
          <w:rFonts w:ascii="Arial" w:hAnsi="Arial" w:cs="Arial"/>
          <w:i/>
          <w:sz w:val="24"/>
          <w:szCs w:val="24"/>
        </w:rPr>
        <w:t>reflecteert u op</w:t>
      </w:r>
      <w:r w:rsidR="002264A1">
        <w:rPr>
          <w:rFonts w:ascii="Arial" w:hAnsi="Arial" w:cs="Arial"/>
          <w:i/>
          <w:sz w:val="24"/>
          <w:szCs w:val="24"/>
        </w:rPr>
        <w:t xml:space="preserve"> de evaluatie van de </w:t>
      </w:r>
      <w:proofErr w:type="spellStart"/>
      <w:r w:rsidR="002264A1">
        <w:rPr>
          <w:rFonts w:ascii="Arial" w:hAnsi="Arial" w:cs="Arial"/>
          <w:i/>
          <w:sz w:val="24"/>
          <w:szCs w:val="24"/>
        </w:rPr>
        <w:t>Wtl</w:t>
      </w:r>
      <w:proofErr w:type="spellEnd"/>
      <w:r w:rsidR="002264A1">
        <w:rPr>
          <w:rFonts w:ascii="Arial" w:hAnsi="Arial" w:cs="Arial"/>
          <w:i/>
          <w:sz w:val="24"/>
          <w:szCs w:val="24"/>
        </w:rPr>
        <w:t xml:space="preserve"> dat psychiaters terughoudender zijn gew</w:t>
      </w:r>
      <w:r w:rsidR="00821892">
        <w:rPr>
          <w:rFonts w:ascii="Arial" w:hAnsi="Arial" w:cs="Arial"/>
          <w:i/>
          <w:sz w:val="24"/>
          <w:szCs w:val="24"/>
        </w:rPr>
        <w:t>orden ten aanzien van levensbeëindiging op verzoek</w:t>
      </w:r>
      <w:r w:rsidR="002264A1">
        <w:rPr>
          <w:rFonts w:ascii="Arial" w:hAnsi="Arial" w:cs="Arial"/>
          <w:i/>
          <w:sz w:val="24"/>
          <w:szCs w:val="24"/>
        </w:rPr>
        <w:t xml:space="preserve"> bij psychiatrische patiënten?</w:t>
      </w:r>
    </w:p>
    <w:p w:rsidR="002322FF" w:rsidP="00B46BA2" w:rsidRDefault="003A6B46">
      <w:pPr>
        <w:spacing w:after="0" w:line="240" w:lineRule="auto"/>
        <w:rPr>
          <w:rFonts w:ascii="Arial" w:hAnsi="Arial" w:cs="Arial"/>
          <w:sz w:val="24"/>
          <w:szCs w:val="24"/>
        </w:rPr>
      </w:pPr>
      <w:r>
        <w:rPr>
          <w:rFonts w:ascii="Arial" w:hAnsi="Arial" w:cs="Arial"/>
          <w:sz w:val="24"/>
          <w:szCs w:val="24"/>
        </w:rPr>
        <w:t xml:space="preserve">Uit tabel 6.4 op pag. 139 van </w:t>
      </w:r>
      <w:r w:rsidR="00040C56">
        <w:rPr>
          <w:rFonts w:ascii="Arial" w:hAnsi="Arial" w:cs="Arial"/>
          <w:sz w:val="24"/>
          <w:szCs w:val="24"/>
        </w:rPr>
        <w:t xml:space="preserve">de </w:t>
      </w:r>
      <w:r w:rsidR="00040C56">
        <w:rPr>
          <w:rFonts w:ascii="Arial" w:hAnsi="Arial" w:cs="Arial"/>
          <w:i/>
          <w:sz w:val="24"/>
          <w:szCs w:val="24"/>
        </w:rPr>
        <w:t xml:space="preserve">Derde evaluatie </w:t>
      </w:r>
      <w:proofErr w:type="spellStart"/>
      <w:r w:rsidR="00821892">
        <w:rPr>
          <w:rFonts w:ascii="Arial" w:hAnsi="Arial" w:cs="Arial"/>
          <w:i/>
          <w:sz w:val="24"/>
          <w:szCs w:val="24"/>
        </w:rPr>
        <w:t>Wtl</w:t>
      </w:r>
      <w:proofErr w:type="spellEnd"/>
      <w:r w:rsidR="0090313A">
        <w:rPr>
          <w:rFonts w:ascii="Arial" w:hAnsi="Arial" w:cs="Arial"/>
          <w:i/>
          <w:sz w:val="24"/>
          <w:szCs w:val="24"/>
        </w:rPr>
        <w:t xml:space="preserve"> </w:t>
      </w:r>
      <w:r>
        <w:rPr>
          <w:rFonts w:ascii="Arial" w:hAnsi="Arial" w:cs="Arial"/>
          <w:sz w:val="24"/>
          <w:szCs w:val="24"/>
        </w:rPr>
        <w:t xml:space="preserve"> blijkt dat de populatie in </w:t>
      </w:r>
      <w:r w:rsidR="00823EC3">
        <w:rPr>
          <w:rFonts w:ascii="Arial" w:hAnsi="Arial" w:cs="Arial"/>
          <w:sz w:val="24"/>
          <w:szCs w:val="24"/>
        </w:rPr>
        <w:t xml:space="preserve">1995 uit 517 </w:t>
      </w:r>
      <w:r>
        <w:rPr>
          <w:rFonts w:ascii="Arial" w:hAnsi="Arial" w:cs="Arial"/>
          <w:sz w:val="24"/>
          <w:szCs w:val="24"/>
        </w:rPr>
        <w:t xml:space="preserve"> en in 2016 uit 195 psychiaters</w:t>
      </w:r>
      <w:r w:rsidR="00823EC3">
        <w:rPr>
          <w:rFonts w:ascii="Arial" w:hAnsi="Arial" w:cs="Arial"/>
          <w:sz w:val="24"/>
          <w:szCs w:val="24"/>
        </w:rPr>
        <w:t xml:space="preserve"> bestond.</w:t>
      </w:r>
      <w:r>
        <w:rPr>
          <w:rFonts w:ascii="Arial" w:hAnsi="Arial" w:cs="Arial"/>
          <w:sz w:val="24"/>
          <w:szCs w:val="24"/>
        </w:rPr>
        <w:t xml:space="preserve"> Dat is nogal een verschil en het is da</w:t>
      </w:r>
      <w:r w:rsidR="00821892">
        <w:rPr>
          <w:rFonts w:ascii="Arial" w:hAnsi="Arial" w:cs="Arial"/>
          <w:sz w:val="24"/>
          <w:szCs w:val="24"/>
        </w:rPr>
        <w:t>n ook de vraag of d</w:t>
      </w:r>
      <w:r w:rsidR="00771763">
        <w:rPr>
          <w:rFonts w:ascii="Arial" w:hAnsi="Arial" w:cs="Arial"/>
          <w:sz w:val="24"/>
          <w:szCs w:val="24"/>
        </w:rPr>
        <w:t>e vergelijking opgaat</w:t>
      </w:r>
      <w:r w:rsidR="00821892">
        <w:rPr>
          <w:rFonts w:ascii="Arial" w:hAnsi="Arial" w:cs="Arial"/>
          <w:sz w:val="24"/>
          <w:szCs w:val="24"/>
        </w:rPr>
        <w:t>.</w:t>
      </w:r>
      <w:r>
        <w:rPr>
          <w:rFonts w:ascii="Arial" w:hAnsi="Arial" w:cs="Arial"/>
          <w:sz w:val="24"/>
          <w:szCs w:val="24"/>
        </w:rPr>
        <w:t xml:space="preserve"> </w:t>
      </w:r>
    </w:p>
    <w:p w:rsidR="00E670AD" w:rsidP="00B46BA2" w:rsidRDefault="002322FF">
      <w:pPr>
        <w:spacing w:after="0" w:line="240" w:lineRule="auto"/>
        <w:rPr>
          <w:rFonts w:ascii="Arial" w:hAnsi="Arial" w:cs="Arial"/>
          <w:sz w:val="24"/>
          <w:szCs w:val="24"/>
        </w:rPr>
      </w:pPr>
      <w:r>
        <w:rPr>
          <w:rFonts w:ascii="Arial" w:hAnsi="Arial" w:cs="Arial"/>
          <w:sz w:val="24"/>
          <w:szCs w:val="24"/>
        </w:rPr>
        <w:t>Overigens</w:t>
      </w:r>
      <w:r w:rsidR="003A6B46">
        <w:rPr>
          <w:rFonts w:ascii="Arial" w:hAnsi="Arial" w:cs="Arial"/>
          <w:sz w:val="24"/>
          <w:szCs w:val="24"/>
        </w:rPr>
        <w:t xml:space="preserve"> blijkt uit die tabel niet dat de psychiaters terughoudend</w:t>
      </w:r>
      <w:r w:rsidR="00374D41">
        <w:rPr>
          <w:rFonts w:ascii="Arial" w:hAnsi="Arial" w:cs="Arial"/>
          <w:sz w:val="24"/>
          <w:szCs w:val="24"/>
        </w:rPr>
        <w:t>er</w:t>
      </w:r>
      <w:r w:rsidR="00821892">
        <w:rPr>
          <w:rFonts w:ascii="Arial" w:hAnsi="Arial" w:cs="Arial"/>
          <w:sz w:val="24"/>
          <w:szCs w:val="24"/>
        </w:rPr>
        <w:t xml:space="preserve"> zijn ten aanzien van levensbeëindiging op verzoek</w:t>
      </w:r>
      <w:r w:rsidR="00374D41">
        <w:rPr>
          <w:rFonts w:ascii="Arial" w:hAnsi="Arial" w:cs="Arial"/>
          <w:sz w:val="24"/>
          <w:szCs w:val="24"/>
        </w:rPr>
        <w:t>, maar ten aanzien van het</w:t>
      </w:r>
      <w:r w:rsidR="003A6B46">
        <w:rPr>
          <w:rFonts w:ascii="Arial" w:hAnsi="Arial" w:cs="Arial"/>
          <w:sz w:val="24"/>
          <w:szCs w:val="24"/>
        </w:rPr>
        <w:t xml:space="preserve"> zelf uitvoeren daarvan. Van de 63% die het ondenkbaar vindt zelf hulp bij zelfdoding te verlenen, geeft 60% te kennen </w:t>
      </w:r>
      <w:r w:rsidR="00374D41">
        <w:rPr>
          <w:rFonts w:ascii="Arial" w:hAnsi="Arial" w:cs="Arial"/>
          <w:sz w:val="24"/>
          <w:szCs w:val="24"/>
        </w:rPr>
        <w:t xml:space="preserve">de patiënt wel door te zullen verwijzen. Die 60% staat dus niet </w:t>
      </w:r>
      <w:r w:rsidR="00823EC3">
        <w:rPr>
          <w:rFonts w:ascii="Arial" w:hAnsi="Arial" w:cs="Arial"/>
          <w:sz w:val="24"/>
          <w:szCs w:val="24"/>
        </w:rPr>
        <w:t xml:space="preserve">per definitie </w:t>
      </w:r>
      <w:r w:rsidR="00374D41">
        <w:rPr>
          <w:rFonts w:ascii="Arial" w:hAnsi="Arial" w:cs="Arial"/>
          <w:sz w:val="24"/>
          <w:szCs w:val="24"/>
        </w:rPr>
        <w:t>afhoudend tegenover euthanasie.</w:t>
      </w:r>
      <w:r w:rsidR="00821892">
        <w:rPr>
          <w:rFonts w:ascii="Arial" w:hAnsi="Arial" w:cs="Arial"/>
          <w:sz w:val="24"/>
          <w:szCs w:val="24"/>
        </w:rPr>
        <w:t xml:space="preserve"> </w:t>
      </w:r>
      <w:r w:rsidR="00E670AD">
        <w:rPr>
          <w:rFonts w:ascii="Arial" w:hAnsi="Arial" w:cs="Arial"/>
          <w:sz w:val="24"/>
          <w:szCs w:val="24"/>
        </w:rPr>
        <w:t>In 2012 is de Levenseindekliniek geopend, waar</w:t>
      </w:r>
      <w:r w:rsidR="00823EC3">
        <w:rPr>
          <w:rFonts w:ascii="Arial" w:hAnsi="Arial" w:cs="Arial"/>
          <w:sz w:val="24"/>
          <w:szCs w:val="24"/>
        </w:rPr>
        <w:t>door doorverwijzing gemakkelijker werd.</w:t>
      </w:r>
      <w:r w:rsidR="00E670AD">
        <w:rPr>
          <w:rFonts w:ascii="Arial" w:hAnsi="Arial" w:cs="Arial"/>
          <w:sz w:val="24"/>
          <w:szCs w:val="24"/>
        </w:rPr>
        <w:t xml:space="preserve"> </w:t>
      </w:r>
    </w:p>
    <w:p w:rsidR="00374D41" w:rsidP="00B46BA2" w:rsidRDefault="00374D41">
      <w:pPr>
        <w:spacing w:after="0" w:line="240" w:lineRule="auto"/>
        <w:rPr>
          <w:rFonts w:ascii="Arial" w:hAnsi="Arial" w:cs="Arial"/>
          <w:sz w:val="24"/>
          <w:szCs w:val="24"/>
        </w:rPr>
      </w:pPr>
    </w:p>
    <w:p w:rsidR="00374D41" w:rsidP="00B46BA2" w:rsidRDefault="00374D41">
      <w:pPr>
        <w:spacing w:after="0" w:line="240" w:lineRule="auto"/>
        <w:rPr>
          <w:rFonts w:ascii="Arial" w:hAnsi="Arial" w:cs="Arial"/>
          <w:sz w:val="24"/>
          <w:szCs w:val="24"/>
        </w:rPr>
      </w:pPr>
      <w:r w:rsidRPr="00374D41">
        <w:rPr>
          <w:rFonts w:ascii="Arial" w:hAnsi="Arial" w:cs="Arial"/>
          <w:sz w:val="24"/>
          <w:szCs w:val="24"/>
          <w:u w:val="single"/>
        </w:rPr>
        <w:t>Vraag 5</w:t>
      </w:r>
    </w:p>
    <w:p w:rsidR="00374D41" w:rsidP="00B46BA2" w:rsidRDefault="0071455C">
      <w:pPr>
        <w:spacing w:after="0" w:line="240" w:lineRule="auto"/>
        <w:rPr>
          <w:rFonts w:ascii="Arial" w:hAnsi="Arial" w:cs="Arial"/>
          <w:i/>
          <w:sz w:val="24"/>
          <w:szCs w:val="24"/>
        </w:rPr>
      </w:pPr>
      <w:r w:rsidRPr="0071455C">
        <w:rPr>
          <w:rFonts w:ascii="Arial" w:hAnsi="Arial" w:cs="Arial"/>
          <w:i/>
          <w:sz w:val="24"/>
          <w:szCs w:val="24"/>
        </w:rPr>
        <w:t>Hoe reflecteert u op de constatering van de evaluatiecommissie dat patiënten als hun eigen psychiater euthanasie weigert meestal worden doorverwezen naar de Levenseindekliniek?</w:t>
      </w:r>
    </w:p>
    <w:p w:rsidR="0071455C" w:rsidP="00B46BA2" w:rsidRDefault="0071455C">
      <w:pPr>
        <w:spacing w:after="0" w:line="240" w:lineRule="auto"/>
        <w:rPr>
          <w:rFonts w:ascii="Arial" w:hAnsi="Arial" w:cs="Arial"/>
          <w:sz w:val="24"/>
          <w:szCs w:val="24"/>
        </w:rPr>
      </w:pPr>
      <w:r>
        <w:rPr>
          <w:rFonts w:ascii="Arial" w:hAnsi="Arial" w:cs="Arial"/>
          <w:sz w:val="24"/>
          <w:szCs w:val="24"/>
        </w:rPr>
        <w:lastRenderedPageBreak/>
        <w:t xml:space="preserve">Dat ligt voor de hand. De Levenseindekliniek heeft veel </w:t>
      </w:r>
      <w:r w:rsidR="00823EC3">
        <w:rPr>
          <w:rFonts w:ascii="Arial" w:hAnsi="Arial" w:cs="Arial"/>
          <w:sz w:val="24"/>
          <w:szCs w:val="24"/>
        </w:rPr>
        <w:t xml:space="preserve">kennis en </w:t>
      </w:r>
      <w:r w:rsidR="00DD56C6">
        <w:rPr>
          <w:rFonts w:ascii="Arial" w:hAnsi="Arial" w:cs="Arial"/>
          <w:sz w:val="24"/>
          <w:szCs w:val="24"/>
        </w:rPr>
        <w:t>erva</w:t>
      </w:r>
      <w:r w:rsidR="002322FF">
        <w:rPr>
          <w:rFonts w:ascii="Arial" w:hAnsi="Arial" w:cs="Arial"/>
          <w:sz w:val="24"/>
          <w:szCs w:val="24"/>
        </w:rPr>
        <w:t xml:space="preserve">ring in huis. </w:t>
      </w:r>
      <w:r w:rsidR="00DD56C6">
        <w:rPr>
          <w:rFonts w:ascii="Arial" w:hAnsi="Arial" w:cs="Arial"/>
          <w:sz w:val="24"/>
          <w:szCs w:val="24"/>
        </w:rPr>
        <w:t xml:space="preserve"> Met name voor psychiaters</w:t>
      </w:r>
      <w:r w:rsidR="002322FF">
        <w:rPr>
          <w:rFonts w:ascii="Arial" w:hAnsi="Arial" w:cs="Arial"/>
          <w:sz w:val="24"/>
          <w:szCs w:val="24"/>
        </w:rPr>
        <w:t xml:space="preserve"> die opzien tegen de emotionele belasting van de voorbereiding en de uitvoering van de euthanasie is het een uitkomst de patiënt te kunnen doorverwijzen naa</w:t>
      </w:r>
      <w:r w:rsidR="00182FB6">
        <w:rPr>
          <w:rFonts w:ascii="Arial" w:hAnsi="Arial" w:cs="Arial"/>
          <w:sz w:val="24"/>
          <w:szCs w:val="24"/>
        </w:rPr>
        <w:t>r een instelling met bijzondere expertise.</w:t>
      </w:r>
    </w:p>
    <w:p w:rsidR="002322FF" w:rsidP="00B46BA2" w:rsidRDefault="002322FF">
      <w:pPr>
        <w:spacing w:after="0" w:line="240" w:lineRule="auto"/>
        <w:rPr>
          <w:rFonts w:ascii="Arial" w:hAnsi="Arial" w:cs="Arial"/>
          <w:sz w:val="24"/>
          <w:szCs w:val="24"/>
        </w:rPr>
      </w:pPr>
    </w:p>
    <w:p w:rsidR="002322FF" w:rsidP="00B46BA2" w:rsidRDefault="00DA6C7A">
      <w:pPr>
        <w:spacing w:after="0" w:line="240" w:lineRule="auto"/>
        <w:rPr>
          <w:rFonts w:ascii="Arial" w:hAnsi="Arial" w:cs="Arial"/>
          <w:sz w:val="24"/>
          <w:szCs w:val="24"/>
        </w:rPr>
      </w:pPr>
      <w:r>
        <w:rPr>
          <w:rFonts w:ascii="Arial" w:hAnsi="Arial" w:cs="Arial"/>
          <w:sz w:val="24"/>
          <w:szCs w:val="24"/>
        </w:rPr>
        <w:t>Vught, 1 oktober 2017</w:t>
      </w:r>
    </w:p>
    <w:p w:rsidR="002322FF" w:rsidP="00B46BA2" w:rsidRDefault="002322FF">
      <w:pPr>
        <w:spacing w:after="0" w:line="240" w:lineRule="auto"/>
        <w:rPr>
          <w:rFonts w:ascii="Arial" w:hAnsi="Arial" w:cs="Arial"/>
          <w:sz w:val="24"/>
          <w:szCs w:val="24"/>
        </w:rPr>
      </w:pPr>
    </w:p>
    <w:p w:rsidR="002322FF" w:rsidP="00B46BA2" w:rsidRDefault="002322FF">
      <w:pPr>
        <w:spacing w:after="0" w:line="240" w:lineRule="auto"/>
        <w:rPr>
          <w:rFonts w:ascii="Arial" w:hAnsi="Arial" w:cs="Arial"/>
          <w:sz w:val="24"/>
          <w:szCs w:val="24"/>
        </w:rPr>
      </w:pPr>
    </w:p>
    <w:p w:rsidRPr="0071455C" w:rsidR="002322FF" w:rsidP="00B46BA2" w:rsidRDefault="002322FF">
      <w:pPr>
        <w:spacing w:after="0" w:line="240" w:lineRule="auto"/>
        <w:rPr>
          <w:rFonts w:ascii="Arial" w:hAnsi="Arial" w:cs="Arial"/>
          <w:sz w:val="24"/>
          <w:szCs w:val="24"/>
        </w:rPr>
      </w:pPr>
    </w:p>
    <w:p w:rsidRPr="002264A1" w:rsidR="002264A1" w:rsidP="00B46BA2" w:rsidRDefault="002264A1">
      <w:pPr>
        <w:spacing w:after="0" w:line="240" w:lineRule="auto"/>
        <w:rPr>
          <w:rFonts w:ascii="Arial" w:hAnsi="Arial" w:cs="Arial"/>
          <w:sz w:val="24"/>
          <w:szCs w:val="24"/>
        </w:rPr>
      </w:pPr>
    </w:p>
    <w:p w:rsidRPr="001F0486" w:rsidR="001F0486" w:rsidP="00B46BA2" w:rsidRDefault="001F0486">
      <w:pPr>
        <w:spacing w:after="0" w:line="240" w:lineRule="auto"/>
        <w:rPr>
          <w:rFonts w:ascii="Arial" w:hAnsi="Arial" w:cs="Arial"/>
          <w:sz w:val="24"/>
          <w:szCs w:val="24"/>
          <w:u w:val="single"/>
        </w:rPr>
      </w:pPr>
    </w:p>
    <w:p w:rsidRPr="003F468F" w:rsidR="003F468F" w:rsidP="00B46BA2" w:rsidRDefault="003F468F">
      <w:pPr>
        <w:spacing w:after="0" w:line="240" w:lineRule="auto"/>
        <w:rPr>
          <w:rFonts w:ascii="Arial" w:hAnsi="Arial" w:cs="Arial"/>
          <w:sz w:val="24"/>
          <w:szCs w:val="24"/>
        </w:rPr>
      </w:pPr>
    </w:p>
    <w:p w:rsidRPr="00356FCF" w:rsidR="00DC1D51" w:rsidP="00B46BA2" w:rsidRDefault="00DC1D51">
      <w:pPr>
        <w:spacing w:after="0" w:line="240" w:lineRule="auto"/>
        <w:rPr>
          <w:rFonts w:ascii="Arial" w:hAnsi="Arial" w:cs="Arial"/>
          <w:sz w:val="24"/>
          <w:szCs w:val="24"/>
        </w:rPr>
      </w:pPr>
    </w:p>
    <w:p w:rsidR="00BA0FAA" w:rsidP="00B46BA2" w:rsidRDefault="00BA0FAA">
      <w:pPr>
        <w:spacing w:after="0" w:line="240" w:lineRule="auto"/>
        <w:rPr>
          <w:rFonts w:ascii="Arial" w:hAnsi="Arial" w:cs="Arial"/>
          <w:b/>
          <w:sz w:val="24"/>
          <w:szCs w:val="24"/>
        </w:rPr>
      </w:pPr>
    </w:p>
    <w:p w:rsidRPr="00D867CD" w:rsidR="00D867CD" w:rsidP="00B46BA2" w:rsidRDefault="00D867CD">
      <w:pPr>
        <w:spacing w:line="240" w:lineRule="auto"/>
        <w:rPr>
          <w:rFonts w:ascii="Arial" w:hAnsi="Arial" w:cs="Arial"/>
          <w:b/>
          <w:sz w:val="24"/>
          <w:szCs w:val="24"/>
        </w:rPr>
      </w:pPr>
    </w:p>
    <w:sectPr w:rsidRPr="00D867CD" w:rsidR="00D867CD" w:rsidSect="006073F0">
      <w:pgSz w:w="11906" w:h="16838"/>
      <w:pgMar w:top="1247" w:right="1077" w:bottom="1247" w:left="1077"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0A7" w:rsidRDefault="006C70A7" w:rsidP="00091E84">
      <w:pPr>
        <w:spacing w:after="0" w:line="240" w:lineRule="auto"/>
      </w:pPr>
      <w:r>
        <w:separator/>
      </w:r>
    </w:p>
  </w:endnote>
  <w:endnote w:type="continuationSeparator" w:id="0">
    <w:p w:rsidR="006C70A7" w:rsidRDefault="006C70A7" w:rsidP="00091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0A7" w:rsidRDefault="006C70A7" w:rsidP="00091E84">
      <w:pPr>
        <w:spacing w:after="0" w:line="240" w:lineRule="auto"/>
      </w:pPr>
      <w:r>
        <w:separator/>
      </w:r>
    </w:p>
  </w:footnote>
  <w:footnote w:type="continuationSeparator" w:id="0">
    <w:p w:rsidR="006C70A7" w:rsidRDefault="006C70A7" w:rsidP="00091E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95D87"/>
    <w:multiLevelType w:val="hybridMultilevel"/>
    <w:tmpl w:val="971A6696"/>
    <w:lvl w:ilvl="0" w:tplc="F230D53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B6E4999"/>
    <w:multiLevelType w:val="hybridMultilevel"/>
    <w:tmpl w:val="849CDE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45B09F0"/>
    <w:multiLevelType w:val="hybridMultilevel"/>
    <w:tmpl w:val="8B34AD00"/>
    <w:lvl w:ilvl="0" w:tplc="CBE25A7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5901358"/>
    <w:multiLevelType w:val="hybridMultilevel"/>
    <w:tmpl w:val="A05EB6F0"/>
    <w:lvl w:ilvl="0" w:tplc="7776734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B1E"/>
    <w:rsid w:val="00004C52"/>
    <w:rsid w:val="00024024"/>
    <w:rsid w:val="00040C56"/>
    <w:rsid w:val="00041639"/>
    <w:rsid w:val="00043404"/>
    <w:rsid w:val="00056681"/>
    <w:rsid w:val="00091E84"/>
    <w:rsid w:val="00096F45"/>
    <w:rsid w:val="000A115B"/>
    <w:rsid w:val="000A7308"/>
    <w:rsid w:val="00133DAC"/>
    <w:rsid w:val="00162A83"/>
    <w:rsid w:val="00182FB6"/>
    <w:rsid w:val="00185B67"/>
    <w:rsid w:val="00187B42"/>
    <w:rsid w:val="00195049"/>
    <w:rsid w:val="001A1CAA"/>
    <w:rsid w:val="001A3396"/>
    <w:rsid w:val="001C62F2"/>
    <w:rsid w:val="001C78F0"/>
    <w:rsid w:val="001F0486"/>
    <w:rsid w:val="001F4CE1"/>
    <w:rsid w:val="001F68B3"/>
    <w:rsid w:val="0020401C"/>
    <w:rsid w:val="00220FDA"/>
    <w:rsid w:val="002214E5"/>
    <w:rsid w:val="00221F6A"/>
    <w:rsid w:val="002220D9"/>
    <w:rsid w:val="002264A1"/>
    <w:rsid w:val="002322FF"/>
    <w:rsid w:val="00244923"/>
    <w:rsid w:val="00255449"/>
    <w:rsid w:val="00265E06"/>
    <w:rsid w:val="00266423"/>
    <w:rsid w:val="0027003B"/>
    <w:rsid w:val="002A3302"/>
    <w:rsid w:val="002C6F8B"/>
    <w:rsid w:val="002E3E30"/>
    <w:rsid w:val="002E6262"/>
    <w:rsid w:val="002F3BAE"/>
    <w:rsid w:val="00316417"/>
    <w:rsid w:val="00345C73"/>
    <w:rsid w:val="00355B84"/>
    <w:rsid w:val="00356FCF"/>
    <w:rsid w:val="00374D41"/>
    <w:rsid w:val="003A0F06"/>
    <w:rsid w:val="003A6B46"/>
    <w:rsid w:val="003C3F24"/>
    <w:rsid w:val="003D244B"/>
    <w:rsid w:val="003E5394"/>
    <w:rsid w:val="003F0825"/>
    <w:rsid w:val="003F0BA9"/>
    <w:rsid w:val="003F1F57"/>
    <w:rsid w:val="003F468F"/>
    <w:rsid w:val="003F7D4D"/>
    <w:rsid w:val="0041032D"/>
    <w:rsid w:val="0041244F"/>
    <w:rsid w:val="004243E0"/>
    <w:rsid w:val="00436DBB"/>
    <w:rsid w:val="00460B1E"/>
    <w:rsid w:val="004707DA"/>
    <w:rsid w:val="00493804"/>
    <w:rsid w:val="00493C01"/>
    <w:rsid w:val="00495C11"/>
    <w:rsid w:val="004B3166"/>
    <w:rsid w:val="004C2F08"/>
    <w:rsid w:val="004E3137"/>
    <w:rsid w:val="005012A5"/>
    <w:rsid w:val="00524196"/>
    <w:rsid w:val="00525F0C"/>
    <w:rsid w:val="005376EA"/>
    <w:rsid w:val="00566B1F"/>
    <w:rsid w:val="00592BAC"/>
    <w:rsid w:val="005B79AF"/>
    <w:rsid w:val="005D0AE9"/>
    <w:rsid w:val="005F1E78"/>
    <w:rsid w:val="00603B60"/>
    <w:rsid w:val="006073F0"/>
    <w:rsid w:val="006811ED"/>
    <w:rsid w:val="006B0E83"/>
    <w:rsid w:val="006C70A7"/>
    <w:rsid w:val="006F2410"/>
    <w:rsid w:val="0070490B"/>
    <w:rsid w:val="007074BB"/>
    <w:rsid w:val="00710A98"/>
    <w:rsid w:val="0071455C"/>
    <w:rsid w:val="007215F9"/>
    <w:rsid w:val="0072535A"/>
    <w:rsid w:val="00735E00"/>
    <w:rsid w:val="00736CB9"/>
    <w:rsid w:val="00754401"/>
    <w:rsid w:val="0075508B"/>
    <w:rsid w:val="00771763"/>
    <w:rsid w:val="0077375E"/>
    <w:rsid w:val="00777ABB"/>
    <w:rsid w:val="007B35EB"/>
    <w:rsid w:val="007B7BC1"/>
    <w:rsid w:val="007C5422"/>
    <w:rsid w:val="007D0DAD"/>
    <w:rsid w:val="00810421"/>
    <w:rsid w:val="008156FC"/>
    <w:rsid w:val="008172FA"/>
    <w:rsid w:val="00821892"/>
    <w:rsid w:val="00823EC3"/>
    <w:rsid w:val="00852CF0"/>
    <w:rsid w:val="00882089"/>
    <w:rsid w:val="008A1D7B"/>
    <w:rsid w:val="008D4C32"/>
    <w:rsid w:val="008E73DB"/>
    <w:rsid w:val="0090313A"/>
    <w:rsid w:val="00915250"/>
    <w:rsid w:val="009434B2"/>
    <w:rsid w:val="009733E9"/>
    <w:rsid w:val="009904B7"/>
    <w:rsid w:val="00993629"/>
    <w:rsid w:val="009E7025"/>
    <w:rsid w:val="009F1A6F"/>
    <w:rsid w:val="00A14A9B"/>
    <w:rsid w:val="00A16467"/>
    <w:rsid w:val="00A169C5"/>
    <w:rsid w:val="00A239D1"/>
    <w:rsid w:val="00A25245"/>
    <w:rsid w:val="00A44D98"/>
    <w:rsid w:val="00A7520C"/>
    <w:rsid w:val="00A8482E"/>
    <w:rsid w:val="00AC11AC"/>
    <w:rsid w:val="00AF5F3D"/>
    <w:rsid w:val="00B00CE2"/>
    <w:rsid w:val="00B01334"/>
    <w:rsid w:val="00B46BA2"/>
    <w:rsid w:val="00B65331"/>
    <w:rsid w:val="00B668E7"/>
    <w:rsid w:val="00B7259C"/>
    <w:rsid w:val="00BA0FAA"/>
    <w:rsid w:val="00BD2F84"/>
    <w:rsid w:val="00BD61EC"/>
    <w:rsid w:val="00BD7D78"/>
    <w:rsid w:val="00BE5578"/>
    <w:rsid w:val="00C1395D"/>
    <w:rsid w:val="00C8496A"/>
    <w:rsid w:val="00C95D62"/>
    <w:rsid w:val="00CB1441"/>
    <w:rsid w:val="00CB201A"/>
    <w:rsid w:val="00D17312"/>
    <w:rsid w:val="00D7303D"/>
    <w:rsid w:val="00D839C1"/>
    <w:rsid w:val="00D867CD"/>
    <w:rsid w:val="00D93802"/>
    <w:rsid w:val="00DA6C7A"/>
    <w:rsid w:val="00DB403B"/>
    <w:rsid w:val="00DB66B6"/>
    <w:rsid w:val="00DC1D51"/>
    <w:rsid w:val="00DD56C6"/>
    <w:rsid w:val="00DE7D59"/>
    <w:rsid w:val="00E0001D"/>
    <w:rsid w:val="00E16F58"/>
    <w:rsid w:val="00E30178"/>
    <w:rsid w:val="00E468F6"/>
    <w:rsid w:val="00E56004"/>
    <w:rsid w:val="00E615F9"/>
    <w:rsid w:val="00E62269"/>
    <w:rsid w:val="00E670AD"/>
    <w:rsid w:val="00E75C91"/>
    <w:rsid w:val="00E82489"/>
    <w:rsid w:val="00E949B6"/>
    <w:rsid w:val="00EA0CC0"/>
    <w:rsid w:val="00EA3CEE"/>
    <w:rsid w:val="00EA73B2"/>
    <w:rsid w:val="00EF5A06"/>
    <w:rsid w:val="00F056C4"/>
    <w:rsid w:val="00F20F7B"/>
    <w:rsid w:val="00F40F66"/>
    <w:rsid w:val="00F412B7"/>
    <w:rsid w:val="00F461CF"/>
    <w:rsid w:val="00F47F08"/>
    <w:rsid w:val="00F54390"/>
    <w:rsid w:val="00F61CB7"/>
    <w:rsid w:val="00F64DCD"/>
    <w:rsid w:val="00F660D1"/>
    <w:rsid w:val="00F9440D"/>
    <w:rsid w:val="00F96EA8"/>
    <w:rsid w:val="00FA4E20"/>
    <w:rsid w:val="00FD2C1C"/>
    <w:rsid w:val="00FE3C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60B1E"/>
    <w:pPr>
      <w:spacing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64DCD"/>
    <w:pPr>
      <w:spacing w:line="120" w:lineRule="auto"/>
      <w:ind w:left="720"/>
      <w:contextualSpacing/>
    </w:pPr>
  </w:style>
  <w:style w:type="character" w:styleId="Hyperlink">
    <w:name w:val="Hyperlink"/>
    <w:basedOn w:val="Standaardalinea-lettertype"/>
    <w:uiPriority w:val="99"/>
    <w:unhideWhenUsed/>
    <w:rsid w:val="005376EA"/>
    <w:rPr>
      <w:color w:val="0000FF" w:themeColor="hyperlink"/>
      <w:u w:val="single"/>
    </w:rPr>
  </w:style>
  <w:style w:type="character" w:styleId="GevolgdeHyperlink">
    <w:name w:val="FollowedHyperlink"/>
    <w:basedOn w:val="Standaardalinea-lettertype"/>
    <w:uiPriority w:val="99"/>
    <w:semiHidden/>
    <w:unhideWhenUsed/>
    <w:rsid w:val="006811ED"/>
    <w:rPr>
      <w:color w:val="800080" w:themeColor="followedHyperlink"/>
      <w:u w:val="single"/>
    </w:rPr>
  </w:style>
  <w:style w:type="paragraph" w:styleId="Koptekst">
    <w:name w:val="header"/>
    <w:basedOn w:val="Standaard"/>
    <w:link w:val="KoptekstChar"/>
    <w:uiPriority w:val="99"/>
    <w:unhideWhenUsed/>
    <w:rsid w:val="00091E8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1E84"/>
  </w:style>
  <w:style w:type="paragraph" w:styleId="Voettekst">
    <w:name w:val="footer"/>
    <w:basedOn w:val="Standaard"/>
    <w:link w:val="VoettekstChar"/>
    <w:uiPriority w:val="99"/>
    <w:unhideWhenUsed/>
    <w:rsid w:val="00091E8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1E84"/>
  </w:style>
  <w:style w:type="paragraph" w:styleId="Ballontekst">
    <w:name w:val="Balloon Text"/>
    <w:basedOn w:val="Standaard"/>
    <w:link w:val="BallontekstChar"/>
    <w:uiPriority w:val="99"/>
    <w:semiHidden/>
    <w:unhideWhenUsed/>
    <w:rsid w:val="007B7BC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B7B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60B1E"/>
    <w:pPr>
      <w:spacing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64DCD"/>
    <w:pPr>
      <w:spacing w:line="120" w:lineRule="auto"/>
      <w:ind w:left="720"/>
      <w:contextualSpacing/>
    </w:pPr>
  </w:style>
  <w:style w:type="character" w:styleId="Hyperlink">
    <w:name w:val="Hyperlink"/>
    <w:basedOn w:val="Standaardalinea-lettertype"/>
    <w:uiPriority w:val="99"/>
    <w:unhideWhenUsed/>
    <w:rsid w:val="005376EA"/>
    <w:rPr>
      <w:color w:val="0000FF" w:themeColor="hyperlink"/>
      <w:u w:val="single"/>
    </w:rPr>
  </w:style>
  <w:style w:type="character" w:styleId="GevolgdeHyperlink">
    <w:name w:val="FollowedHyperlink"/>
    <w:basedOn w:val="Standaardalinea-lettertype"/>
    <w:uiPriority w:val="99"/>
    <w:semiHidden/>
    <w:unhideWhenUsed/>
    <w:rsid w:val="006811ED"/>
    <w:rPr>
      <w:color w:val="800080" w:themeColor="followedHyperlink"/>
      <w:u w:val="single"/>
    </w:rPr>
  </w:style>
  <w:style w:type="paragraph" w:styleId="Koptekst">
    <w:name w:val="header"/>
    <w:basedOn w:val="Standaard"/>
    <w:link w:val="KoptekstChar"/>
    <w:uiPriority w:val="99"/>
    <w:unhideWhenUsed/>
    <w:rsid w:val="00091E8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1E84"/>
  </w:style>
  <w:style w:type="paragraph" w:styleId="Voettekst">
    <w:name w:val="footer"/>
    <w:basedOn w:val="Standaard"/>
    <w:link w:val="VoettekstChar"/>
    <w:uiPriority w:val="99"/>
    <w:unhideWhenUsed/>
    <w:rsid w:val="00091E8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1E84"/>
  </w:style>
  <w:style w:type="paragraph" w:styleId="Ballontekst">
    <w:name w:val="Balloon Text"/>
    <w:basedOn w:val="Standaard"/>
    <w:link w:val="BallontekstChar"/>
    <w:uiPriority w:val="99"/>
    <w:semiHidden/>
    <w:unhideWhenUsed/>
    <w:rsid w:val="007B7BC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B7B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58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info@euthanasieindepsychiatrie.nl" TargetMode="Externa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1114</ap:Words>
  <ap:Characters>6128</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2017-09-03T08:16:00.0000000Z</lastPrinted>
  <dcterms:created xsi:type="dcterms:W3CDTF">2017-10-11T11:09:00.0000000Z</dcterms:created>
  <dcterms:modified xsi:type="dcterms:W3CDTF">2017-10-11T11:09:00.0000000Z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0x010100F76867E18341B349A38C8713DEC4218B</vt:lpwstr>
  </property>
</Properties>
</file>