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C1175" w:rsidR="007C1175" w:rsidP="007C1175" w:rsidRDefault="007C1175">
      <w:pPr>
        <w:outlineLvl w:val="0"/>
        <w:rPr>
          <w:rFonts w:ascii="Tahoma" w:hAnsi="Tahoma" w:cs="Tahoma"/>
          <w:bCs/>
          <w:sz w:val="20"/>
          <w:szCs w:val="20"/>
          <w:lang w:eastAsia="nl-NL"/>
        </w:rPr>
      </w:pPr>
      <w:r w:rsidRPr="007C1175">
        <w:rPr>
          <w:rFonts w:ascii="Tahoma" w:hAnsi="Tahoma" w:cs="Tahoma"/>
          <w:bCs/>
          <w:sz w:val="20"/>
          <w:szCs w:val="20"/>
          <w:lang w:eastAsia="nl-NL"/>
        </w:rPr>
        <w:t>2017Z11689</w:t>
      </w:r>
    </w:p>
    <w:p w:rsidR="007C1175" w:rsidP="007C1175" w:rsidRDefault="007C117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7C1175" w:rsidP="007C1175" w:rsidRDefault="007C1175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Baarle van 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6 september 2017 14:46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Berck R.F.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Azarkan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>, F.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lid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Azarkan</w:t>
      </w:r>
      <w:proofErr w:type="spellEnd"/>
    </w:p>
    <w:p w:rsidR="007C1175" w:rsidP="007C1175" w:rsidRDefault="007C1175"/>
    <w:p w:rsidR="007C1175" w:rsidP="007C1175" w:rsidRDefault="007C1175">
      <w:r>
        <w:t xml:space="preserve">Geachte heer Berck, </w:t>
      </w:r>
    </w:p>
    <w:p w:rsidR="007C1175" w:rsidP="007C1175" w:rsidRDefault="007C1175">
      <w:r>
        <w:t> </w:t>
      </w:r>
    </w:p>
    <w:p w:rsidR="007C1175" w:rsidP="007C1175" w:rsidRDefault="007C1175">
      <w:r>
        <w:t xml:space="preserve">Graag richt ik namens het Kamerlid </w:t>
      </w:r>
      <w:proofErr w:type="spellStart"/>
      <w:r>
        <w:t>Azarkan</w:t>
      </w:r>
      <w:proofErr w:type="spellEnd"/>
      <w:r>
        <w:t xml:space="preserve"> het volgende verzoek tot u. </w:t>
      </w:r>
    </w:p>
    <w:p w:rsidR="007C1175" w:rsidP="007C1175" w:rsidRDefault="007C1175">
      <w:r>
        <w:t> </w:t>
      </w:r>
    </w:p>
    <w:p w:rsidR="007C1175" w:rsidP="007C1175" w:rsidRDefault="007C1175">
      <w:r>
        <w:t xml:space="preserve">Recent verscheen er een Europol-rapport over witwassen. Het fenomeen witwassen kent een toenemende omvang, met een groot aantal verdachte transacties in Nederland. </w:t>
      </w:r>
    </w:p>
    <w:p w:rsidR="007C1175" w:rsidP="007C1175" w:rsidRDefault="007C1175">
      <w:r>
        <w:t> </w:t>
      </w:r>
    </w:p>
    <w:p w:rsidR="007C1175" w:rsidP="007C1175" w:rsidRDefault="007C1175">
      <w:r>
        <w:t>Graag zou ik daarover een ronde met schriftelijke vragen namens de commissie willen houden, zoals ook al gesuggereerd werd in de Regeling van Werkzaamheden van 6 september jl. Deze schriftelijke vragenronde zou vooraf moeten gaan aan de eveneens aangevraagde brief van de Minister van Financiën.</w:t>
      </w:r>
      <w:bookmarkStart w:name="_GoBack" w:id="0"/>
      <w:bookmarkEnd w:id="0"/>
    </w:p>
    <w:p w:rsidR="007C1175" w:rsidP="007C1175" w:rsidRDefault="007C1175"/>
    <w:p w:rsidR="007C1175" w:rsidP="007C1175" w:rsidRDefault="007C1175">
      <w:r>
        <w:t xml:space="preserve">Met vriendelijke groet, </w:t>
      </w:r>
    </w:p>
    <w:p w:rsidR="007C1175" w:rsidP="007C1175" w:rsidRDefault="007C1175"/>
    <w:p w:rsidR="007C1175" w:rsidP="007C1175" w:rsidRDefault="007C1175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Stephan van Baarle MSc</w:t>
      </w:r>
    </w:p>
    <w:p w:rsidRPr="007C1175" w:rsidR="00C03BD7" w:rsidP="007C1175" w:rsidRDefault="007C1175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DENK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</w:p>
    <w:sectPr w:rsidRPr="007C1175" w:rsidR="00C03BD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3D"/>
    <w:rsid w:val="00135F9F"/>
    <w:rsid w:val="0029323D"/>
    <w:rsid w:val="00433D6E"/>
    <w:rsid w:val="007C1175"/>
    <w:rsid w:val="00C0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C117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C11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C117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C1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673</ap:Characters>
  <ap:DocSecurity>0</ap:DocSecurity>
  <ap:Lines>5</ap:Lines>
  <ap:Paragraphs>1</ap:Paragraphs>
  <ap:ScaleCrop>false</ap:ScaleCrop>
  <ap:LinksUpToDate>false</ap:LinksUpToDate>
  <ap:CharactersWithSpaces>787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2017-09-07T14:19:00.0000000Z</dcterms:created>
  <dcterms:modified xsi:type="dcterms:W3CDTF">2017-09-07T14:21:00.0000000Z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0x010100A667B5A8C0637E4597791E8B02C06073</vt:lpwstr>
  </property>
</Properties>
</file>