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5C188E" w:rsidP="005C188E" w:rsidRDefault="005C188E" w14:paraId="1A3E86BB" w14:textId="6629C176">
      <w:r>
        <w:t xml:space="preserve">Hierbij bied ik u, mede namens de </w:t>
      </w:r>
      <w:r w:rsidR="002F726E">
        <w:t xml:space="preserve">Minister van Infrastructuur en Milieu en de </w:t>
      </w:r>
      <w:r w:rsidR="00D231B4">
        <w:t>Staatssecretaris van Economische Zaken</w:t>
      </w:r>
      <w:r w:rsidR="002F726E">
        <w:t>,</w:t>
      </w:r>
      <w:r w:rsidR="00D231B4">
        <w:t xml:space="preserve"> </w:t>
      </w:r>
      <w:r w:rsidR="00CC3EF6">
        <w:t xml:space="preserve">de reactie aan op het verzoek van de vaste commissie voor Buitenlandse Zaken van 2 juni 2017 met kenmerk 30196-543/2017D15632 met betrekking tot </w:t>
      </w:r>
      <w:r>
        <w:t>het Schriftelijk Overleg naar aanleiding van de “Oceanennotitie”</w:t>
      </w:r>
      <w:r w:rsidR="00344C37">
        <w:t>.</w:t>
      </w:r>
    </w:p>
    <w:p w:rsidR="005C188E" w:rsidP="005C188E" w:rsidRDefault="005C188E" w14:paraId="393171E8" w14:textId="0163F3D3"/>
    <w:p w:rsidR="005C188E" w:rsidP="005C188E" w:rsidRDefault="005C188E" w14:paraId="728D8D10" w14:textId="63851C8D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44C37" w:rsidRDefault="00344C37" w14:paraId="6B977A0A" w14:textId="4B7D18CA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6780F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8EE4" w14:textId="77777777" w:rsidR="00F6780F" w:rsidRDefault="00F67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3A4D" w14:textId="77777777" w:rsidR="00F6780F" w:rsidRDefault="00F678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155A8" w14:textId="77777777" w:rsidR="00F6780F" w:rsidRDefault="00F67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C96A7" w14:textId="77777777" w:rsidR="00F6780F" w:rsidRDefault="00F67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6FA7456" w:rsidR="00F566A0" w:rsidRDefault="00B54C0D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6FA7456" w:rsidR="00F566A0" w:rsidRDefault="00B54C0D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FEA110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6780F">
                            <w:t xml:space="preserve">10 </w:t>
                          </w:r>
                          <w:bookmarkStart w:id="0" w:name="_GoBack"/>
                          <w:bookmarkEnd w:id="0"/>
                          <w:r w:rsidR="00CC3EF6">
                            <w:t>juli 2017</w:t>
                          </w:r>
                        </w:p>
                        <w:p w14:paraId="3024AE6B" w14:textId="4050649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C188E">
                            <w:t>S</w:t>
                          </w:r>
                          <w:r w:rsidR="00CC3EF6">
                            <w:t xml:space="preserve">chriftelijk Overleg </w:t>
                          </w:r>
                          <w:r w:rsidR="005C188E">
                            <w:t>Oceanennotitie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FEA110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6780F">
                      <w:t xml:space="preserve">10 </w:t>
                    </w:r>
                    <w:bookmarkStart w:id="1" w:name="_GoBack"/>
                    <w:bookmarkEnd w:id="1"/>
                    <w:r w:rsidR="00CC3EF6">
                      <w:t>juli 2017</w:t>
                    </w:r>
                  </w:p>
                  <w:p w14:paraId="3024AE6B" w14:textId="4050649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C188E">
                      <w:t>S</w:t>
                    </w:r>
                    <w:r w:rsidR="00CC3EF6">
                      <w:t xml:space="preserve">chriftelijk Overleg </w:t>
                    </w:r>
                    <w:r w:rsidR="005C188E">
                      <w:t>Oceanennotitie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06BB0EF" w:rsidR="003573B1" w:rsidRPr="003C32AE" w:rsidRDefault="00B54C0D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3C32AE"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Inclusieve Groene Groei</w:t>
                              </w:r>
                            </w:p>
                          </w:sdtContent>
                        </w:sdt>
                        <w:p w14:paraId="52B0831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58A308C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2730241E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5C188E">
                                <w:rPr>
                                  <w:sz w:val="13"/>
                                  <w:szCs w:val="13"/>
                                </w:rPr>
                                <w:t>30196-543/2017D15632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B02230A" w:rsidR="001B5575" w:rsidRPr="0058359E" w:rsidRDefault="00B54C0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06BB0EF" w:rsidR="003573B1" w:rsidRPr="003C32AE" w:rsidRDefault="00B54C0D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3C32AE">
                          <w:rPr>
                            <w:b/>
                            <w:sz w:val="13"/>
                            <w:szCs w:val="13"/>
                          </w:rPr>
                          <w:t>Directie Inclusieve Groene Groei</w:t>
                        </w:r>
                      </w:p>
                    </w:sdtContent>
                  </w:sdt>
                  <w:p w14:paraId="52B0831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58A308C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2730241E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5C188E">
                          <w:rPr>
                            <w:sz w:val="13"/>
                            <w:szCs w:val="13"/>
                          </w:rPr>
                          <w:t>30196-543/2017D15632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B02230A" w:rsidR="001B5575" w:rsidRPr="0058359E" w:rsidRDefault="00B54C0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2F726E"/>
    <w:rsid w:val="00310314"/>
    <w:rsid w:val="0031697F"/>
    <w:rsid w:val="00344C37"/>
    <w:rsid w:val="003573B1"/>
    <w:rsid w:val="00360A38"/>
    <w:rsid w:val="00387071"/>
    <w:rsid w:val="00392593"/>
    <w:rsid w:val="003A2FD6"/>
    <w:rsid w:val="003B6109"/>
    <w:rsid w:val="003C0D64"/>
    <w:rsid w:val="003C32AE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C188E"/>
    <w:rsid w:val="005D3111"/>
    <w:rsid w:val="005D7A68"/>
    <w:rsid w:val="005E1186"/>
    <w:rsid w:val="005F07BA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664E"/>
    <w:rsid w:val="00A23BDB"/>
    <w:rsid w:val="00A93558"/>
    <w:rsid w:val="00A96E13"/>
    <w:rsid w:val="00A974F1"/>
    <w:rsid w:val="00AD0224"/>
    <w:rsid w:val="00B10927"/>
    <w:rsid w:val="00B42BA6"/>
    <w:rsid w:val="00B435FC"/>
    <w:rsid w:val="00B54C0D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C3EF6"/>
    <w:rsid w:val="00CF7C5C"/>
    <w:rsid w:val="00D057D9"/>
    <w:rsid w:val="00D10505"/>
    <w:rsid w:val="00D13091"/>
    <w:rsid w:val="00D1719A"/>
    <w:rsid w:val="00D231B4"/>
    <w:rsid w:val="00D253EA"/>
    <w:rsid w:val="00D43120"/>
    <w:rsid w:val="00D775DB"/>
    <w:rsid w:val="00D80B2D"/>
    <w:rsid w:val="00D90701"/>
    <w:rsid w:val="00DA7B87"/>
    <w:rsid w:val="00DB3A5F"/>
    <w:rsid w:val="00E02906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6780F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6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64E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64E"/>
    <w:rPr>
      <w:rFonts w:ascii="Verdana" w:eastAsia="Times New Roman" w:hAnsi="Verdana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D7D1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30196-543-2017D15632 - antwoord.docx</vt:lpstr>
    </vt:vector>
  </ap:TitlesOfParts>
  <ap:LinksUpToDate>false</ap:LinksUpToDate>
  <ap:CharactersWithSpaces>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2017-07-10T14:00:00.0000000Z</dcterms:created>
  <dcterms:modified xsi:type="dcterms:W3CDTF">2017-07-10T14:00:00.0000000Z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0x0101000E35B8F5AF8E5B43B27004102BB21FFA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d0d424c5-6b20-4ead-92ce-20ac632af39f</vt:lpwstr>
  </property>
  <property fmtid="{D5CDD505-2E9C-101B-9397-08002B2CF9AE}" pid="8" name="_docset_NoMedatataSyncRequired">
    <vt:lpwstr>False</vt:lpwstr>
  </property>
</Properties>
</file>