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21" w:rsidRDefault="00AB1B21">
      <w:pPr>
        <w:spacing w:line="1" w:lineRule="exact"/>
        <w:sectPr w:rsidR="00AB1B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AB1B21" w:rsidRDefault="00372BC8">
      <w:pPr>
        <w:pStyle w:val="WitregelW1bodytekst"/>
      </w:pPr>
      <w:r>
        <w:lastRenderedPageBreak/>
        <w:t xml:space="preserve"> </w:t>
      </w:r>
    </w:p>
    <w:p w:rsidR="00372BC8" w:rsidP="00372BC8" w:rsidRDefault="00372BC8">
      <w:r>
        <w:t>Hierbij zend ik u de antwoorden op de schriftelijke Kamervragen van de Tweede</w:t>
      </w:r>
      <w:r w:rsidR="00BC16DD">
        <w:t xml:space="preserve"> Kamer over het Jaarverslag 2016 </w:t>
      </w:r>
      <w:r w:rsidR="008E108E">
        <w:t>H</w:t>
      </w:r>
      <w:r w:rsidR="00BC16DD">
        <w:t>oge Colleges van Staat en kabinetten (IIB), de Slotwet 2016</w:t>
      </w:r>
      <w:r>
        <w:t xml:space="preserve"> van Koninkrijksrelaties</w:t>
      </w:r>
      <w:r w:rsidR="008E108E">
        <w:t xml:space="preserve"> en het BES-fonds</w:t>
      </w:r>
      <w:r>
        <w:t xml:space="preserve"> (IV)</w:t>
      </w:r>
      <w:r w:rsidR="008E108E">
        <w:t>,</w:t>
      </w:r>
      <w:r>
        <w:t xml:space="preserve"> het Jaarverslag</w:t>
      </w:r>
      <w:r w:rsidR="00BC16DD">
        <w:t xml:space="preserve"> </w:t>
      </w:r>
      <w:r w:rsidR="00F927B8">
        <w:t xml:space="preserve">2016 </w:t>
      </w:r>
      <w:r w:rsidR="00BC16DD">
        <w:t>Binnenlandse Zaken en Koninkrijksrelaties (VII) en</w:t>
      </w:r>
      <w:r w:rsidR="008E108E">
        <w:t xml:space="preserve"> het</w:t>
      </w:r>
      <w:r w:rsidR="00BC16DD">
        <w:t xml:space="preserve"> Jaarverslag 2016 en Slotwet 2016 voor Wonen en Rijksdienst (XVIII) </w:t>
      </w:r>
      <w:r>
        <w:t>.</w:t>
      </w:r>
    </w:p>
    <w:p w:rsidR="00372BC8" w:rsidP="00372BC8" w:rsidRDefault="00372BC8"/>
    <w:p w:rsidR="00372BC8" w:rsidP="00372BC8" w:rsidRDefault="00372BC8">
      <w:r>
        <w:t>De minister van Binnenlandse Zaken en Koninkrijksrelaties,</w:t>
      </w:r>
    </w:p>
    <w:p w:rsidR="00372BC8" w:rsidP="00372BC8" w:rsidRDefault="00372BC8"/>
    <w:p w:rsidR="00372BC8" w:rsidP="00372BC8" w:rsidRDefault="00372BC8"/>
    <w:p w:rsidR="00372BC8" w:rsidP="00372BC8" w:rsidRDefault="00372BC8"/>
    <w:p w:rsidR="00372BC8" w:rsidP="00372BC8" w:rsidRDefault="00372BC8"/>
    <w:p w:rsidR="00372BC8" w:rsidP="00372BC8" w:rsidRDefault="00372BC8"/>
    <w:p w:rsidR="00372BC8" w:rsidP="00372BC8" w:rsidRDefault="00372BC8">
      <w:r>
        <w:t>dr. R.H.A. Plasterk</w:t>
      </w:r>
    </w:p>
    <w:p w:rsidR="00AB1B21" w:rsidRDefault="00AB1B21"/>
    <w:p w:rsidR="00AB1B21" w:rsidRDefault="00372BC8">
      <w:pPr>
        <w:pStyle w:val="WitregelW1bodytekst"/>
      </w:pPr>
      <w:r>
        <w:t xml:space="preserve"> </w:t>
      </w:r>
    </w:p>
    <w:p w:rsidR="00AB1B21" w:rsidRDefault="00372BC8">
      <w:pPr>
        <w:pStyle w:val="WitregelW1bodytekst"/>
      </w:pPr>
      <w:r>
        <w:t xml:space="preserve"> </w:t>
      </w:r>
    </w:p>
    <w:sectPr w:rsidR="00AB1B21" w:rsidSect="00AB1B21">
      <w:headerReference w:type="default" r:id="rId13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B5F" w:rsidRDefault="002A0B5F" w:rsidP="00AB1B21">
      <w:pPr>
        <w:spacing w:line="240" w:lineRule="auto"/>
      </w:pPr>
      <w:r>
        <w:separator/>
      </w:r>
    </w:p>
  </w:endnote>
  <w:endnote w:type="continuationSeparator" w:id="0">
    <w:p w:rsidR="002A0B5F" w:rsidRDefault="002A0B5F" w:rsidP="00AB1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1F" w:rsidRDefault="00B7111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1F" w:rsidRDefault="00B7111F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1F" w:rsidRDefault="00B7111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B5F" w:rsidRDefault="002A0B5F" w:rsidP="00AB1B21">
      <w:pPr>
        <w:spacing w:line="240" w:lineRule="auto"/>
      </w:pPr>
      <w:r>
        <w:separator/>
      </w:r>
    </w:p>
  </w:footnote>
  <w:footnote w:type="continuationSeparator" w:id="0">
    <w:p w:rsidR="002A0B5F" w:rsidRDefault="002A0B5F" w:rsidP="00AB1B2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1F" w:rsidRDefault="00B7111F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21" w:rsidRDefault="003B70B2">
    <w:r>
      <w:pict>
        <v:shape id="Shape5922cc5ca5e63" o:spid="_x0000_s3085" style="position:absolute;margin-left:279.2pt;margin-top:0;width:36.85pt;height:124.7pt;z-index:2516515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1B21" w:rsidRDefault="00AB1B21"/>
            </w:txbxContent>
          </v:textbox>
          <w10:wrap anchorx="page" anchory="page"/>
        </v:shape>
      </w:pict>
    </w:r>
  </w:p>
  <w:p w:rsidR="00AB1B21" w:rsidRDefault="003B70B2">
    <w:r>
      <w:pict>
        <v:shape id="Shape5922cc5ca6056" o:spid="_x0000_s3084" style="position:absolute;margin-left:316.05pt;margin-top:0;width:184.25pt;height:124.7pt;z-index:25165260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1B21" w:rsidRDefault="00372BC8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3" name="BZK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BZK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  <w:p w:rsidR="00AB1B21" w:rsidRDefault="003B70B2">
    <w:r>
      <w:pict>
        <v:shape id="Shape5922cc5ca691e" o:spid="_x0000_s3083" style="position:absolute;margin-left:79.35pt;margin-top:136.05pt;width:340.15pt;height:8.5pt;z-index:25165363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1B21" w:rsidRDefault="00372BC8">
                <w:pPr>
                  <w:pStyle w:val="Referentiegegevens"/>
                </w:pPr>
                <w:r>
                  <w:t>&gt; Retouradres Postbus 20011 2500 EA DEN HAAG</w:t>
                </w:r>
              </w:p>
            </w:txbxContent>
          </v:textbox>
          <w10:wrap anchorx="page" anchory="page"/>
        </v:shape>
      </w:pict>
    </w:r>
  </w:p>
  <w:p w:rsidR="00AB1B21" w:rsidRDefault="003B70B2">
    <w:r>
      <w:pict>
        <v:shape id="Shape5922cc5ca70a2" o:spid="_x0000_s3082" style="position:absolute;margin-left:79.35pt;margin-top:154.95pt;width:263.95pt;height:93.4pt;z-index:25165465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1B21" w:rsidRDefault="00372BC8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AB1B21" w:rsidRDefault="00372BC8">
                <w:pPr>
                  <w:pStyle w:val="Toezendgegevens"/>
                </w:pPr>
                <w:r>
                  <w:t>Postbus 20018</w:t>
                </w:r>
              </w:p>
              <w:p w:rsidR="00AB1B21" w:rsidRDefault="00372BC8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AB1B21" w:rsidRDefault="003B70B2">
    <w:r>
      <w:pict>
        <v:shape id="Shape5922cc5ca7930" o:spid="_x0000_s3081" style="position:absolute;margin-left:79.35pt;margin-top:293.35pt;width:374.95pt;height:63pt;z-index:25165568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AB1B21">
                  <w:trPr>
                    <w:trHeight w:val="200"/>
                  </w:trPr>
                  <w:tc>
                    <w:tcPr>
                      <w:tcW w:w="1140" w:type="dxa"/>
                    </w:tcPr>
                    <w:p w:rsidR="00AB1B21" w:rsidRDefault="00AB1B21"/>
                  </w:tc>
                  <w:tc>
                    <w:tcPr>
                      <w:tcW w:w="5918" w:type="dxa"/>
                    </w:tcPr>
                    <w:p w:rsidR="00AB1B21" w:rsidRDefault="00AB1B21"/>
                  </w:tc>
                </w:tr>
                <w:tr w:rsidR="00AB1B21">
                  <w:trPr>
                    <w:trHeight w:val="300"/>
                  </w:trPr>
                  <w:tc>
                    <w:tcPr>
                      <w:tcW w:w="1140" w:type="dxa"/>
                    </w:tcPr>
                    <w:p w:rsidR="00AB1B21" w:rsidRDefault="00372BC8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AB1B21" w:rsidRDefault="00B7111F">
                      <w:pPr>
                        <w:pStyle w:val="Gegevensdocument"/>
                      </w:pPr>
                      <w:r>
                        <w:t>6 juni 2017</w:t>
                      </w:r>
                    </w:p>
                  </w:tc>
                </w:tr>
                <w:tr w:rsidR="00AB1B21">
                  <w:trPr>
                    <w:trHeight w:val="300"/>
                  </w:trPr>
                  <w:tc>
                    <w:tcPr>
                      <w:tcW w:w="1140" w:type="dxa"/>
                    </w:tcPr>
                    <w:p w:rsidR="00AB1B21" w:rsidRDefault="00372BC8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AB1B21" w:rsidRDefault="003B70B2">
                      <w:fldSimple w:instr=" DOCPROPERTY  &quot;Onderwerp&quot;  \* MERGEFORMAT ">
                        <w:r w:rsidR="00B7111F">
                          <w:t>Antwoorden op de schriftelijke Kamervragen HIIB, IV, VII en XVIII</w:t>
                        </w:r>
                      </w:fldSimple>
                    </w:p>
                  </w:tc>
                </w:tr>
                <w:tr w:rsidR="00AB1B21">
                  <w:trPr>
                    <w:trHeight w:val="200"/>
                  </w:trPr>
                  <w:tc>
                    <w:tcPr>
                      <w:tcW w:w="1140" w:type="dxa"/>
                    </w:tcPr>
                    <w:p w:rsidR="00AB1B21" w:rsidRDefault="00AB1B21"/>
                  </w:tc>
                  <w:tc>
                    <w:tcPr>
                      <w:tcW w:w="5918" w:type="dxa"/>
                    </w:tcPr>
                    <w:p w:rsidR="00AB1B21" w:rsidRDefault="00AB1B21"/>
                  </w:tc>
                </w:tr>
              </w:tbl>
              <w:p w:rsidR="00AB1B21" w:rsidRDefault="00AB1B21"/>
            </w:txbxContent>
          </v:textbox>
          <w10:wrap anchorx="page" anchory="page"/>
        </v:shape>
      </w:pict>
    </w:r>
  </w:p>
  <w:p w:rsidR="00AB1B21" w:rsidRDefault="003B70B2">
    <w:r>
      <w:pict>
        <v:shape id="Shape5922cc5ca9180" o:spid="_x0000_s3080" style="position:absolute;margin-left:466.25pt;margin-top:154.45pt;width:100.6pt;height:630.7pt;z-index:25165670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1B21" w:rsidRDefault="00372BC8">
                <w:pPr>
                  <w:pStyle w:val="Kopjeafzendgegevens"/>
                </w:pPr>
                <w:r>
                  <w:t>Directie Financieel Economische Zaken</w:t>
                </w:r>
              </w:p>
              <w:p w:rsidR="00AB1B21" w:rsidRDefault="00372BC8">
                <w:pPr>
                  <w:pStyle w:val="Afzendgegevens"/>
                </w:pPr>
                <w:r>
                  <w:t>BEE</w:t>
                </w:r>
              </w:p>
              <w:p w:rsidR="00AB1B21" w:rsidRDefault="00AB1B21">
                <w:pPr>
                  <w:pStyle w:val="WitregelW1"/>
                </w:pPr>
              </w:p>
              <w:p w:rsidR="00AB1B21" w:rsidRDefault="00AB1B21">
                <w:pPr>
                  <w:pStyle w:val="WitregelW1"/>
                </w:pPr>
              </w:p>
              <w:p w:rsidR="00AB1B21" w:rsidRDefault="00372BC8">
                <w:pPr>
                  <w:pStyle w:val="Afzendgegevens"/>
                </w:pPr>
                <w:r>
                  <w:t>Turfmarkt 147</w:t>
                </w:r>
              </w:p>
              <w:p w:rsidR="00AB1B21" w:rsidRDefault="00372BC8">
                <w:pPr>
                  <w:pStyle w:val="Afzendgegevens"/>
                </w:pPr>
                <w:r>
                  <w:t>Den Haag</w:t>
                </w:r>
              </w:p>
              <w:p w:rsidR="00AB1B21" w:rsidRDefault="00372BC8">
                <w:pPr>
                  <w:pStyle w:val="Afzendgegevens"/>
                </w:pPr>
                <w:r>
                  <w:t>Postbus 20011</w:t>
                </w:r>
              </w:p>
              <w:p w:rsidR="00AB1B21" w:rsidRDefault="00372BC8">
                <w:pPr>
                  <w:pStyle w:val="Afzendgegevens"/>
                </w:pPr>
                <w:r>
                  <w:t>2500 EA DEN HAAG</w:t>
                </w:r>
              </w:p>
              <w:p w:rsidR="00AB1B21" w:rsidRDefault="00372BC8">
                <w:pPr>
                  <w:pStyle w:val="Afzendgegevens"/>
                </w:pPr>
                <w:r>
                  <w:t>www.rijksoverheid.nl</w:t>
                </w:r>
              </w:p>
              <w:p w:rsidR="00AB1B21" w:rsidRDefault="00372BC8">
                <w:pPr>
                  <w:pStyle w:val="Afzendgegevens"/>
                </w:pPr>
                <w:r>
                  <w:t>www.facebook.com/minbzk</w:t>
                </w:r>
              </w:p>
              <w:p w:rsidR="00AB1B21" w:rsidRDefault="00372BC8">
                <w:pPr>
                  <w:pStyle w:val="Afzendgegevens"/>
                </w:pPr>
                <w:r>
                  <w:t>www.twitter.com/minbzk</w:t>
                </w:r>
              </w:p>
              <w:p w:rsidR="00AB1B21" w:rsidRDefault="00AB1B21">
                <w:pPr>
                  <w:pStyle w:val="WitregelW1"/>
                </w:pPr>
              </w:p>
              <w:p w:rsidR="00AB1B21" w:rsidRDefault="00372BC8">
                <w:pPr>
                  <w:pStyle w:val="Kopjereferentiegegevens"/>
                </w:pPr>
                <w:r>
                  <w:t>Kenmerk</w:t>
                </w:r>
              </w:p>
              <w:p w:rsidR="00AB1B21" w:rsidRDefault="003B70B2">
                <w:pPr>
                  <w:pStyle w:val="Referentiegegevens"/>
                </w:pPr>
                <w:fldSimple w:instr=" DOCPROPERTY  &quot;Kenmerk&quot;  \* MERGEFORMAT ">
                  <w:r w:rsidR="00B7111F">
                    <w:t>2017-0000252550</w:t>
                  </w:r>
                </w:fldSimple>
              </w:p>
              <w:p w:rsidR="00AB1B21" w:rsidRDefault="00AB1B21">
                <w:pPr>
                  <w:pStyle w:val="WitregelW1"/>
                </w:pPr>
              </w:p>
              <w:p w:rsidR="00AB1B21" w:rsidRDefault="00372BC8">
                <w:pPr>
                  <w:pStyle w:val="Kopjereferentiegegevens"/>
                </w:pPr>
                <w:r>
                  <w:t>Uw kenmerk</w:t>
                </w:r>
              </w:p>
              <w:p w:rsidR="00AB1B21" w:rsidRDefault="003B70B2">
                <w:pPr>
                  <w:pStyle w:val="Referentiegegevens"/>
                </w:pPr>
                <w:r>
                  <w:fldChar w:fldCharType="begin"/>
                </w:r>
                <w:r w:rsidR="00AB1B21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AB1B21" w:rsidRDefault="003B70B2">
    <w:r>
      <w:pict>
        <v:shape id="Shape5922cc5cab42f" o:spid="_x0000_s3079" style="position:absolute;margin-left:467.1pt;margin-top:802.95pt;width:98.2pt;height:11.25pt;z-index:25165772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1B21" w:rsidRDefault="00372BC8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B7111F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B7111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AB1B21" w:rsidRDefault="003B70B2">
    <w:r>
      <w:pict>
        <v:shape id="Shape5922cc5cabbb2" o:spid="_x0000_s3078" style="position:absolute;margin-left:79.35pt;margin-top:802.95pt;width:141.75pt;height:11.95pt;z-index:25165875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1B21" w:rsidRDefault="00AB1B21"/>
            </w:txbxContent>
          </v:textbox>
          <w10:wrap anchorx="page" anchory="page"/>
        </v:shape>
      </w:pict>
    </w:r>
  </w:p>
  <w:p w:rsidR="00AB1B21" w:rsidRDefault="003B70B2">
    <w:r>
      <w:pict>
        <v:shape id="Shape5922cc5cabd7b" o:spid="_x0000_s3077" style="position:absolute;margin-left:79.35pt;margin-top:248.95pt;width:98.2pt;height:40.8pt;z-index:25165977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1B21" w:rsidRDefault="00AB1B21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1F" w:rsidRDefault="00B7111F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21" w:rsidRDefault="003B70B2">
    <w:r>
      <w:pict>
        <v:shape id="Shape5922cc5cac05d" o:spid="_x0000_s3076" style="position:absolute;margin-left:79.25pt;margin-top:805pt;width:141.7pt;height:12pt;z-index:25166080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1B21" w:rsidRDefault="00AB1B21"/>
            </w:txbxContent>
          </v:textbox>
          <w10:wrap anchorx="page" anchory="page"/>
        </v:shape>
      </w:pict>
    </w:r>
  </w:p>
  <w:p w:rsidR="00AB1B21" w:rsidRDefault="003B70B2">
    <w:r>
      <w:pict>
        <v:shape id="Shape5922cc5cac1ed" o:spid="_x0000_s3075" style="position:absolute;margin-left:467.1pt;margin-top:805pt;width:98.25pt;height:11.3pt;z-index:25166182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1B21" w:rsidRDefault="00372BC8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B7111F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B7111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AB1B21" w:rsidRDefault="003B70B2">
    <w:r>
      <w:pict>
        <v:shape id="Shape5922cc5cac620" o:spid="_x0000_s3074" style="position:absolute;margin-left:467.1pt;margin-top:151.65pt;width:98.2pt;height:636.7pt;z-index:25166284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1B21" w:rsidRDefault="00372BC8">
                <w:pPr>
                  <w:pStyle w:val="Kopjeafzendgegevens"/>
                </w:pPr>
                <w:r>
                  <w:t>Directie Financieel Economische Zaken</w:t>
                </w:r>
              </w:p>
              <w:p w:rsidR="00AB1B21" w:rsidRDefault="00372BC8">
                <w:pPr>
                  <w:pStyle w:val="Afzendgegevens"/>
                </w:pPr>
                <w:r>
                  <w:t>BEE</w:t>
                </w:r>
              </w:p>
              <w:p w:rsidR="00AB1B21" w:rsidRDefault="00AB1B21">
                <w:pPr>
                  <w:pStyle w:val="WitregelW2"/>
                </w:pPr>
              </w:p>
              <w:p w:rsidR="00AB1B21" w:rsidRDefault="00372BC8">
                <w:pPr>
                  <w:pStyle w:val="Kopjereferentiegegevens"/>
                </w:pPr>
                <w:r>
                  <w:t>Datum</w:t>
                </w:r>
              </w:p>
              <w:p w:rsidR="00AB1B21" w:rsidRDefault="003B70B2">
                <w:pPr>
                  <w:pStyle w:val="Referentiegegevens"/>
                </w:pPr>
                <w:fldSimple w:instr=" DOCPROPERTY  &quot;Datum&quot;  \* MERGEFORMAT ">
                  <w:r w:rsidR="00B7111F">
                    <w:t>2 juni 2017</w:t>
                  </w:r>
                </w:fldSimple>
              </w:p>
              <w:p w:rsidR="00AB1B21" w:rsidRDefault="00AB1B21">
                <w:pPr>
                  <w:pStyle w:val="WitregelW1"/>
                </w:pPr>
              </w:p>
              <w:p w:rsidR="00AB1B21" w:rsidRDefault="00372BC8">
                <w:pPr>
                  <w:pStyle w:val="Kopjereferentiegegevens"/>
                </w:pPr>
                <w:r>
                  <w:t>Kenmerk</w:t>
                </w:r>
              </w:p>
              <w:p w:rsidR="00AB1B21" w:rsidRDefault="003B70B2">
                <w:pPr>
                  <w:pStyle w:val="Referentiegegevens"/>
                </w:pPr>
                <w:fldSimple w:instr=" DOCPROPERTY  &quot;Kenmerk&quot;  \* MERGEFORMAT ">
                  <w:r w:rsidR="00B7111F">
                    <w:t>2017-0000252550</w:t>
                  </w:r>
                </w:fldSimple>
              </w:p>
            </w:txbxContent>
          </v:textbox>
          <w10:wrap anchorx="page" anchory="page"/>
        </v:shape>
      </w:pict>
    </w:r>
  </w:p>
  <w:p w:rsidR="00AB1B21" w:rsidRDefault="003B70B2">
    <w:r>
      <w:pict>
        <v:shape id="Shape5922cc5cad2f9" o:spid="_x0000_s3073" style="position:absolute;margin-left:79.35pt;margin-top:151.65pt;width:263.25pt;height:14.25pt;z-index:25166387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B1B21" w:rsidRDefault="00AB1B21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766E36"/>
    <w:multiLevelType w:val="multilevel"/>
    <w:tmpl w:val="5EE42964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3F2E805"/>
    <w:multiLevelType w:val="multilevel"/>
    <w:tmpl w:val="5D6639DD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57B53B3"/>
    <w:multiLevelType w:val="multilevel"/>
    <w:tmpl w:val="12F0887B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D52CA49A"/>
    <w:multiLevelType w:val="multilevel"/>
    <w:tmpl w:val="431F6E25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A776AF7"/>
    <w:multiLevelType w:val="multilevel"/>
    <w:tmpl w:val="DE593DE9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ECC931A6"/>
    <w:multiLevelType w:val="multilevel"/>
    <w:tmpl w:val="82835A00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E79391C"/>
    <w:multiLevelType w:val="multilevel"/>
    <w:tmpl w:val="FA34D384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EFF353C4"/>
    <w:multiLevelType w:val="multilevel"/>
    <w:tmpl w:val="B89DFC5B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2BD8106"/>
    <w:multiLevelType w:val="multilevel"/>
    <w:tmpl w:val="C0C5BA86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69BDBB1"/>
    <w:multiLevelType w:val="multilevel"/>
    <w:tmpl w:val="D17DE603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F6F91B74"/>
    <w:multiLevelType w:val="multilevel"/>
    <w:tmpl w:val="6A66B4FA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FA71CDF5"/>
    <w:multiLevelType w:val="multilevel"/>
    <w:tmpl w:val="16CFBD3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E1A128"/>
    <w:multiLevelType w:val="multilevel"/>
    <w:tmpl w:val="9008DF78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25DA30"/>
    <w:multiLevelType w:val="multilevel"/>
    <w:tmpl w:val="6AEC9FBD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91CBD4"/>
    <w:multiLevelType w:val="multilevel"/>
    <w:tmpl w:val="EEC959EA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EE264A"/>
    <w:multiLevelType w:val="multilevel"/>
    <w:tmpl w:val="4891A17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99C7E3"/>
    <w:multiLevelType w:val="multilevel"/>
    <w:tmpl w:val="0F5578D0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D18DBA"/>
    <w:multiLevelType w:val="multilevel"/>
    <w:tmpl w:val="7C9E55F1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53A587"/>
    <w:multiLevelType w:val="multilevel"/>
    <w:tmpl w:val="C7AE4E8A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368547"/>
    <w:multiLevelType w:val="multilevel"/>
    <w:tmpl w:val="6642FDE9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A5BA43"/>
    <w:multiLevelType w:val="multilevel"/>
    <w:tmpl w:val="0A957625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A52F18"/>
    <w:multiLevelType w:val="multilevel"/>
    <w:tmpl w:val="7DB5501D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2EFA50"/>
    <w:multiLevelType w:val="multilevel"/>
    <w:tmpl w:val="D255B0E2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40C925"/>
    <w:multiLevelType w:val="multilevel"/>
    <w:tmpl w:val="7EDA9E26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CD571C"/>
    <w:multiLevelType w:val="multilevel"/>
    <w:tmpl w:val="7603AA53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18"/>
  </w:num>
  <w:num w:numId="11">
    <w:abstractNumId w:val="6"/>
  </w:num>
  <w:num w:numId="12">
    <w:abstractNumId w:val="20"/>
  </w:num>
  <w:num w:numId="13">
    <w:abstractNumId w:val="11"/>
  </w:num>
  <w:num w:numId="14">
    <w:abstractNumId w:val="23"/>
  </w:num>
  <w:num w:numId="15">
    <w:abstractNumId w:val="21"/>
  </w:num>
  <w:num w:numId="16">
    <w:abstractNumId w:val="2"/>
  </w:num>
  <w:num w:numId="17">
    <w:abstractNumId w:val="7"/>
  </w:num>
  <w:num w:numId="18">
    <w:abstractNumId w:val="16"/>
  </w:num>
  <w:num w:numId="19">
    <w:abstractNumId w:val="13"/>
  </w:num>
  <w:num w:numId="20">
    <w:abstractNumId w:val="4"/>
  </w:num>
  <w:num w:numId="21">
    <w:abstractNumId w:val="22"/>
  </w:num>
  <w:num w:numId="22">
    <w:abstractNumId w:val="10"/>
  </w:num>
  <w:num w:numId="23">
    <w:abstractNumId w:val="12"/>
  </w:num>
  <w:num w:numId="24">
    <w:abstractNumId w:val="24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3169A"/>
    <w:rsid w:val="001A0FAC"/>
    <w:rsid w:val="002403A4"/>
    <w:rsid w:val="002A0B5F"/>
    <w:rsid w:val="00372BC8"/>
    <w:rsid w:val="003B70B2"/>
    <w:rsid w:val="00463DC6"/>
    <w:rsid w:val="006461B0"/>
    <w:rsid w:val="00661530"/>
    <w:rsid w:val="006E752D"/>
    <w:rsid w:val="007A1E31"/>
    <w:rsid w:val="008E108E"/>
    <w:rsid w:val="00AB1B21"/>
    <w:rsid w:val="00B7111F"/>
    <w:rsid w:val="00BC16DD"/>
    <w:rsid w:val="00E0372D"/>
    <w:rsid w:val="00F9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AB1B21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AB1B21"/>
  </w:style>
  <w:style w:type="paragraph" w:customStyle="1" w:styleId="AanhefHvK">
    <w:name w:val="Aanhef HvK"/>
    <w:basedOn w:val="StandaardHvK"/>
    <w:next w:val="BodytekstHvK"/>
    <w:rsid w:val="00AB1B21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rsid w:val="00AB1B21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rsid w:val="00AB1B21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rsid w:val="00AB1B21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rsid w:val="00AB1B21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AB1B21"/>
  </w:style>
  <w:style w:type="paragraph" w:customStyle="1" w:styleId="Artikelniveau2">
    <w:name w:val="Artikel niveau 2"/>
    <w:basedOn w:val="Standaard"/>
    <w:next w:val="Standaard"/>
    <w:rsid w:val="00AB1B21"/>
  </w:style>
  <w:style w:type="paragraph" w:customStyle="1" w:styleId="ArtikelenAutorisatiebesluit">
    <w:name w:val="Artikelen Autorisatiebesluit"/>
    <w:basedOn w:val="Standaard"/>
    <w:rsid w:val="00AB1B21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AB1B21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AB1B21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AB1B21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AB1B21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AB1B21"/>
    <w:pPr>
      <w:spacing w:line="180" w:lineRule="exact"/>
    </w:pPr>
  </w:style>
  <w:style w:type="paragraph" w:customStyle="1" w:styleId="BodytekstHvK">
    <w:name w:val="Bodytekst HvK"/>
    <w:basedOn w:val="StandaardHvK"/>
    <w:rsid w:val="00AB1B21"/>
    <w:pPr>
      <w:spacing w:line="220" w:lineRule="exact"/>
    </w:pPr>
  </w:style>
  <w:style w:type="paragraph" w:customStyle="1" w:styleId="ConvenantArtikel">
    <w:name w:val="Convenant Artikel"/>
    <w:basedOn w:val="Standaard"/>
    <w:next w:val="Standaard"/>
    <w:rsid w:val="00AB1B21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AB1B21"/>
  </w:style>
  <w:style w:type="paragraph" w:customStyle="1" w:styleId="Convenantletteringinspring">
    <w:name w:val="Convenant lettering inspring"/>
    <w:basedOn w:val="Standaard"/>
    <w:next w:val="Standaard"/>
    <w:rsid w:val="00AB1B21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AB1B21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AB1B21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AB1B21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AB1B21"/>
  </w:style>
  <w:style w:type="paragraph" w:customStyle="1" w:styleId="Convenantstandaard">
    <w:name w:val="Convenant standaard"/>
    <w:basedOn w:val="Standaard"/>
    <w:next w:val="Standaard"/>
    <w:rsid w:val="00AB1B21"/>
    <w:rPr>
      <w:sz w:val="20"/>
      <w:szCs w:val="20"/>
    </w:rPr>
  </w:style>
  <w:style w:type="paragraph" w:customStyle="1" w:styleId="ConvenantTitel">
    <w:name w:val="Convenant Titel"/>
    <w:next w:val="Standaard"/>
    <w:rsid w:val="00AB1B21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rsid w:val="00AB1B21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rsid w:val="00AB1B21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rsid w:val="00AB1B21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AB1B21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AB1B21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AB1B21"/>
    <w:rPr>
      <w:b/>
      <w:smallCaps/>
    </w:rPr>
  </w:style>
  <w:style w:type="paragraph" w:customStyle="1" w:styleId="FMHDechargeverklaringOndertekening">
    <w:name w:val="FMH_Dechargeverklaring_Ondertekening"/>
    <w:rsid w:val="00AB1B21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AB1B21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AB1B21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AB1B21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AB1B21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AB1B21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AB1B21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AB1B21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AB1B21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rsid w:val="00AB1B21"/>
    <w:pPr>
      <w:spacing w:before="320"/>
    </w:pPr>
  </w:style>
  <w:style w:type="paragraph" w:customStyle="1" w:styleId="Gegevensdocument">
    <w:name w:val="Gegevens document"/>
    <w:next w:val="Standaard"/>
    <w:rsid w:val="00AB1B21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rsid w:val="00AB1B21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rsid w:val="00AB1B21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AB1B21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AB1B21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AB1B21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AB1B21"/>
  </w:style>
  <w:style w:type="paragraph" w:styleId="Inhopg5">
    <w:name w:val="toc 5"/>
    <w:basedOn w:val="Inhopg4"/>
    <w:next w:val="Standaard"/>
    <w:rsid w:val="00AB1B21"/>
  </w:style>
  <w:style w:type="paragraph" w:styleId="Inhopg6">
    <w:name w:val="toc 6"/>
    <w:basedOn w:val="Inhopg5"/>
    <w:next w:val="Standaard"/>
    <w:rsid w:val="00AB1B21"/>
  </w:style>
  <w:style w:type="paragraph" w:styleId="Inhopg7">
    <w:name w:val="toc 7"/>
    <w:basedOn w:val="Inhopg6"/>
    <w:next w:val="Standaard"/>
    <w:rsid w:val="00AB1B21"/>
  </w:style>
  <w:style w:type="paragraph" w:styleId="Inhopg8">
    <w:name w:val="toc 8"/>
    <w:basedOn w:val="Inhopg7"/>
    <w:next w:val="Standaard"/>
    <w:rsid w:val="00AB1B21"/>
  </w:style>
  <w:style w:type="paragraph" w:styleId="Inhopg9">
    <w:name w:val="toc 9"/>
    <w:basedOn w:val="Inhopg8"/>
    <w:next w:val="Standaard"/>
    <w:rsid w:val="00AB1B21"/>
  </w:style>
  <w:style w:type="paragraph" w:customStyle="1" w:styleId="Kiesraadaanhef">
    <w:name w:val="Kiesraad_aanhef"/>
    <w:rsid w:val="00AB1B21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AB1B21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AB1B21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AB1B21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AB1B21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AB1B21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AB1B21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AB1B21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AB1B21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AB1B21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AB1B21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AB1B21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AB1B21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AB1B21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AB1B21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AB1B21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AB1B21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AB1B21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AB1B21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AB1B21"/>
    <w:rPr>
      <w:b/>
    </w:rPr>
  </w:style>
  <w:style w:type="paragraph" w:customStyle="1" w:styleId="Kopjegegevensdocument">
    <w:name w:val="Kopje gegevens document"/>
    <w:basedOn w:val="Gegevensdocument"/>
    <w:next w:val="Standaard"/>
    <w:rsid w:val="00AB1B21"/>
    <w:rPr>
      <w:sz w:val="13"/>
      <w:szCs w:val="13"/>
    </w:rPr>
  </w:style>
  <w:style w:type="paragraph" w:customStyle="1" w:styleId="KopjeNota">
    <w:name w:val="Kopje Nota"/>
    <w:next w:val="Standaard"/>
    <w:rsid w:val="00AB1B21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AB1B21"/>
    <w:rPr>
      <w:b/>
    </w:rPr>
  </w:style>
  <w:style w:type="paragraph" w:customStyle="1" w:styleId="LedenArt1">
    <w:name w:val="Leden_Art_1"/>
    <w:basedOn w:val="Standaard"/>
    <w:next w:val="Standaard"/>
    <w:rsid w:val="00AB1B21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AB1B21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AB1B21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AB1B21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AB1B21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AB1B21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AB1B21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AB1B21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AB1B21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AB1B21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AB1B21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AB1B21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AB1B21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AB1B21"/>
  </w:style>
  <w:style w:type="paragraph" w:customStyle="1" w:styleId="LogiusMTNotitiebullet">
    <w:name w:val="Logius MT Notitie bullet"/>
    <w:basedOn w:val="Standaard"/>
    <w:next w:val="Standaard"/>
    <w:rsid w:val="00AB1B21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AB1B21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AB1B21"/>
  </w:style>
  <w:style w:type="paragraph" w:customStyle="1" w:styleId="LogiusMTNotitieopsommingniv2">
    <w:name w:val="Logius MT Notitie opsomming niv 2"/>
    <w:basedOn w:val="Standaard"/>
    <w:next w:val="Standaard"/>
    <w:rsid w:val="00AB1B21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AB1B21"/>
  </w:style>
  <w:style w:type="paragraph" w:customStyle="1" w:styleId="LogiusNummeringExtra">
    <w:name w:val="Logius Nummering Extra"/>
    <w:basedOn w:val="Standaard"/>
    <w:next w:val="Standaard"/>
    <w:rsid w:val="00AB1B21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AB1B21"/>
  </w:style>
  <w:style w:type="paragraph" w:customStyle="1" w:styleId="LogiusOpsomming1a">
    <w:name w:val="Logius Opsomming 1a"/>
    <w:basedOn w:val="Standaard"/>
    <w:next w:val="Standaard"/>
    <w:rsid w:val="00AB1B21"/>
  </w:style>
  <w:style w:type="paragraph" w:customStyle="1" w:styleId="LogiusOpsomming1aniv1">
    <w:name w:val="Logius Opsomming 1a niv1"/>
    <w:basedOn w:val="Standaard"/>
    <w:next w:val="Standaard"/>
    <w:rsid w:val="00AB1B21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AB1B21"/>
    <w:pPr>
      <w:numPr>
        <w:ilvl w:val="1"/>
        <w:numId w:val="13"/>
      </w:numPr>
    </w:pPr>
  </w:style>
  <w:style w:type="table" w:customStyle="1" w:styleId="LogiusTabelGrijs">
    <w:name w:val="Logius Tabel Grijs"/>
    <w:rsid w:val="00AB1B21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AB1B21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AB1B21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AB1B21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AB1B21"/>
  </w:style>
  <w:style w:type="table" w:customStyle="1" w:styleId="LogiusBehoeftestelling">
    <w:name w:val="Logius_Behoeftestelling"/>
    <w:rsid w:val="00AB1B21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AB1B21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AB1B21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AB1B21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AB1B21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AB1B21"/>
    <w:rPr>
      <w:i/>
    </w:rPr>
  </w:style>
  <w:style w:type="paragraph" w:customStyle="1" w:styleId="Paginaeinde">
    <w:name w:val="Paginaeinde"/>
    <w:basedOn w:val="Standaard"/>
    <w:next w:val="Standaard"/>
    <w:rsid w:val="00AB1B21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AB1B21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AB1B21"/>
  </w:style>
  <w:style w:type="paragraph" w:customStyle="1" w:styleId="RapportNiveau1">
    <w:name w:val="Rapport_Niveau_1"/>
    <w:basedOn w:val="Standaard"/>
    <w:next w:val="Standaard"/>
    <w:rsid w:val="00AB1B21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AB1B21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AB1B21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AB1B21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AB1B21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AB1B21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AB1B21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AB1B21"/>
  </w:style>
  <w:style w:type="paragraph" w:customStyle="1" w:styleId="RCabc">
    <w:name w:val="RC_abc"/>
    <w:basedOn w:val="Standaard"/>
    <w:next w:val="Standaard"/>
    <w:rsid w:val="00AB1B21"/>
  </w:style>
  <w:style w:type="paragraph" w:customStyle="1" w:styleId="RCabcalinea">
    <w:name w:val="RC_abc alinea"/>
    <w:basedOn w:val="Standaard"/>
    <w:next w:val="Standaard"/>
    <w:rsid w:val="00AB1B21"/>
    <w:pPr>
      <w:numPr>
        <w:numId w:val="16"/>
      </w:numPr>
    </w:pPr>
  </w:style>
  <w:style w:type="paragraph" w:customStyle="1" w:styleId="Referentiegegevens">
    <w:name w:val="Referentiegegevens"/>
    <w:next w:val="Standaard"/>
    <w:rsid w:val="00AB1B21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AB1B21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AB1B21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AB1B21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AB1B21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AB1B21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AB1B21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AB1B21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AB1B21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AB1B21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AB1B21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AB1B21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AB1B21"/>
  </w:style>
  <w:style w:type="paragraph" w:customStyle="1" w:styleId="Rubricering">
    <w:name w:val="Rubricering"/>
    <w:next w:val="Standaard"/>
    <w:rsid w:val="00AB1B21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rsid w:val="00AB1B21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rsid w:val="00AB1B21"/>
  </w:style>
  <w:style w:type="paragraph" w:customStyle="1" w:styleId="RVIGLetteropsomming">
    <w:name w:val="RVIG Letteropsomming"/>
    <w:basedOn w:val="Standaard"/>
    <w:next w:val="Standaard"/>
    <w:rsid w:val="00AB1B21"/>
  </w:style>
  <w:style w:type="paragraph" w:customStyle="1" w:styleId="RvIGOpsomming">
    <w:name w:val="RvIG Opsomming"/>
    <w:basedOn w:val="Standaard"/>
    <w:next w:val="Standaard"/>
    <w:rsid w:val="00AB1B21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AB1B21"/>
    <w:pPr>
      <w:tabs>
        <w:tab w:val="left" w:pos="5930"/>
      </w:tabs>
    </w:pPr>
  </w:style>
  <w:style w:type="table" w:customStyle="1" w:styleId="RViGTabelFormulieren">
    <w:name w:val="RViG Tabel Formulieren"/>
    <w:rsid w:val="00AB1B21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AB1B21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AB1B21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AB1B21"/>
  </w:style>
  <w:style w:type="paragraph" w:customStyle="1" w:styleId="SSCICTslotzin">
    <w:name w:val="SSC_ICT_slotzin"/>
    <w:basedOn w:val="Standaard"/>
    <w:next w:val="Standaard"/>
    <w:rsid w:val="00AB1B21"/>
    <w:pPr>
      <w:spacing w:before="240"/>
    </w:pPr>
  </w:style>
  <w:style w:type="paragraph" w:customStyle="1" w:styleId="SSC-ICTAanhef">
    <w:name w:val="SSC-ICT Aanhef"/>
    <w:basedOn w:val="Standaard"/>
    <w:next w:val="Standaard"/>
    <w:rsid w:val="00AB1B21"/>
    <w:pPr>
      <w:spacing w:before="100" w:after="240"/>
    </w:pPr>
  </w:style>
  <w:style w:type="table" w:customStyle="1" w:styleId="SSC-ICTTabellijnen">
    <w:name w:val="SSC-ICT Tabel lijnen"/>
    <w:rsid w:val="00AB1B21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AB1B2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AB1B21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AB1B21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AB1B21"/>
    <w:rPr>
      <w:i/>
    </w:rPr>
  </w:style>
  <w:style w:type="paragraph" w:customStyle="1" w:styleId="StandaardGrijsgemarkeerd">
    <w:name w:val="Standaard Grijs gemarkeerd"/>
    <w:basedOn w:val="Standaard"/>
    <w:next w:val="Standaard"/>
    <w:rsid w:val="00AB1B21"/>
    <w:pPr>
      <w:shd w:val="clear" w:color="auto" w:fill="B2B2B2"/>
    </w:pPr>
  </w:style>
  <w:style w:type="paragraph" w:customStyle="1" w:styleId="StandaardHvK">
    <w:name w:val="Standaard HvK"/>
    <w:next w:val="Standaard"/>
    <w:rsid w:val="00AB1B21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sid w:val="00AB1B21"/>
    <w:rPr>
      <w:smallCaps/>
    </w:rPr>
  </w:style>
  <w:style w:type="paragraph" w:customStyle="1" w:styleId="Standaardrechts">
    <w:name w:val="Standaard rechts"/>
    <w:basedOn w:val="Standaard"/>
    <w:next w:val="Standaard"/>
    <w:rsid w:val="00AB1B21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AB1B21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AB1B21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AB1B21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AB1B21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AB1B21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AB1B21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AB1B21"/>
    <w:rPr>
      <w:b/>
    </w:rPr>
  </w:style>
  <w:style w:type="paragraph" w:customStyle="1" w:styleId="Subtitelpersbericht">
    <w:name w:val="Subtitel persbericht"/>
    <w:basedOn w:val="Titelpersbericht"/>
    <w:next w:val="Standaard"/>
    <w:rsid w:val="00AB1B21"/>
    <w:rPr>
      <w:b w:val="0"/>
    </w:rPr>
  </w:style>
  <w:style w:type="paragraph" w:customStyle="1" w:styleId="SubtitelRapport">
    <w:name w:val="Subtitel Rapport"/>
    <w:next w:val="Standaard"/>
    <w:rsid w:val="00AB1B21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AB1B21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AB1B21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AB1B2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AB1B21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AB1B2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AB1B2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AB1B21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AB1B21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AB1B21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AB1B2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rsid w:val="00AB1B21"/>
    <w:pPr>
      <w:spacing w:line="220" w:lineRule="exact"/>
    </w:pPr>
  </w:style>
  <w:style w:type="paragraph" w:customStyle="1" w:styleId="Verdana65">
    <w:name w:val="Verdana 6;5"/>
    <w:basedOn w:val="Standaard"/>
    <w:next w:val="Standaard"/>
    <w:rsid w:val="00AB1B21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AB1B21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AB1B21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AB1B21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AB1B21"/>
    <w:rPr>
      <w:b/>
    </w:rPr>
  </w:style>
  <w:style w:type="paragraph" w:customStyle="1" w:styleId="Voetnoot">
    <w:name w:val="Voetnoot"/>
    <w:basedOn w:val="Standaard"/>
    <w:rsid w:val="00AB1B21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AB1B21"/>
    <w:rPr>
      <w:color w:val="FF0000"/>
      <w:sz w:val="16"/>
      <w:szCs w:val="16"/>
    </w:rPr>
  </w:style>
  <w:style w:type="table" w:customStyle="1" w:styleId="VTWTabelOnderdeel1">
    <w:name w:val="VTW Tabel Onderdeel 1"/>
    <w:rsid w:val="00AB1B2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AB1B2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AB1B21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AB1B21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AB1B2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AB1B2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AB1B21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AB1B21"/>
    <w:rPr>
      <w:sz w:val="20"/>
      <w:szCs w:val="20"/>
    </w:rPr>
  </w:style>
  <w:style w:type="paragraph" w:customStyle="1" w:styleId="WitregelNota8pt">
    <w:name w:val="Witregel Nota 8pt"/>
    <w:next w:val="Standaard"/>
    <w:rsid w:val="00AB1B21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AB1B21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AB1B21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AB1B2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AB1B21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AB1B21"/>
    <w:rPr>
      <w:sz w:val="2"/>
      <w:szCs w:val="2"/>
    </w:rPr>
  </w:style>
  <w:style w:type="paragraph" w:customStyle="1" w:styleId="wittetekst">
    <w:name w:val="witte tekst"/>
    <w:basedOn w:val="StandaardHvK"/>
    <w:rsid w:val="00AB1B21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rsid w:val="00AB1B21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AB1B21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AB1B21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AB1B21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AB1B21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AB1B21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AB1B21"/>
  </w:style>
  <w:style w:type="paragraph" w:customStyle="1" w:styleId="WobBijlageLedenArtikel10">
    <w:name w:val="Wob_Bijlage_Leden_Artikel_10"/>
    <w:basedOn w:val="Standaard"/>
    <w:next w:val="Standaard"/>
    <w:rsid w:val="00AB1B21"/>
  </w:style>
  <w:style w:type="paragraph" w:customStyle="1" w:styleId="WobBijlageLedenArtikel11">
    <w:name w:val="Wob_Bijlage_Leden_Artikel_11"/>
    <w:basedOn w:val="Standaard"/>
    <w:next w:val="Standaard"/>
    <w:rsid w:val="00AB1B21"/>
  </w:style>
  <w:style w:type="paragraph" w:customStyle="1" w:styleId="WobBijlageLedenArtikel3">
    <w:name w:val="Wob_Bijlage_Leden_Artikel_3"/>
    <w:basedOn w:val="Standaard"/>
    <w:next w:val="Standaard"/>
    <w:rsid w:val="00AB1B21"/>
  </w:style>
  <w:style w:type="paragraph" w:customStyle="1" w:styleId="WobBijlageLedenArtikel6">
    <w:name w:val="Wob_Bijlage_Leden_Artikel_6"/>
    <w:basedOn w:val="Standaard"/>
    <w:next w:val="Standaard"/>
    <w:rsid w:val="00AB1B21"/>
  </w:style>
  <w:style w:type="paragraph" w:customStyle="1" w:styleId="WobBijlageLedenArtikel7">
    <w:name w:val="Wob_Bijlage_Leden_Artikel_7"/>
    <w:basedOn w:val="Standaard"/>
    <w:next w:val="Standaard"/>
    <w:rsid w:val="00AB1B21"/>
  </w:style>
  <w:style w:type="paragraph" w:customStyle="1" w:styleId="Workaroundalineatekstblok">
    <w:name w:val="Workaround alinea tekstblok"/>
    <w:rsid w:val="00AB1B21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AB1B21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AB1B21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AB1B21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AB1B21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2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2BC8"/>
    <w:rPr>
      <w:rFonts w:ascii="Tahoma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372BC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72BC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72BC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72BC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386</ap:Characters>
  <ap:DocSecurity>0</ap:DocSecurity>
  <ap:Lines>3</ap:Lines>
  <ap:Paragraphs>1</ap:Paragraphs>
  <ap:ScaleCrop>false</ap:ScaleCrop>
  <ap:LinksUpToDate>false</ap:LinksUpToDate>
  <ap:CharactersWithSpaces>455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2017-05-22T11:32:00.0000000Z</dcterms:created>
  <dcterms:modified xsi:type="dcterms:W3CDTF">2017-06-06T10:36:00.0000000Z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Antwoorden op de schriftelijke Kamervragen HIIB, IV, VII en XVIII</vt:lpwstr>
  </property>
  <property fmtid="{D5CDD505-2E9C-101B-9397-08002B2CF9AE}" pid="4" name="Datum">
    <vt:lpwstr>2 juni 2017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2017-0000252550</vt:lpwstr>
  </property>
  <property fmtid="{D5CDD505-2E9C-101B-9397-08002B2CF9AE}" pid="8" name="UwKenmerk">
    <vt:lpwstr/>
  </property>
  <property fmtid="{D5CDD505-2E9C-101B-9397-08002B2CF9AE}" pid="9" name="ContentTypeId">
    <vt:lpwstr>0x01010021CC1BD432367645B823441E7B20A6C8</vt:lpwstr>
  </property>
</Properties>
</file>