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76508" w:rsidR="00CB3578" w:rsidTr="00F13442">
        <w:trPr>
          <w:cantSplit/>
        </w:trPr>
        <w:tc>
          <w:tcPr>
            <w:tcW w:w="9142" w:type="dxa"/>
            <w:gridSpan w:val="2"/>
            <w:tcBorders>
              <w:top w:val="nil"/>
              <w:left w:val="nil"/>
              <w:bottom w:val="nil"/>
              <w:right w:val="nil"/>
            </w:tcBorders>
          </w:tcPr>
          <w:p w:rsidRPr="00B635B5" w:rsidR="00B635B5" w:rsidP="00B635B5" w:rsidRDefault="00B635B5">
            <w:pPr>
              <w:tabs>
                <w:tab w:val="left" w:pos="-1440"/>
                <w:tab w:val="left" w:pos="-720"/>
              </w:tabs>
              <w:suppressAutoHyphens/>
              <w:rPr>
                <w:rFonts w:ascii="Times New Roman" w:hAnsi="Times New Roman"/>
              </w:rPr>
            </w:pPr>
            <w:r w:rsidRPr="00B635B5">
              <w:rPr>
                <w:rFonts w:ascii="Times New Roman" w:hAnsi="Times New Roman"/>
              </w:rPr>
              <w:t>De Tweede Kamer der Staten-</w:t>
            </w:r>
            <w:r w:rsidRPr="00B635B5">
              <w:rPr>
                <w:rFonts w:ascii="Times New Roman" w:hAnsi="Times New Roman"/>
              </w:rPr>
              <w:fldChar w:fldCharType="begin"/>
            </w:r>
            <w:r w:rsidRPr="00B635B5">
              <w:rPr>
                <w:rFonts w:ascii="Times New Roman" w:hAnsi="Times New Roman"/>
              </w:rPr>
              <w:instrText xml:space="preserve">PRIVATE </w:instrText>
            </w:r>
            <w:r w:rsidRPr="00B635B5">
              <w:rPr>
                <w:rFonts w:ascii="Times New Roman" w:hAnsi="Times New Roman"/>
              </w:rPr>
              <w:fldChar w:fldCharType="end"/>
            </w:r>
          </w:p>
          <w:p w:rsidRPr="00B635B5" w:rsidR="00B635B5" w:rsidP="00B635B5" w:rsidRDefault="00B635B5">
            <w:pPr>
              <w:tabs>
                <w:tab w:val="left" w:pos="-1440"/>
                <w:tab w:val="left" w:pos="-720"/>
              </w:tabs>
              <w:suppressAutoHyphens/>
              <w:rPr>
                <w:rFonts w:ascii="Times New Roman" w:hAnsi="Times New Roman"/>
              </w:rPr>
            </w:pPr>
            <w:r w:rsidRPr="00B635B5">
              <w:rPr>
                <w:rFonts w:ascii="Times New Roman" w:hAnsi="Times New Roman"/>
              </w:rPr>
              <w:t>Generaal zendt bijgaand door</w:t>
            </w:r>
          </w:p>
          <w:p w:rsidRPr="00B635B5" w:rsidR="00B635B5" w:rsidP="00B635B5" w:rsidRDefault="00B635B5">
            <w:pPr>
              <w:tabs>
                <w:tab w:val="left" w:pos="-1440"/>
                <w:tab w:val="left" w:pos="-720"/>
              </w:tabs>
              <w:suppressAutoHyphens/>
              <w:rPr>
                <w:rFonts w:ascii="Times New Roman" w:hAnsi="Times New Roman"/>
              </w:rPr>
            </w:pPr>
            <w:r w:rsidRPr="00B635B5">
              <w:rPr>
                <w:rFonts w:ascii="Times New Roman" w:hAnsi="Times New Roman"/>
              </w:rPr>
              <w:t>haar aangenomen wetsvoorstel</w:t>
            </w:r>
          </w:p>
          <w:p w:rsidRPr="00B635B5" w:rsidR="00B635B5" w:rsidP="00B635B5" w:rsidRDefault="00B635B5">
            <w:pPr>
              <w:tabs>
                <w:tab w:val="left" w:pos="-1440"/>
                <w:tab w:val="left" w:pos="-720"/>
              </w:tabs>
              <w:suppressAutoHyphens/>
              <w:rPr>
                <w:rFonts w:ascii="Times New Roman" w:hAnsi="Times New Roman"/>
              </w:rPr>
            </w:pPr>
            <w:r w:rsidRPr="00B635B5">
              <w:rPr>
                <w:rFonts w:ascii="Times New Roman" w:hAnsi="Times New Roman"/>
              </w:rPr>
              <w:t>aan de Eerste Kamer.</w:t>
            </w: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r w:rsidRPr="00B635B5">
              <w:rPr>
                <w:rFonts w:ascii="Times New Roman" w:hAnsi="Times New Roman"/>
              </w:rPr>
              <w:t>De Voorzitter,</w:t>
            </w: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tabs>
                <w:tab w:val="left" w:pos="-1440"/>
                <w:tab w:val="left" w:pos="-720"/>
              </w:tabs>
              <w:suppressAutoHyphens/>
              <w:rPr>
                <w:rFonts w:ascii="Times New Roman" w:hAnsi="Times New Roman"/>
              </w:rPr>
            </w:pPr>
          </w:p>
          <w:p w:rsidRPr="00B635B5" w:rsidR="00B635B5" w:rsidP="00B635B5" w:rsidRDefault="00B635B5">
            <w:pPr>
              <w:rPr>
                <w:rFonts w:ascii="Times New Roman" w:hAnsi="Times New Roman"/>
              </w:rPr>
            </w:pPr>
          </w:p>
          <w:p w:rsidRPr="00B635B5" w:rsidR="0031576A" w:rsidP="00350993" w:rsidRDefault="00B635B5">
            <w:pPr>
              <w:rPr>
                <w:rFonts w:ascii="Times New Roman" w:hAnsi="Times New Roman"/>
                <w:szCs w:val="20"/>
              </w:rPr>
            </w:pPr>
            <w:r w:rsidRPr="00B635B5">
              <w:rPr>
                <w:rFonts w:ascii="Times New Roman" w:hAnsi="Times New Roman"/>
                <w:szCs w:val="20"/>
              </w:rPr>
              <w:t>18 mei 2017</w:t>
            </w:r>
          </w:p>
        </w:tc>
      </w:tr>
      <w:tr w:rsidRPr="0037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P="00376508" w:rsidRDefault="00CB3578">
            <w:pPr>
              <w:rPr>
                <w:rFonts w:ascii="Times New Roman" w:hAnsi="Times New Roman"/>
                <w:sz w:val="24"/>
              </w:rPr>
            </w:pPr>
          </w:p>
          <w:p w:rsidRPr="00376508" w:rsidR="00B635B5" w:rsidP="00376508" w:rsidRDefault="00B635B5">
            <w:pPr>
              <w:rPr>
                <w:rFonts w:ascii="Times New Roman" w:hAnsi="Times New Roman"/>
                <w:sz w:val="24"/>
              </w:rPr>
            </w:pPr>
          </w:p>
        </w:tc>
        <w:tc>
          <w:tcPr>
            <w:tcW w:w="6590" w:type="dxa"/>
            <w:tcBorders>
              <w:top w:val="nil"/>
              <w:left w:val="nil"/>
              <w:bottom w:val="nil"/>
              <w:right w:val="nil"/>
            </w:tcBorders>
          </w:tcPr>
          <w:p w:rsidRPr="00376508" w:rsidR="00CB3578" w:rsidP="00376508" w:rsidRDefault="00CB3578">
            <w:pPr>
              <w:rPr>
                <w:rFonts w:ascii="Times New Roman" w:hAnsi="Times New Roman"/>
                <w:b/>
                <w:bCs/>
                <w:sz w:val="24"/>
              </w:rPr>
            </w:pPr>
          </w:p>
        </w:tc>
      </w:tr>
      <w:tr w:rsidRPr="00376508" w:rsidR="00B635B5" w:rsidTr="00B6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76508" w:rsidR="00B635B5" w:rsidP="00376508" w:rsidRDefault="00B635B5">
            <w:pPr>
              <w:pStyle w:val="Geenafstand"/>
              <w:rPr>
                <w:rFonts w:ascii="Times New Roman" w:hAnsi="Times New Roman" w:cs="Times New Roman"/>
                <w:b/>
                <w:sz w:val="24"/>
                <w:szCs w:val="24"/>
              </w:rPr>
            </w:pPr>
            <w:r w:rsidRPr="00376508">
              <w:rPr>
                <w:rFonts w:ascii="Times New Roman" w:hAnsi="Times New Roman" w:cs="Times New Roman"/>
                <w:b/>
                <w:sz w:val="24"/>
                <w:szCs w:val="24"/>
              </w:rPr>
              <w:t>Wijziging van het Wetboek van Strafvordering en enkele andere wetten met het oog op het moderniseren van de regeling van internationale samenwerking in strafzaken (herziening regeling internationale samenwerking in strafzaken)</w:t>
            </w:r>
          </w:p>
        </w:tc>
      </w:tr>
      <w:tr w:rsidRPr="0037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76508" w:rsidR="00CB3578" w:rsidP="00376508" w:rsidRDefault="00CB3578">
            <w:pPr>
              <w:rPr>
                <w:rFonts w:ascii="Times New Roman" w:hAnsi="Times New Roman"/>
                <w:sz w:val="24"/>
              </w:rPr>
            </w:pPr>
          </w:p>
        </w:tc>
        <w:tc>
          <w:tcPr>
            <w:tcW w:w="6590" w:type="dxa"/>
            <w:tcBorders>
              <w:top w:val="nil"/>
              <w:left w:val="nil"/>
              <w:bottom w:val="nil"/>
              <w:right w:val="nil"/>
            </w:tcBorders>
          </w:tcPr>
          <w:p w:rsidRPr="00376508" w:rsidR="00CB3578" w:rsidP="00376508" w:rsidRDefault="00CB3578">
            <w:pPr>
              <w:rPr>
                <w:rFonts w:ascii="Times New Roman" w:hAnsi="Times New Roman"/>
                <w:b/>
                <w:sz w:val="24"/>
              </w:rPr>
            </w:pPr>
          </w:p>
        </w:tc>
      </w:tr>
      <w:tr w:rsidRPr="0037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76508" w:rsidR="00CB3578" w:rsidP="00376508" w:rsidRDefault="00CB3578">
            <w:pPr>
              <w:rPr>
                <w:rFonts w:ascii="Times New Roman" w:hAnsi="Times New Roman"/>
                <w:sz w:val="24"/>
              </w:rPr>
            </w:pPr>
          </w:p>
        </w:tc>
        <w:tc>
          <w:tcPr>
            <w:tcW w:w="6590" w:type="dxa"/>
            <w:tcBorders>
              <w:top w:val="nil"/>
              <w:left w:val="nil"/>
              <w:bottom w:val="nil"/>
              <w:right w:val="nil"/>
            </w:tcBorders>
          </w:tcPr>
          <w:p w:rsidRPr="00376508" w:rsidR="00CB3578" w:rsidP="00376508" w:rsidRDefault="00CB3578">
            <w:pPr>
              <w:rPr>
                <w:rFonts w:ascii="Times New Roman" w:hAnsi="Times New Roman"/>
                <w:b/>
                <w:sz w:val="24"/>
              </w:rPr>
            </w:pPr>
          </w:p>
        </w:tc>
      </w:tr>
      <w:tr w:rsidRPr="00376508" w:rsidR="00B635B5" w:rsidTr="00B6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76508" w:rsidR="00B635B5" w:rsidP="00376508" w:rsidRDefault="00B40ABB">
            <w:pPr>
              <w:rPr>
                <w:rFonts w:ascii="Times New Roman" w:hAnsi="Times New Roman"/>
                <w:b/>
                <w:sz w:val="24"/>
              </w:rPr>
            </w:pPr>
            <w:r>
              <w:rPr>
                <w:rFonts w:ascii="Times New Roman" w:hAnsi="Times New Roman"/>
                <w:b/>
                <w:sz w:val="24"/>
              </w:rPr>
              <w:t xml:space="preserve">GEWIJZIGD </w:t>
            </w:r>
            <w:r w:rsidRPr="00376508" w:rsidR="00B635B5">
              <w:rPr>
                <w:rFonts w:ascii="Times New Roman" w:hAnsi="Times New Roman"/>
                <w:b/>
                <w:sz w:val="24"/>
              </w:rPr>
              <w:t>VOORSTEL VAN WET</w:t>
            </w:r>
          </w:p>
        </w:tc>
      </w:tr>
      <w:tr w:rsidRPr="0037650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76508" w:rsidR="00CB3578" w:rsidP="00376508" w:rsidRDefault="00CB3578">
            <w:pPr>
              <w:rPr>
                <w:rFonts w:ascii="Times New Roman" w:hAnsi="Times New Roman"/>
                <w:sz w:val="24"/>
              </w:rPr>
            </w:pPr>
          </w:p>
        </w:tc>
        <w:tc>
          <w:tcPr>
            <w:tcW w:w="6590" w:type="dxa"/>
            <w:tcBorders>
              <w:top w:val="nil"/>
              <w:left w:val="nil"/>
              <w:bottom w:val="nil"/>
              <w:right w:val="nil"/>
            </w:tcBorders>
          </w:tcPr>
          <w:p w:rsidRPr="00376508" w:rsidR="00CB3578" w:rsidP="00376508" w:rsidRDefault="00CB3578">
            <w:pPr>
              <w:rPr>
                <w:rFonts w:ascii="Times New Roman" w:hAnsi="Times New Roman"/>
                <w:sz w:val="24"/>
              </w:rPr>
            </w:pPr>
          </w:p>
        </w:tc>
      </w:tr>
    </w:tbl>
    <w:p w:rsidRPr="00376508" w:rsidR="00376508" w:rsidP="00376508" w:rsidRDefault="00376508">
      <w:pPr>
        <w:ind w:firstLine="284"/>
        <w:rPr>
          <w:rFonts w:ascii="Times New Roman" w:hAnsi="Times New Roman"/>
          <w:sz w:val="24"/>
        </w:rPr>
      </w:pPr>
      <w:r w:rsidRPr="00376508">
        <w:rPr>
          <w:rFonts w:ascii="Times New Roman" w:hAnsi="Times New Roman"/>
          <w:sz w:val="24"/>
        </w:rPr>
        <w:t>Wij Willem-Alexander, bij de gratie Gods, Koning der Nederlanden, Prins van Oranje-Nassau, enz. enz. enz.</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Allen, die deze zullen zien of horen lezen, saluut! doen te weten: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Alzo Wij in overweging genomen hebben, dat het wenselijk is om de regeling van internationale samenwerking in strafzaken die is opgenomen in het Wetboek van Strafvordering te moderniseren, de toepassing ervan te vereenvoudigen en te voorzien van waarborgen voor een evenwichtige uitvoering, teneinde de mogelijkheden tot het verlenen van rechtshulp te verbeteren;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I</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Het Wetboek van Strafvordering wordt als volgt gewijzigd: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A</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Na artikel 552a, achtste lid, wordt onder vernummering van het negende lid tot tiende lid een lid ingevoegd, luidende: </w:t>
      </w: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9. Indien het beklag, bedoeld in het eerste lid, betrekking heeft op de uitvoering van een verzoek om rechtshulp van een vreemde staat, beslist het gerecht binnen dertig dagen na ontvangst van het klaagschrift.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B</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Na artikel 552d, derde lid, wordt een lid ingevoegd, luidende:</w:t>
      </w: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4. Indien het beklag ingevolge artikel 552a betrekking heeft op de uitvoering van een verzoek om rechtshulp van een vreemde staat, beslist de Hoge Raad binnen negentig dagen na indiening van de schriftuur. Artikel 447 is van overeenkomstige toepassing, met dien verstande dat de termijn voor indiening van middelen van cassatie veertien dagen bedraagt.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C</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De artikelen 552h tot en met 552hhh vervallen.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D</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Het opschrift van het Vijfde Boek komt te luiden: Vijfde Boek. Internationale en Europese strafrechtelijke samenwerking.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E</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Titel 1 van het Vijfde Boek komt te luiden</w:t>
      </w:r>
      <w:r>
        <w:rPr>
          <w:rFonts w:ascii="Times New Roman" w:hAnsi="Times New Roman"/>
          <w:sz w:val="24"/>
        </w:rPr>
        <w:t>:</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TITEL I. INTERNATIONALE RECHTSHULP IN STRAFZAKEN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EERSTE AFDELING. VERZOEKEN OM INTERNATIONALE RECHTSHULP IN STRAFZAKEN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5.1.1 (verzoeken om rechtshulp)</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Pr>
          <w:rFonts w:ascii="Times New Roman" w:hAnsi="Times New Roman"/>
          <w:sz w:val="24"/>
        </w:rPr>
        <w:t xml:space="preserve">1. </w:t>
      </w:r>
      <w:r w:rsidRPr="00376508">
        <w:rPr>
          <w:rFonts w:ascii="Times New Roman" w:hAnsi="Times New Roman"/>
          <w:sz w:val="24"/>
        </w:rPr>
        <w:t>De bepalingen van deze titel zijn van toepassing op verzoeken om rechtshulp in het kader van de opsporing, vervolging, berechting van strafbare feiten of de tenuitvoerlegging van straffen aan de autoriteiten van een vreemde staat en op verzoeken door autoriteiten van een vreemde staat dienaangaande aan Nederland, voor zover in de afdoening niet is voorzien in het bepaalde bij of krachtens andere wetten.</w:t>
      </w:r>
    </w:p>
    <w:p w:rsidRPr="00376508" w:rsidR="00376508" w:rsidP="00376508" w:rsidRDefault="00376508">
      <w:pPr>
        <w:ind w:firstLine="284"/>
        <w:rPr>
          <w:rFonts w:ascii="Times New Roman" w:hAnsi="Times New Roman"/>
          <w:b/>
          <w:sz w:val="24"/>
        </w:rPr>
      </w:pPr>
      <w:r w:rsidRPr="00376508">
        <w:rPr>
          <w:rFonts w:ascii="Times New Roman" w:hAnsi="Times New Roman"/>
          <w:bCs/>
          <w:sz w:val="24"/>
        </w:rPr>
        <w:t>2.</w:t>
      </w:r>
      <w:r w:rsidRPr="00376508">
        <w:rPr>
          <w:rFonts w:ascii="Times New Roman" w:hAnsi="Times New Roman"/>
          <w:b/>
          <w:bCs/>
          <w:sz w:val="24"/>
        </w:rPr>
        <w:t xml:space="preserve"> </w:t>
      </w:r>
      <w:r w:rsidRPr="00376508">
        <w:rPr>
          <w:rFonts w:ascii="Times New Roman" w:hAnsi="Times New Roman"/>
          <w:bCs/>
          <w:sz w:val="24"/>
        </w:rPr>
        <w:t>Al</w:t>
      </w:r>
      <w:r w:rsidRPr="00376508">
        <w:rPr>
          <w:rFonts w:ascii="Times New Roman" w:hAnsi="Times New Roman"/>
          <w:sz w:val="24"/>
        </w:rPr>
        <w:t xml:space="preserve">s verzoeken om rechtshulp worden aangemerkt verzoeken van daartoe bevoegde autoriteiten van een vreemde staat tot het al dan niet gezamenlijk verrichten van handelingen van onderzoek of het verlenen van medewerking daaraan, verzoeken ter bepaling van de aanwezigheid van wederrechtelijk verkregen voordeel, het toezenden van documenten, dossiers of stukken, of het geven van inlichtingen, dan wel het betekenen of uitreiken van stukken of het doen van aanzeggingen of mededelingen aan derden. </w:t>
      </w:r>
    </w:p>
    <w:p w:rsidRPr="00376508" w:rsidR="00376508" w:rsidP="00376508" w:rsidRDefault="00376508">
      <w:pPr>
        <w:ind w:firstLine="284"/>
        <w:rPr>
          <w:rFonts w:ascii="Times New Roman" w:hAnsi="Times New Roman"/>
          <w:sz w:val="24"/>
        </w:rPr>
      </w:pPr>
      <w:r>
        <w:rPr>
          <w:rFonts w:ascii="Times New Roman" w:hAnsi="Times New Roman"/>
          <w:sz w:val="24"/>
        </w:rPr>
        <w:t xml:space="preserve">3. </w:t>
      </w:r>
      <w:r w:rsidRPr="00376508">
        <w:rPr>
          <w:rFonts w:ascii="Times New Roman" w:hAnsi="Times New Roman"/>
          <w:sz w:val="24"/>
        </w:rPr>
        <w:t xml:space="preserve">Een verzoek om rechtshulp kan tevens worden gericht aan een internationaal gerecht. Een verzoek om rechtshulp van een internationaal gerecht kan worden uitgevoerd indien zulks voortvloeit uit een verdrag of ander volkenrechtelijk instrument, en daartoe geen bijzondere wettelijke regeling is getroffen. De bepalingen van deze Titel zijn van overeenkomstige toepassing. </w:t>
      </w:r>
    </w:p>
    <w:p w:rsidRPr="00376508" w:rsidR="00376508" w:rsidP="00376508" w:rsidRDefault="00376508">
      <w:pPr>
        <w:ind w:firstLine="284"/>
        <w:rPr>
          <w:rFonts w:ascii="Times New Roman" w:hAnsi="Times New Roman"/>
          <w:sz w:val="24"/>
        </w:rPr>
      </w:pPr>
      <w:r w:rsidRPr="00376508">
        <w:rPr>
          <w:rFonts w:ascii="Times New Roman" w:hAnsi="Times New Roman"/>
          <w:sz w:val="24"/>
        </w:rPr>
        <w:t>4. Bij of krachtens algemene maatregel van bestuur kunnen nadere regels worden gesteld met betrekking tot de inwilliging en uitvoering van verzoeken om rechtshulp.</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TWEEDE AFDELING. VERZOEKEN TOT RECHTSHULP GERICHT AAN HET BUITENLAND.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lastRenderedPageBreak/>
        <w:t>Artikel 5.1.2</w:t>
      </w:r>
      <w:r>
        <w:rPr>
          <w:rFonts w:ascii="Times New Roman" w:hAnsi="Times New Roman"/>
          <w:b/>
          <w:sz w:val="24"/>
        </w:rPr>
        <w:t xml:space="preserve"> </w:t>
      </w:r>
      <w:r w:rsidRPr="00376508">
        <w:rPr>
          <w:rFonts w:ascii="Times New Roman" w:hAnsi="Times New Roman"/>
          <w:b/>
          <w:sz w:val="24"/>
        </w:rPr>
        <w:t>(verzoek om rechtshulp aan het buitenland)</w:t>
      </w:r>
    </w:p>
    <w:p w:rsidRPr="00376508" w:rsidR="00376508" w:rsidP="00376508" w:rsidRDefault="00376508">
      <w:pPr>
        <w:rPr>
          <w:rFonts w:ascii="Times New Roman" w:hAnsi="Times New Roman"/>
          <w:sz w:val="24"/>
        </w:rPr>
      </w:pPr>
      <w:r w:rsidRPr="00376508">
        <w:rPr>
          <w:rFonts w:ascii="Times New Roman" w:hAnsi="Times New Roman"/>
          <w:sz w:val="24"/>
        </w:rPr>
        <w:t xml:space="preserve"> </w:t>
      </w:r>
    </w:p>
    <w:p w:rsidRPr="00376508" w:rsidR="00376508" w:rsidP="00376508" w:rsidRDefault="00376508">
      <w:pPr>
        <w:ind w:firstLine="284"/>
        <w:rPr>
          <w:rFonts w:ascii="Times New Roman" w:hAnsi="Times New Roman"/>
          <w:sz w:val="24"/>
        </w:rPr>
      </w:pPr>
      <w:r w:rsidRPr="00376508">
        <w:rPr>
          <w:rFonts w:ascii="Times New Roman" w:hAnsi="Times New Roman"/>
          <w:sz w:val="24"/>
        </w:rPr>
        <w:t>1.</w:t>
      </w:r>
      <w:r>
        <w:rPr>
          <w:rFonts w:ascii="Times New Roman" w:hAnsi="Times New Roman"/>
          <w:sz w:val="24"/>
        </w:rPr>
        <w:t xml:space="preserve"> </w:t>
      </w:r>
      <w:r w:rsidRPr="00376508">
        <w:rPr>
          <w:rFonts w:ascii="Times New Roman" w:hAnsi="Times New Roman"/>
          <w:sz w:val="24"/>
        </w:rPr>
        <w:t xml:space="preserve">Bevoegd tot het richten van een verzoek om rechtshulp aan de autoriteiten van een vreemde staat zijn de officier van justitie, de rechter-commissaris en het gerecht in feitelijke aanleg dat een strafzaak behandelt.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w:t>
      </w:r>
      <w:r>
        <w:rPr>
          <w:rFonts w:ascii="Times New Roman" w:hAnsi="Times New Roman"/>
          <w:sz w:val="24"/>
        </w:rPr>
        <w:t xml:space="preserve"> </w:t>
      </w:r>
      <w:r w:rsidRPr="00376508">
        <w:rPr>
          <w:rFonts w:ascii="Times New Roman" w:hAnsi="Times New Roman"/>
          <w:sz w:val="24"/>
        </w:rPr>
        <w:t xml:space="preserve">Indien het verzoek uitsluitend is gericht op het verkrijgen van inlichtingen van buitenlandse opsporingsambtenaren, kan het verzoek worden gedaan door een opsporingsambtenaar onder gezag van de officier van justitie. Door de officier van justitie gegeven algemene en bijzondere aanwijzingen worden in acht genomen. </w:t>
      </w:r>
    </w:p>
    <w:p w:rsidRPr="00376508" w:rsidR="00376508" w:rsidP="00376508" w:rsidRDefault="00376508">
      <w:pPr>
        <w:ind w:firstLine="284"/>
        <w:rPr>
          <w:rFonts w:ascii="Times New Roman" w:hAnsi="Times New Roman"/>
          <w:sz w:val="24"/>
        </w:rPr>
      </w:pPr>
      <w:r w:rsidRPr="00376508">
        <w:rPr>
          <w:rFonts w:ascii="Times New Roman" w:hAnsi="Times New Roman"/>
          <w:sz w:val="24"/>
        </w:rPr>
        <w:t>3.</w:t>
      </w:r>
      <w:r>
        <w:rPr>
          <w:rFonts w:ascii="Times New Roman" w:hAnsi="Times New Roman"/>
          <w:sz w:val="24"/>
        </w:rPr>
        <w:t xml:space="preserve"> </w:t>
      </w:r>
      <w:r w:rsidRPr="00376508">
        <w:rPr>
          <w:rFonts w:ascii="Times New Roman" w:hAnsi="Times New Roman"/>
          <w:sz w:val="24"/>
        </w:rPr>
        <w:t>Tenzij een toepasselijk verdrag anders bepaalt geschiedt verzending van het verzoek om rechtshulp door Onze Minister van Veiligheid en Justitie. Verzending van verzoeken als bedoeld in het tweede lid kan ook door een opsporingsambtenaar geschieden.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5.1.3</w:t>
      </w:r>
      <w:r>
        <w:rPr>
          <w:rFonts w:ascii="Times New Roman" w:hAnsi="Times New Roman"/>
          <w:b/>
          <w:sz w:val="24"/>
        </w:rPr>
        <w:t xml:space="preserve"> </w:t>
      </w:r>
      <w:r w:rsidRPr="00376508">
        <w:rPr>
          <w:rFonts w:ascii="Times New Roman" w:hAnsi="Times New Roman"/>
          <w:b/>
          <w:sz w:val="24"/>
        </w:rPr>
        <w:t>(vereisten verzoek om rechtshulp aan het buitenland)</w:t>
      </w:r>
    </w:p>
    <w:p w:rsidRPr="00376508" w:rsidR="00376508" w:rsidP="00376508" w:rsidRDefault="00376508">
      <w:pPr>
        <w:rPr>
          <w:rFonts w:ascii="Times New Roman" w:hAnsi="Times New Roman"/>
          <w:sz w:val="24"/>
        </w:rPr>
      </w:pPr>
    </w:p>
    <w:p w:rsidR="00376508" w:rsidP="00376508" w:rsidRDefault="00376508">
      <w:pPr>
        <w:ind w:firstLine="284"/>
        <w:rPr>
          <w:rFonts w:ascii="Times New Roman" w:hAnsi="Times New Roman"/>
          <w:sz w:val="24"/>
        </w:rPr>
      </w:pPr>
      <w:r w:rsidRPr="00376508">
        <w:rPr>
          <w:rFonts w:ascii="Times New Roman" w:hAnsi="Times New Roman"/>
          <w:sz w:val="24"/>
        </w:rPr>
        <w:t>Een verzoek om rechtshulp kan slechts aan de autoriteiten van een vreemde staat worden gericht indien is voldaan aan de vereisten die op grond van het wetboek gelden voor toepassing van de in het verzoek om rechtshulp gevraagde bevoegdheden in een nationaal onderzoek naar deze strafbare feiten, alsmede hetgeen van toepassing is bij of krachtens de Wet politiegegevens.</w:t>
      </w:r>
    </w:p>
    <w:p w:rsidR="00EE673A" w:rsidP="00376508" w:rsidRDefault="00EE673A">
      <w:pPr>
        <w:ind w:firstLine="284"/>
        <w:rPr>
          <w:rFonts w:ascii="Times New Roman" w:hAnsi="Times New Roman"/>
          <w:sz w:val="24"/>
        </w:rPr>
      </w:pPr>
    </w:p>
    <w:p w:rsidR="00EE673A" w:rsidP="00EE673A" w:rsidRDefault="00EE673A">
      <w:pPr>
        <w:pStyle w:val="Geenafstand"/>
        <w:rPr>
          <w:rFonts w:ascii="Times New Roman" w:hAnsi="Times New Roman" w:cs="Times New Roman"/>
          <w:b/>
          <w:bCs/>
          <w:sz w:val="24"/>
          <w:szCs w:val="24"/>
        </w:rPr>
      </w:pPr>
      <w:r w:rsidRPr="00333350">
        <w:rPr>
          <w:rFonts w:ascii="Times New Roman" w:hAnsi="Times New Roman" w:cs="Times New Roman"/>
          <w:b/>
          <w:bCs/>
          <w:sz w:val="24"/>
          <w:szCs w:val="24"/>
        </w:rPr>
        <w:t>Artikel 5.1.3a</w:t>
      </w:r>
    </w:p>
    <w:p w:rsidRPr="00333350" w:rsidR="00EE673A" w:rsidP="00EE673A" w:rsidRDefault="00EE673A">
      <w:pPr>
        <w:pStyle w:val="Geenafstand"/>
        <w:rPr>
          <w:rFonts w:ascii="Times New Roman" w:hAnsi="Times New Roman" w:cs="Times New Roman"/>
          <w:b/>
          <w:bCs/>
          <w:sz w:val="24"/>
          <w:szCs w:val="24"/>
        </w:rPr>
      </w:pPr>
    </w:p>
    <w:p w:rsidRPr="00333350" w:rsidR="00EE673A" w:rsidP="00616F35" w:rsidRDefault="00EE673A">
      <w:pPr>
        <w:pStyle w:val="Geenafstand"/>
        <w:ind w:firstLine="284"/>
        <w:rPr>
          <w:rFonts w:ascii="Times New Roman" w:hAnsi="Times New Roman" w:cs="Times New Roman"/>
          <w:sz w:val="24"/>
          <w:szCs w:val="24"/>
        </w:rPr>
      </w:pPr>
      <w:r w:rsidRPr="00333350">
        <w:rPr>
          <w:rFonts w:ascii="Times New Roman" w:hAnsi="Times New Roman" w:cs="Times New Roman"/>
          <w:sz w:val="24"/>
          <w:szCs w:val="24"/>
        </w:rPr>
        <w:t xml:space="preserve">1. Een verzoek om rechtshulp kan worden uitgevaardigd om een getuige of deskundige die zich op het grondgebied van de vreemde staat bevindt per videoconferentie te doen verhoren door de rechter-commissaris of een gerecht. Een bevel kan tevens worden uitgevaardigd voor het verhoren van een verdachte per videoconferentie. </w:t>
      </w:r>
    </w:p>
    <w:p w:rsidRPr="00333350" w:rsidR="00EE673A" w:rsidP="00616F35" w:rsidRDefault="00EE673A">
      <w:pPr>
        <w:pStyle w:val="Geenafstand"/>
        <w:ind w:firstLine="284"/>
        <w:rPr>
          <w:rFonts w:ascii="Times New Roman" w:hAnsi="Times New Roman" w:cs="Times New Roman"/>
          <w:sz w:val="24"/>
          <w:szCs w:val="24"/>
        </w:rPr>
      </w:pPr>
      <w:r w:rsidRPr="00333350">
        <w:rPr>
          <w:rFonts w:ascii="Times New Roman" w:hAnsi="Times New Roman" w:cs="Times New Roman"/>
          <w:sz w:val="24"/>
          <w:szCs w:val="24"/>
        </w:rPr>
        <w:t>2. Tenzij een toepasselijk verdrag anders bepaalt, zijn de bepalingen in dit wetboek inzake een verzoek tot verhoor van een verdachte, getuige of deskundige door de rechter-commissaris van overeenkomstige toepassing op de uitvoering van het verzoek tot verhoor per videoconferentie.</w:t>
      </w:r>
    </w:p>
    <w:p w:rsidR="00373D0B" w:rsidP="00616F35" w:rsidRDefault="00EE673A">
      <w:pPr>
        <w:pStyle w:val="Geenafstand"/>
        <w:ind w:firstLine="284"/>
        <w:rPr>
          <w:rFonts w:ascii="Times New Roman" w:hAnsi="Times New Roman" w:cs="Times New Roman"/>
          <w:sz w:val="24"/>
          <w:szCs w:val="24"/>
        </w:rPr>
      </w:pPr>
      <w:r w:rsidRPr="00333350">
        <w:rPr>
          <w:rFonts w:ascii="Times New Roman" w:hAnsi="Times New Roman" w:cs="Times New Roman"/>
          <w:sz w:val="24"/>
          <w:szCs w:val="24"/>
        </w:rPr>
        <w:t xml:space="preserve">3. De praktische regeling voor toepassing van de videoconferentie wordt overeengekomen tussen de rechter-commissaris of het gerecht dat het bevel heeft uitgevaardigd en de uitvoerende autoriteit van de vreemde staat. </w:t>
      </w:r>
    </w:p>
    <w:p w:rsidRPr="00373D0B" w:rsidR="00EE673A" w:rsidP="00616F35" w:rsidRDefault="00EE673A">
      <w:pPr>
        <w:pStyle w:val="Geenafstand"/>
        <w:ind w:firstLine="284"/>
        <w:rPr>
          <w:rFonts w:ascii="Times New Roman" w:hAnsi="Times New Roman" w:cs="Times New Roman"/>
          <w:sz w:val="24"/>
          <w:szCs w:val="24"/>
        </w:rPr>
      </w:pPr>
      <w:r w:rsidRPr="00333350">
        <w:rPr>
          <w:rFonts w:ascii="Times New Roman" w:hAnsi="Times New Roman"/>
          <w:sz w:val="24"/>
        </w:rPr>
        <w:t>4. Indien de uitvoerende autoriteit van de vreemde staat niet over de technische middelen voor een verhoor per videoconferentie beschikt, kunnen deze na overleg ter beschikking worden gesteld.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DERDE AFDELING. VERZOEKEN TOT RECHTSHULP GERICHT AAN NEDERLAND</w:t>
      </w:r>
      <w:r>
        <w:rPr>
          <w:rFonts w:ascii="Times New Roman" w:hAnsi="Times New Roman"/>
          <w:sz w:val="24"/>
        </w:rPr>
        <w:t xml:space="preserve">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5.1.4</w:t>
      </w:r>
      <w:r>
        <w:rPr>
          <w:rFonts w:ascii="Times New Roman" w:hAnsi="Times New Roman"/>
          <w:b/>
          <w:sz w:val="24"/>
        </w:rPr>
        <w:t xml:space="preserve"> </w:t>
      </w:r>
      <w:r w:rsidRPr="00376508">
        <w:rPr>
          <w:rFonts w:ascii="Times New Roman" w:hAnsi="Times New Roman"/>
          <w:b/>
          <w:sz w:val="24"/>
        </w:rPr>
        <w:t>(inwilliging van een verzoek tot rechtshulp)</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1.</w:t>
      </w:r>
      <w:r>
        <w:rPr>
          <w:rFonts w:ascii="Times New Roman" w:hAnsi="Times New Roman"/>
          <w:sz w:val="24"/>
        </w:rPr>
        <w:t xml:space="preserve"> </w:t>
      </w:r>
      <w:r w:rsidRPr="00376508">
        <w:rPr>
          <w:rFonts w:ascii="Times New Roman" w:hAnsi="Times New Roman"/>
          <w:sz w:val="24"/>
        </w:rPr>
        <w:t xml:space="preserve">Tenzij Onze Minister van Veiligheid en Justitie aanstonds van oordeel is dat het verzoek om rechtshulp van een vreemde staat niet kan worden ingewilligd, stelt hij het verzoek en de daarbij behorende stukken in handen van de officier van justitie.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w:t>
      </w:r>
      <w:r>
        <w:rPr>
          <w:rFonts w:ascii="Times New Roman" w:hAnsi="Times New Roman"/>
          <w:sz w:val="24"/>
        </w:rPr>
        <w:t xml:space="preserve"> </w:t>
      </w:r>
      <w:r w:rsidRPr="00376508">
        <w:rPr>
          <w:rFonts w:ascii="Times New Roman" w:hAnsi="Times New Roman"/>
          <w:sz w:val="24"/>
        </w:rPr>
        <w:t xml:space="preserve">Voor zover het verzoek om rechtshulp van een vreemde staat is gegrond op een verdrag wordt daaraan zoveel mogelijk het verlangde gevolg gegeven. </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3.</w:t>
      </w:r>
      <w:r>
        <w:rPr>
          <w:rFonts w:ascii="Times New Roman" w:hAnsi="Times New Roman"/>
          <w:bCs/>
          <w:sz w:val="24"/>
        </w:rPr>
        <w:t xml:space="preserve"> </w:t>
      </w:r>
      <w:r w:rsidRPr="00376508">
        <w:rPr>
          <w:rFonts w:ascii="Times New Roman" w:hAnsi="Times New Roman"/>
          <w:sz w:val="24"/>
        </w:rPr>
        <w:t xml:space="preserve">In gevallen waarin het betreft een verzoek dat niet op een verdrag is gegrond, alsmede in gevallen waarin het toepasselijke verdrag niet tot inwilliging verplicht, kan een verzoek om </w:t>
      </w:r>
      <w:r w:rsidRPr="00376508">
        <w:rPr>
          <w:rFonts w:ascii="Times New Roman" w:hAnsi="Times New Roman"/>
          <w:sz w:val="24"/>
        </w:rPr>
        <w:lastRenderedPageBreak/>
        <w:t xml:space="preserve">rechtshulp van een bevoegde autoriteit van een vreemde staat worden ingewilligd indien de inwilliging niet in strijd is met een wettelijk voorschrift of dient te worden geweigerd in het kader van het algemeen belang. </w:t>
      </w:r>
    </w:p>
    <w:p w:rsidRPr="00376508" w:rsidR="00376508" w:rsidP="00376508" w:rsidRDefault="00376508">
      <w:pPr>
        <w:ind w:firstLine="284"/>
        <w:rPr>
          <w:rFonts w:ascii="Times New Roman" w:hAnsi="Times New Roman"/>
          <w:sz w:val="24"/>
        </w:rPr>
      </w:pPr>
      <w:r w:rsidRPr="00376508">
        <w:rPr>
          <w:rFonts w:ascii="Times New Roman" w:hAnsi="Times New Roman"/>
          <w:sz w:val="24"/>
        </w:rPr>
        <w:t>4.</w:t>
      </w:r>
      <w:r>
        <w:rPr>
          <w:rFonts w:ascii="Times New Roman" w:hAnsi="Times New Roman"/>
          <w:sz w:val="24"/>
        </w:rPr>
        <w:t xml:space="preserve"> </w:t>
      </w:r>
      <w:r w:rsidRPr="00376508">
        <w:rPr>
          <w:rFonts w:ascii="Times New Roman" w:hAnsi="Times New Roman"/>
          <w:sz w:val="24"/>
        </w:rPr>
        <w:t>Wanneer een verdrag voorziet in rechtstreekse toezending van verzoeken aan justitiële autoriteiten, is de officier van justitie in het arrondissement waarin de in het verzoek gevraagde handeling moet worden verricht, dan wel een officier van justitie bij het landelijk parket of bij het functioneel parket, zelfstandig bevoegd tot inwilliging van het verzoek, tenzij de inwilliging op grond van artikel 5.1.5 een beslissing van Onze Minister van Veiligheid en Justitie verlangt. Indien het verzoek niet tot die officier van justitie is gericht, wordt het door de geadresseerde onverwijld aan hem doorgezonden.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5.</w:t>
      </w:r>
      <w:r>
        <w:rPr>
          <w:rFonts w:ascii="Times New Roman" w:hAnsi="Times New Roman"/>
          <w:sz w:val="24"/>
        </w:rPr>
        <w:t xml:space="preserve"> </w:t>
      </w:r>
      <w:r w:rsidRPr="00376508">
        <w:rPr>
          <w:rFonts w:ascii="Times New Roman" w:hAnsi="Times New Roman"/>
          <w:sz w:val="24"/>
        </w:rPr>
        <w:t>Indien het verzoek niet kan worden ingewilligd, worden de autoriteiten van de verzoekende staat daarvan zo spoedig mogelijk op de hoogte gesteld. In geval het verzoek niet kan worden ingewilligd omdat het onvolledig is, wordt de autoriteiten van de verzoekende staat eerst in de gelegenheid gesteld om het verzoek aan te vullen.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b/>
          <w:sz w:val="24"/>
        </w:rPr>
        <w:t>Artikel 5.1.5</w:t>
      </w:r>
      <w:r>
        <w:rPr>
          <w:rFonts w:ascii="Times New Roman" w:hAnsi="Times New Roman"/>
          <w:sz w:val="24"/>
        </w:rPr>
        <w:t xml:space="preserve"> </w:t>
      </w:r>
      <w:r w:rsidRPr="00376508">
        <w:rPr>
          <w:rFonts w:ascii="Times New Roman" w:hAnsi="Times New Roman"/>
          <w:b/>
          <w:sz w:val="24"/>
        </w:rPr>
        <w:t>(weigeringsgronden)</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t>1.</w:t>
      </w:r>
      <w:r>
        <w:rPr>
          <w:rFonts w:ascii="Times New Roman" w:hAnsi="Times New Roman"/>
          <w:bCs/>
          <w:sz w:val="24"/>
        </w:rPr>
        <w:t xml:space="preserve"> </w:t>
      </w:r>
      <w:r w:rsidRPr="00376508">
        <w:rPr>
          <w:rFonts w:ascii="Times New Roman" w:hAnsi="Times New Roman"/>
          <w:sz w:val="24"/>
        </w:rPr>
        <w:t>Aan het verzoek wordt geen gevolg gegeven in gevallen waarin na overleg met de autoriteiten van de verzoekende staat moet worden vastgesteld dat inwilliging zou strekken tot het verlenen van medewerking aan een vervolging of berechting die zou leiden tot schending van het beginsel van ne bis in idem.</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 xml:space="preserve">2. </w:t>
      </w:r>
      <w:r w:rsidRPr="00376508">
        <w:rPr>
          <w:rFonts w:ascii="Times New Roman" w:hAnsi="Times New Roman"/>
          <w:sz w:val="24"/>
        </w:rPr>
        <w:t xml:space="preserve">Aan het verzoek wordt geen gevolg gegeven indien het is gedaan ten behoeve van een onderzoek naar feiten </w:t>
      </w:r>
      <w:proofErr w:type="spellStart"/>
      <w:r w:rsidRPr="00376508">
        <w:rPr>
          <w:rFonts w:ascii="Times New Roman" w:hAnsi="Times New Roman"/>
          <w:sz w:val="24"/>
        </w:rPr>
        <w:t>terzake</w:t>
      </w:r>
      <w:proofErr w:type="spellEnd"/>
      <w:r w:rsidRPr="00376508">
        <w:rPr>
          <w:rFonts w:ascii="Times New Roman" w:hAnsi="Times New Roman"/>
          <w:sz w:val="24"/>
        </w:rPr>
        <w:t xml:space="preserve"> waarvan de verdachte in Nederland wordt vervolgd en tevens uit overleg met de autoriteiten van de verzoekende staat is gebleken dat inwilliging van het verzoek niet verenigbaar zou zijn met de Nederlandse belangen bij de strafvervolging dan wel zou leiden tot schending van het beginsel ne bis in idem.</w:t>
      </w:r>
    </w:p>
    <w:p w:rsidRPr="00376508" w:rsidR="00376508" w:rsidP="00376508" w:rsidRDefault="00376508">
      <w:pPr>
        <w:ind w:firstLine="284"/>
        <w:rPr>
          <w:rFonts w:ascii="Times New Roman" w:hAnsi="Times New Roman"/>
          <w:sz w:val="24"/>
        </w:rPr>
      </w:pPr>
      <w:r w:rsidRPr="00376508">
        <w:rPr>
          <w:rFonts w:ascii="Times New Roman" w:hAnsi="Times New Roman"/>
          <w:sz w:val="24"/>
        </w:rPr>
        <w:t>3. Aan het verzoek wordt geen gevolg gegeven indien een op feiten en omstandigheden gebaseerd gegrond vermoeden bestaat, dat inwilliging van het verzoek zou leiden tot flagrante schending van de fundamentele rechten van de betrokken persoon, zoals die worden gewaarborgd door het op 4 november 1950 te Rome tot stand gekomen Europees Verdrag tot bescherming van de rechten van de mens en de fundamentele vrijheden.</w:t>
      </w:r>
    </w:p>
    <w:p w:rsidRPr="00376508" w:rsidR="00376508" w:rsidP="00376508" w:rsidRDefault="00376508">
      <w:pPr>
        <w:ind w:firstLine="284"/>
        <w:rPr>
          <w:rFonts w:ascii="Times New Roman" w:hAnsi="Times New Roman"/>
          <w:bCs/>
          <w:sz w:val="24"/>
        </w:rPr>
      </w:pPr>
      <w:r w:rsidRPr="00376508">
        <w:rPr>
          <w:rFonts w:ascii="Times New Roman" w:hAnsi="Times New Roman"/>
          <w:bCs/>
          <w:sz w:val="24"/>
        </w:rPr>
        <w:t>4. Aan het verzoek wordt geen gevolg gegeven in gevallen waarin grond bestaat voor het vermoeden dat het is gedaan ten behoeve van een onderzoek, ingesteld met het oogmerk de verdachte te vervolgen, te straffen of op andere wijze te treffen in verband met zijn godsdienstige, levensbeschouwelijke dan wel staatkundige overtuiging, zijn nationaliteit, zijn ras of de groep van de bevolking waartoe hij behoort. Onze Minister van Veiligheid en Justitie is ter zake bevoegd te beslissen.</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5.</w:t>
      </w:r>
      <w:r>
        <w:rPr>
          <w:rFonts w:ascii="Times New Roman" w:hAnsi="Times New Roman"/>
          <w:b/>
          <w:bCs/>
          <w:sz w:val="24"/>
        </w:rPr>
        <w:t xml:space="preserve"> </w:t>
      </w:r>
      <w:r w:rsidRPr="00376508">
        <w:rPr>
          <w:rFonts w:ascii="Times New Roman" w:hAnsi="Times New Roman"/>
          <w:sz w:val="24"/>
        </w:rPr>
        <w:t xml:space="preserve">Aan verzoeken ten behoeve van een onderzoek naar strafbare feiten van politieke aard of daarmede verband houdende feiten, wordt niet voldaan dan krachtens een machtiging van Onze Minister van Veiligheid en Justitie. Die machtiging kan alleen worden gegeven voor verzoeken die op een verdrag zijn gegrond en slechts na overleg met de Minister van Buitenlandse Zaken. De beslissing op het verzoek wordt langs diplomatieke weg ter kennis van de autoriteiten van de verzoekende staat gebracht. </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6.</w:t>
      </w:r>
      <w:r>
        <w:rPr>
          <w:rFonts w:ascii="Times New Roman" w:hAnsi="Times New Roman"/>
          <w:bCs/>
          <w:sz w:val="24"/>
        </w:rPr>
        <w:t xml:space="preserve"> </w:t>
      </w:r>
      <w:r w:rsidRPr="00376508">
        <w:rPr>
          <w:rFonts w:ascii="Times New Roman" w:hAnsi="Times New Roman"/>
          <w:sz w:val="24"/>
        </w:rPr>
        <w:t>Het vijfde lid is niet van toepassing, indien het verzoek is gebaseerd op een verdrag waarin ten aanzien van bepaalde strafbare feiten is bepaald dat deze in het kader van strafrechtelijke samenwerking niet worden aangemerkt als strafbare feiten van politieke aard of daarmee verband houdende feiten.</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7.</w:t>
      </w:r>
      <w:r>
        <w:rPr>
          <w:rFonts w:ascii="Times New Roman" w:hAnsi="Times New Roman"/>
          <w:bCs/>
          <w:sz w:val="24"/>
        </w:rPr>
        <w:t xml:space="preserve"> </w:t>
      </w:r>
      <w:r w:rsidRPr="00376508">
        <w:rPr>
          <w:rFonts w:ascii="Times New Roman" w:hAnsi="Times New Roman"/>
          <w:sz w:val="24"/>
        </w:rPr>
        <w:t xml:space="preserve">Tenzij een toepasselijk verdrag anders bepaalt, wordt aan verzoeken die zijn gedaan ten behoeve van een onderzoek naar strafbare feiten met betrekking tot retributies, belastingen, </w:t>
      </w:r>
      <w:r w:rsidRPr="00376508">
        <w:rPr>
          <w:rFonts w:ascii="Times New Roman" w:hAnsi="Times New Roman"/>
          <w:sz w:val="24"/>
        </w:rPr>
        <w:lastRenderedPageBreak/>
        <w:t xml:space="preserve">douane, deviezen, of daarmee verband houdende feiten, en waarvan de inwilliging van belang kan zijn voor ‘s Rijksbelastingdienst, dan wel aan verzoeken betrekking hebbende op gegevens welke onder ‘s Rijksbelastingdienst berusten of aan ambtenaren van deze dienst in de uitoefening van hun bediening bekend zijn geworden, niet voldaan dan krachtens machtiging van Onze Minister van Veiligheid en Justitie. Die machtiging kan alleen worden gegeven na overleg met de Minister van Financiën.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5.1.6 (uitvoering van een verzoek tot rechtshulp)</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1.</w:t>
      </w:r>
      <w:r>
        <w:rPr>
          <w:rFonts w:ascii="Times New Roman" w:hAnsi="Times New Roman"/>
          <w:sz w:val="24"/>
        </w:rPr>
        <w:t xml:space="preserve"> </w:t>
      </w:r>
      <w:r w:rsidRPr="00376508">
        <w:rPr>
          <w:rFonts w:ascii="Times New Roman" w:hAnsi="Times New Roman"/>
          <w:sz w:val="24"/>
        </w:rPr>
        <w:t xml:space="preserve">De officier van justitie draagt zorg voor de spoedige uitvoering van een voor inwilliging vatbaar verzoek om rechtshulp.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w:t>
      </w:r>
      <w:r>
        <w:rPr>
          <w:rFonts w:ascii="Times New Roman" w:hAnsi="Times New Roman"/>
          <w:sz w:val="24"/>
        </w:rPr>
        <w:t xml:space="preserve"> </w:t>
      </w:r>
      <w:r w:rsidRPr="00376508">
        <w:rPr>
          <w:rFonts w:ascii="Times New Roman" w:hAnsi="Times New Roman"/>
          <w:sz w:val="24"/>
        </w:rPr>
        <w:t>De officier van justitie stelt de autoriteiten van de verzoekende staat van de behandeling van het verzoek terstond in kennis, en treedt zo nodig in overleg over de wijze van uitvoering van het verzoek.</w:t>
      </w:r>
    </w:p>
    <w:p w:rsidRPr="00376508" w:rsidR="00376508" w:rsidP="00376508" w:rsidRDefault="00376508">
      <w:pPr>
        <w:ind w:firstLine="284"/>
        <w:rPr>
          <w:rFonts w:ascii="Times New Roman" w:hAnsi="Times New Roman"/>
          <w:sz w:val="24"/>
        </w:rPr>
      </w:pPr>
      <w:r w:rsidRPr="00376508">
        <w:rPr>
          <w:rFonts w:ascii="Times New Roman" w:hAnsi="Times New Roman"/>
          <w:sz w:val="24"/>
        </w:rPr>
        <w:t>3.</w:t>
      </w:r>
      <w:r>
        <w:rPr>
          <w:rFonts w:ascii="Times New Roman" w:hAnsi="Times New Roman"/>
          <w:sz w:val="24"/>
        </w:rPr>
        <w:t xml:space="preserve"> </w:t>
      </w:r>
      <w:r w:rsidRPr="00376508">
        <w:rPr>
          <w:rFonts w:ascii="Times New Roman" w:hAnsi="Times New Roman"/>
          <w:sz w:val="24"/>
        </w:rPr>
        <w:t xml:space="preserve">Bij de uitvoering van het verzoek worden, binnen de mogelijkheden die het van toepassing zijnde verdrag en de wet daartoe bieden, zoveel mogelijk de door de verzoekende staat aangegeven formaliteiten en procedures in acht genomen.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5.1.7 (zelfstandige inwilliging en uitvoering door opsporingsambtenaren)</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t>1.</w:t>
      </w:r>
      <w:r>
        <w:rPr>
          <w:rFonts w:ascii="Times New Roman" w:hAnsi="Times New Roman"/>
          <w:bCs/>
          <w:sz w:val="24"/>
        </w:rPr>
        <w:t xml:space="preserve"> </w:t>
      </w:r>
      <w:r w:rsidRPr="00376508">
        <w:rPr>
          <w:rFonts w:ascii="Times New Roman" w:hAnsi="Times New Roman"/>
          <w:sz w:val="24"/>
        </w:rPr>
        <w:t xml:space="preserve">Indien in het verzoek om rechtshulp uitsluitend om inlichtingen is gevraagd en voor het verkrijgen daarvan geen dwangmiddelen of bevoegdheden als bedoeld in de artikelen 126g tot en met 126z, 126zd tot en met 126zu en 126gg dan wel toepassing van artikel 126ff nodig zijn, kan de inwilliging en de uitvoering van het verzoek geschieden door een opsporingsambtenaar.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w:t>
      </w:r>
      <w:r>
        <w:rPr>
          <w:rFonts w:ascii="Times New Roman" w:hAnsi="Times New Roman"/>
          <w:sz w:val="24"/>
        </w:rPr>
        <w:t xml:space="preserve"> </w:t>
      </w:r>
      <w:r w:rsidRPr="00376508">
        <w:rPr>
          <w:rFonts w:ascii="Times New Roman" w:hAnsi="Times New Roman"/>
          <w:sz w:val="24"/>
        </w:rPr>
        <w:t>Uitvoering van verzoeken om rechtshulp krachtens het eerste lid vindt plaats onder gezag van de officier van justitie. Bij de afdoening van het verzoek worden de door de officier van justitie gegeven algemene en bijzondere aanwijzingen in acht genomen.</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3.</w:t>
      </w:r>
      <w:r>
        <w:rPr>
          <w:rFonts w:ascii="Times New Roman" w:hAnsi="Times New Roman"/>
          <w:bCs/>
          <w:sz w:val="24"/>
        </w:rPr>
        <w:t xml:space="preserve"> </w:t>
      </w:r>
      <w:r w:rsidRPr="00376508">
        <w:rPr>
          <w:rFonts w:ascii="Times New Roman" w:hAnsi="Times New Roman"/>
          <w:sz w:val="24"/>
        </w:rPr>
        <w:t xml:space="preserve">Van elke inwilliging van een verzoek om rechtshulp overeenkomstig het eerste lid wordt aantekening gehouden in een register waarvan het model door Onze Minister van Veiligheid en Justitie wordt vastgesteld. In de aantekening worden in ieder geval de aard van het verzoek, de hoedanigheid van de verzoeker en het gevolg dat aan het verzoek gegeven is opgenomen.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b/>
          <w:sz w:val="24"/>
        </w:rPr>
        <w:t>Artikel 5.1.8 (inzet van opsporingsbevoegdheden en dwangmiddelen)</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1.</w:t>
      </w:r>
      <w:r>
        <w:rPr>
          <w:rFonts w:ascii="Times New Roman" w:hAnsi="Times New Roman"/>
          <w:sz w:val="24"/>
        </w:rPr>
        <w:t xml:space="preserve"> </w:t>
      </w:r>
      <w:r w:rsidRPr="00376508">
        <w:rPr>
          <w:rFonts w:ascii="Times New Roman" w:hAnsi="Times New Roman"/>
          <w:sz w:val="24"/>
        </w:rPr>
        <w:t>Ter uitvoering van een daartoe strekkend verzoek om rechtshulp van een vreemde staat kunnen opsporingsbevoegdheden worden toegepast, voor zover deze eveneens zouden kunnen worden toegepast in een Nederlands onderzoek naar dezelfde feiten op grond van dit wetboek. Daarbij worden</w:t>
      </w:r>
      <w:r w:rsidR="00EE673A">
        <w:rPr>
          <w:rFonts w:ascii="Times New Roman" w:hAnsi="Times New Roman"/>
          <w:sz w:val="24"/>
        </w:rPr>
        <w:t>, indien het verzoek op een verdrag is gebaseerd,</w:t>
      </w:r>
      <w:r w:rsidRPr="00376508">
        <w:rPr>
          <w:rFonts w:ascii="Times New Roman" w:hAnsi="Times New Roman"/>
          <w:sz w:val="24"/>
        </w:rPr>
        <w:t xml:space="preserve"> eisen die worden gesteld in verband met de proportionaliteit, alsmede een beoordeling van het onderzoeksbelang buiten beschouwing gelaten.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w:t>
      </w:r>
      <w:r>
        <w:rPr>
          <w:rFonts w:ascii="Times New Roman" w:hAnsi="Times New Roman"/>
          <w:sz w:val="24"/>
        </w:rPr>
        <w:t xml:space="preserve"> </w:t>
      </w:r>
      <w:r w:rsidRPr="00376508">
        <w:rPr>
          <w:rFonts w:ascii="Times New Roman" w:hAnsi="Times New Roman"/>
          <w:sz w:val="24"/>
        </w:rPr>
        <w:t>Indien meerdere opsporingsbevoegdheden zich lenen voor uitvoering van het verzoek om rechtshulp, wordt gekozen voor toepassing van de voor betrokkenen minst ingrijpende bevoegdheid, tenzij uit het verzoek om rechtshulp of uit overleg met de autoriteiten van de verzoekende staat blijkt dat toepassing van een andere bevoegdheid is aangewezen.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3.</w:t>
      </w:r>
      <w:r>
        <w:rPr>
          <w:rFonts w:ascii="Times New Roman" w:hAnsi="Times New Roman"/>
          <w:sz w:val="24"/>
        </w:rPr>
        <w:t xml:space="preserve"> </w:t>
      </w:r>
      <w:r w:rsidRPr="00376508">
        <w:rPr>
          <w:rFonts w:ascii="Times New Roman" w:hAnsi="Times New Roman"/>
          <w:sz w:val="24"/>
        </w:rPr>
        <w:t>Bevoegdheden die op grond van dit wetboek slechts kunnen worden toegepast door of na machtiging van de rechter-commissaris, kunnen enkel worden toegepast ter uitvoering van een verzoek dat afkomstig is van rechterlijke autoriteiten van een vreemde staat.</w:t>
      </w:r>
    </w:p>
    <w:p w:rsidRPr="00376508" w:rsidR="00376508" w:rsidP="00376508" w:rsidRDefault="00376508">
      <w:pPr>
        <w:ind w:firstLine="284"/>
        <w:rPr>
          <w:rFonts w:ascii="Times New Roman" w:hAnsi="Times New Roman"/>
          <w:sz w:val="24"/>
        </w:rPr>
      </w:pPr>
      <w:r w:rsidRPr="00376508">
        <w:rPr>
          <w:rFonts w:ascii="Times New Roman" w:hAnsi="Times New Roman"/>
          <w:sz w:val="24"/>
        </w:rPr>
        <w:lastRenderedPageBreak/>
        <w:t>4.</w:t>
      </w:r>
      <w:r>
        <w:rPr>
          <w:rFonts w:ascii="Times New Roman" w:hAnsi="Times New Roman"/>
          <w:sz w:val="24"/>
        </w:rPr>
        <w:t xml:space="preserve"> </w:t>
      </w:r>
      <w:r w:rsidRPr="00376508">
        <w:rPr>
          <w:rFonts w:ascii="Times New Roman" w:hAnsi="Times New Roman"/>
          <w:sz w:val="24"/>
        </w:rPr>
        <w:t>Indien zulks voor uitvoering van het verzoek noodzakelijk of gewenst is, stelt de officier van justitie het verzoek, voor zover nodig met toepassing van artikel 181, in handen van de rechter-commissaris. De officier van justitie omschrijft in de vordering welke verrichtingen van de rechter-commissaris worden verlangd. De vordering kan te allen tijde worden ingetrokken.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5.</w:t>
      </w:r>
      <w:r>
        <w:rPr>
          <w:rFonts w:ascii="Times New Roman" w:hAnsi="Times New Roman"/>
          <w:sz w:val="24"/>
        </w:rPr>
        <w:t xml:space="preserve"> </w:t>
      </w:r>
      <w:r w:rsidRPr="00376508">
        <w:rPr>
          <w:rFonts w:ascii="Times New Roman" w:hAnsi="Times New Roman"/>
          <w:sz w:val="24"/>
        </w:rPr>
        <w:t>De rechter-commissaris stelt de door hem ter uitvoering van het verzoek om rechtshulp vergaarde voorwerpen, stukken en gegevens onverwijld ter beschikking aan de officier van justitie.</w:t>
      </w:r>
    </w:p>
    <w:p w:rsidRPr="00376508" w:rsidR="00376508" w:rsidP="00376508" w:rsidRDefault="00376508">
      <w:pPr>
        <w:ind w:firstLine="284"/>
        <w:rPr>
          <w:rFonts w:ascii="Times New Roman" w:hAnsi="Times New Roman"/>
          <w:sz w:val="24"/>
        </w:rPr>
      </w:pPr>
      <w:r w:rsidRPr="00376508">
        <w:rPr>
          <w:rFonts w:ascii="Times New Roman" w:hAnsi="Times New Roman"/>
          <w:sz w:val="24"/>
        </w:rPr>
        <w:t>6.</w:t>
      </w:r>
      <w:r>
        <w:rPr>
          <w:rFonts w:ascii="Times New Roman" w:hAnsi="Times New Roman"/>
          <w:sz w:val="24"/>
        </w:rPr>
        <w:t xml:space="preserve"> </w:t>
      </w:r>
      <w:r w:rsidRPr="00376508">
        <w:rPr>
          <w:rFonts w:ascii="Times New Roman" w:hAnsi="Times New Roman"/>
          <w:sz w:val="24"/>
        </w:rPr>
        <w:t>De artikelen 126aa, tweede lid, alsmede 126bb tot en met 126dd zijn van overeenkomstige toepassing. Artikel 126cc is slechts van toepassing voor zover de betreffende processen-verbaal en andere voorwerpen niet aan de buitenlandse autoriteiten zijn afgegeven. De officier van justitie draagt er zorg voor dat een betrokkene de processen-verbaal en andere voorwerpen die op hem betrekking hebben op enig moment kan inzien.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b/>
          <w:sz w:val="24"/>
        </w:rPr>
        <w:t>Artikel 5.1.9</w:t>
      </w:r>
      <w:r w:rsidRPr="00376508">
        <w:rPr>
          <w:rFonts w:ascii="Times New Roman" w:hAnsi="Times New Roman"/>
          <w:sz w:val="24"/>
        </w:rPr>
        <w:t xml:space="preserve"> </w:t>
      </w:r>
      <w:r w:rsidRPr="00376508">
        <w:rPr>
          <w:rFonts w:ascii="Times New Roman" w:hAnsi="Times New Roman"/>
          <w:b/>
          <w:sz w:val="24"/>
        </w:rPr>
        <w:t>(videoconferentie)</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1.</w:t>
      </w:r>
      <w:r>
        <w:rPr>
          <w:rFonts w:ascii="Times New Roman" w:hAnsi="Times New Roman"/>
          <w:sz w:val="24"/>
        </w:rPr>
        <w:t xml:space="preserve"> </w:t>
      </w:r>
      <w:r w:rsidRPr="00333350" w:rsidR="00EE673A">
        <w:rPr>
          <w:rFonts w:ascii="Times New Roman" w:hAnsi="Times New Roman"/>
          <w:sz w:val="24"/>
        </w:rPr>
        <w:t>De rechter-commissaris kan, op vordering van de officier van justitie uitvoering geven aan een verzoek tot verhoor per videoconferentie door bevoegde buitenlandse autoriteiten, onder zijn leiding, van een getuige of deskundige. Tevens kan uitvoering worden gegeven aan een verzoek om in het kader van de opsporing en vervolging van strafbare feiten een verdachte per videoconferentie te verhoren.</w:t>
      </w:r>
    </w:p>
    <w:p w:rsidR="00376508" w:rsidP="00376508" w:rsidRDefault="00376508">
      <w:pPr>
        <w:ind w:firstLine="284"/>
        <w:rPr>
          <w:rFonts w:ascii="Times New Roman" w:hAnsi="Times New Roman"/>
          <w:sz w:val="24"/>
        </w:rPr>
      </w:pPr>
      <w:r w:rsidRPr="00376508">
        <w:rPr>
          <w:rFonts w:ascii="Times New Roman" w:hAnsi="Times New Roman"/>
          <w:sz w:val="24"/>
        </w:rPr>
        <w:t>2.</w:t>
      </w:r>
      <w:r>
        <w:rPr>
          <w:rFonts w:ascii="Times New Roman" w:hAnsi="Times New Roman"/>
          <w:sz w:val="24"/>
        </w:rPr>
        <w:t xml:space="preserve"> </w:t>
      </w:r>
      <w:r w:rsidRPr="00376508">
        <w:rPr>
          <w:rFonts w:ascii="Times New Roman" w:hAnsi="Times New Roman"/>
          <w:sz w:val="24"/>
        </w:rPr>
        <w:t>Tenzij een toepasselijk verdrag anders bepaalt, zijn de bepalingen in dit wetboek inzake een verzoek tot verhoor van een verdachte, getuige of deskundige door de rechter-commissaris van overeenkomstige toepassing op de uitvoering van het verzoek tot verhoor per videoconferentie.</w:t>
      </w:r>
    </w:p>
    <w:p w:rsidRPr="00376508" w:rsidR="00EE673A" w:rsidP="00376508" w:rsidRDefault="00EE673A">
      <w:pPr>
        <w:ind w:firstLine="284"/>
        <w:rPr>
          <w:rFonts w:ascii="Times New Roman" w:hAnsi="Times New Roman"/>
          <w:sz w:val="24"/>
        </w:rPr>
      </w:pPr>
      <w:r w:rsidRPr="00333350">
        <w:rPr>
          <w:rFonts w:ascii="Times New Roman" w:hAnsi="Times New Roman"/>
          <w:sz w:val="24"/>
        </w:rPr>
        <w:t>3. De praktische regeling voor toepassing van de videoconferentie wordt overeengekomen tussen de rechter-commissaris en de autoriteit die het verzoek heeft uitgevaardigd.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5.1.10 (overdracht resultaten uitvoering rechtshulpverzoek aan het buitenland)</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1.</w:t>
      </w:r>
      <w:r>
        <w:rPr>
          <w:rFonts w:ascii="Times New Roman" w:hAnsi="Times New Roman"/>
          <w:sz w:val="24"/>
        </w:rPr>
        <w:t xml:space="preserve"> </w:t>
      </w:r>
      <w:r w:rsidRPr="00376508">
        <w:rPr>
          <w:rFonts w:ascii="Times New Roman" w:hAnsi="Times New Roman"/>
          <w:sz w:val="24"/>
        </w:rPr>
        <w:t xml:space="preserve">De officier van justitie is bevoegd, zo nodig door tussenkomst van Onze Minister van Veiligheid en Justitie, om de resultaten van de uitvoering van het verzoek om rechtshulp ter beschikking te stellen aan de autoriteiten van de verzoekende staat. Indien overeenkomstig artikel 5.1.11 een klaagschrift is ingediend of nog kan worden ingediend, dan wel op grond van het derde lid verlof van de rechtbank is vereist, vindt de overdracht van de resultaten eerst plaats nadat onherroepelijk is beslist op het klaagschrift of het verlof is verleend.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w:t>
      </w:r>
      <w:r>
        <w:rPr>
          <w:rFonts w:ascii="Times New Roman" w:hAnsi="Times New Roman"/>
          <w:sz w:val="24"/>
        </w:rPr>
        <w:t xml:space="preserve"> </w:t>
      </w:r>
      <w:r w:rsidRPr="00376508">
        <w:rPr>
          <w:rFonts w:ascii="Times New Roman" w:hAnsi="Times New Roman"/>
          <w:sz w:val="24"/>
        </w:rPr>
        <w:t>Tenzij aannemelijk is dat de rechthebbende op de in beslag genomen voorwerpen niet in Nederland verblijf houdt, wordt door de officier van justitie bij de afgifte aan de autoriteiten van de vreemde staat bedongen, dat de voorwerpen zullen worden teruggezonden zodra daarvan het voor de strafvordering nodige gebruik is gemaakt.</w:t>
      </w:r>
    </w:p>
    <w:p w:rsidRPr="00376508" w:rsidR="00376508" w:rsidP="00376508" w:rsidRDefault="00376508">
      <w:pPr>
        <w:ind w:firstLine="284"/>
        <w:rPr>
          <w:rFonts w:ascii="Times New Roman" w:hAnsi="Times New Roman"/>
          <w:sz w:val="24"/>
        </w:rPr>
      </w:pPr>
      <w:r w:rsidRPr="00376508">
        <w:rPr>
          <w:rFonts w:ascii="Times New Roman" w:hAnsi="Times New Roman"/>
          <w:sz w:val="24"/>
        </w:rPr>
        <w:t>3.</w:t>
      </w:r>
      <w:r>
        <w:rPr>
          <w:rFonts w:ascii="Times New Roman" w:hAnsi="Times New Roman"/>
          <w:sz w:val="24"/>
        </w:rPr>
        <w:t xml:space="preserve"> </w:t>
      </w:r>
      <w:r w:rsidRPr="00376508">
        <w:rPr>
          <w:rFonts w:ascii="Times New Roman" w:hAnsi="Times New Roman"/>
          <w:sz w:val="24"/>
        </w:rPr>
        <w:t xml:space="preserve">Indien de kennisgeving van artikel 5.1.11, eerste lid, omwille van het belang van geheimhouding van het verzoek om rechtshulp niet heeft plaatsgevonden, kunnen voorwerpen die in beslag zijn genomen of stukken of gegevens die zijn vergaard met toepassing van de </w:t>
      </w:r>
      <w:hyperlink w:history="1" r:id="rId8">
        <w:r w:rsidRPr="00376508">
          <w:rPr>
            <w:rFonts w:ascii="Times New Roman" w:hAnsi="Times New Roman"/>
            <w:sz w:val="24"/>
          </w:rPr>
          <w:t>artikelen 126l</w:t>
        </w:r>
      </w:hyperlink>
      <w:r w:rsidRPr="00376508">
        <w:rPr>
          <w:rFonts w:ascii="Times New Roman" w:hAnsi="Times New Roman"/>
          <w:sz w:val="24"/>
        </w:rPr>
        <w:t xml:space="preserve">, </w:t>
      </w:r>
      <w:hyperlink w:history="1" r:id="rId9">
        <w:r w:rsidRPr="00376508">
          <w:rPr>
            <w:rFonts w:ascii="Times New Roman" w:hAnsi="Times New Roman"/>
            <w:sz w:val="24"/>
          </w:rPr>
          <w:t>126m</w:t>
        </w:r>
      </w:hyperlink>
      <w:r w:rsidRPr="00376508">
        <w:rPr>
          <w:rFonts w:ascii="Times New Roman" w:hAnsi="Times New Roman"/>
          <w:sz w:val="24"/>
        </w:rPr>
        <w:t xml:space="preserve">, </w:t>
      </w:r>
      <w:hyperlink w:history="1" r:id="rId10">
        <w:r w:rsidRPr="00376508">
          <w:rPr>
            <w:rFonts w:ascii="Times New Roman" w:hAnsi="Times New Roman"/>
            <w:sz w:val="24"/>
          </w:rPr>
          <w:t>126nd, zesde lid</w:t>
        </w:r>
      </w:hyperlink>
      <w:r w:rsidRPr="00376508">
        <w:rPr>
          <w:rFonts w:ascii="Times New Roman" w:hAnsi="Times New Roman"/>
          <w:sz w:val="24"/>
        </w:rPr>
        <w:t xml:space="preserve">, </w:t>
      </w:r>
      <w:hyperlink w:history="1" r:id="rId11">
        <w:r w:rsidRPr="00376508">
          <w:rPr>
            <w:rFonts w:ascii="Times New Roman" w:hAnsi="Times New Roman"/>
            <w:sz w:val="24"/>
          </w:rPr>
          <w:t>126ne, derde lid</w:t>
        </w:r>
      </w:hyperlink>
      <w:r w:rsidRPr="00376508">
        <w:rPr>
          <w:rFonts w:ascii="Times New Roman" w:hAnsi="Times New Roman"/>
          <w:sz w:val="24"/>
        </w:rPr>
        <w:t xml:space="preserve">, </w:t>
      </w:r>
      <w:hyperlink w:history="1" r:id="rId12">
        <w:r w:rsidRPr="00376508">
          <w:rPr>
            <w:rFonts w:ascii="Times New Roman" w:hAnsi="Times New Roman"/>
            <w:sz w:val="24"/>
          </w:rPr>
          <w:t>126nf</w:t>
        </w:r>
      </w:hyperlink>
      <w:r w:rsidRPr="00376508">
        <w:rPr>
          <w:rFonts w:ascii="Times New Roman" w:hAnsi="Times New Roman"/>
          <w:sz w:val="24"/>
        </w:rPr>
        <w:t xml:space="preserve">, 126ng, </w:t>
      </w:r>
      <w:hyperlink w:history="1" r:id="rId13">
        <w:r w:rsidRPr="00376508">
          <w:rPr>
            <w:rFonts w:ascii="Times New Roman" w:hAnsi="Times New Roman"/>
            <w:sz w:val="24"/>
          </w:rPr>
          <w:t>126s</w:t>
        </w:r>
      </w:hyperlink>
      <w:r w:rsidRPr="00376508">
        <w:rPr>
          <w:rFonts w:ascii="Times New Roman" w:hAnsi="Times New Roman"/>
          <w:sz w:val="24"/>
        </w:rPr>
        <w:t xml:space="preserve">, </w:t>
      </w:r>
      <w:hyperlink w:history="1" r:id="rId14">
        <w:r w:rsidRPr="00376508">
          <w:rPr>
            <w:rFonts w:ascii="Times New Roman" w:hAnsi="Times New Roman"/>
            <w:sz w:val="24"/>
          </w:rPr>
          <w:t>126t</w:t>
        </w:r>
      </w:hyperlink>
      <w:r w:rsidRPr="00376508">
        <w:rPr>
          <w:rFonts w:ascii="Times New Roman" w:hAnsi="Times New Roman"/>
          <w:sz w:val="24"/>
        </w:rPr>
        <w:t xml:space="preserve">, </w:t>
      </w:r>
      <w:hyperlink w:history="1" r:id="rId15">
        <w:r w:rsidRPr="00376508">
          <w:rPr>
            <w:rFonts w:ascii="Times New Roman" w:hAnsi="Times New Roman"/>
            <w:sz w:val="24"/>
          </w:rPr>
          <w:t>126ue, derde lid</w:t>
        </w:r>
      </w:hyperlink>
      <w:r w:rsidRPr="00376508">
        <w:rPr>
          <w:rFonts w:ascii="Times New Roman" w:hAnsi="Times New Roman"/>
          <w:sz w:val="24"/>
        </w:rPr>
        <w:t xml:space="preserve">, </w:t>
      </w:r>
      <w:hyperlink w:history="1" r:id="rId16">
        <w:r w:rsidRPr="00376508">
          <w:rPr>
            <w:rFonts w:ascii="Times New Roman" w:hAnsi="Times New Roman"/>
            <w:sz w:val="24"/>
          </w:rPr>
          <w:t>126uf</w:t>
        </w:r>
      </w:hyperlink>
      <w:r w:rsidRPr="00376508">
        <w:rPr>
          <w:rFonts w:ascii="Times New Roman" w:hAnsi="Times New Roman"/>
          <w:sz w:val="24"/>
        </w:rPr>
        <w:t xml:space="preserve"> en 126ug omschreven bevoegdheden, slechts worden overgedragen nadat de rechtbank daartoe verlof heeft verleend. </w:t>
      </w: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4. De artikelen 116 tot en met 119, 552a, achtste lid, en 552d, vierde lid zijn van overeenkomstige toepassing. Artikel 23, zesde lid, is van overeenkomstige toepassing, met dien verstande dat indien door de autoriteiten van de verzoekende staat om geheimhouding is </w:t>
      </w:r>
      <w:r w:rsidRPr="00376508">
        <w:rPr>
          <w:rFonts w:ascii="Times New Roman" w:hAnsi="Times New Roman"/>
          <w:sz w:val="24"/>
        </w:rPr>
        <w:lastRenderedPageBreak/>
        <w:t>verzocht, dan wel uit de aard van het verzoek blijkt dat geheimhouding van het verzoek om rechtshulp is geboden, wordt verondersteld dat het belang van het onderzoek ernstig wordt geschaad door toepassing van artikel 23, tweede tot en met vijfde lid.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5.1.11</w:t>
      </w:r>
      <w:r w:rsidRPr="00376508">
        <w:rPr>
          <w:rFonts w:ascii="Times New Roman" w:hAnsi="Times New Roman"/>
          <w:sz w:val="24"/>
        </w:rPr>
        <w:t xml:space="preserve"> </w:t>
      </w:r>
      <w:r w:rsidRPr="00376508">
        <w:rPr>
          <w:rFonts w:ascii="Times New Roman" w:hAnsi="Times New Roman"/>
          <w:b/>
          <w:sz w:val="24"/>
        </w:rPr>
        <w:t>(rechtsmiddel tegen inbeslagneming ter uitvoering van een rechtshulpverzoek en overdracht stukken en voorwerpen)</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1. </w:t>
      </w:r>
      <w:r w:rsidRPr="00333350" w:rsidR="00EE673A">
        <w:rPr>
          <w:rFonts w:ascii="Times New Roman" w:hAnsi="Times New Roman"/>
          <w:sz w:val="24"/>
        </w:rPr>
        <w:t xml:space="preserve">De betrokkene bij wie in het kader van uitvoering van een verzoek om rechtshulp voorwerpen in beslag zijn genomen dan wel gegevens zijn gevorderd, of bij wie gegevens zijn vastgelegd tijdens een doorzoeking of onderzoek in een geautomatiseerd werk, aan wie een vordering medewerking te verlenen aan het </w:t>
      </w:r>
      <w:proofErr w:type="spellStart"/>
      <w:r w:rsidRPr="00333350" w:rsidR="00EE673A">
        <w:rPr>
          <w:rFonts w:ascii="Times New Roman" w:hAnsi="Times New Roman"/>
          <w:sz w:val="24"/>
        </w:rPr>
        <w:t>ontsleutelen</w:t>
      </w:r>
      <w:proofErr w:type="spellEnd"/>
      <w:r w:rsidRPr="00333350" w:rsidR="00EE673A">
        <w:rPr>
          <w:rFonts w:ascii="Times New Roman" w:hAnsi="Times New Roman"/>
          <w:sz w:val="24"/>
        </w:rPr>
        <w:t xml:space="preserve"> van gegevens is gedaan, of die een vordering heeft ontvangen om gegevens te bewaren en beschikbaar te houden, alsmede de betrokkene bij wie </w:t>
      </w:r>
      <w:proofErr w:type="spellStart"/>
      <w:r w:rsidRPr="00333350" w:rsidR="00EE673A">
        <w:rPr>
          <w:rFonts w:ascii="Times New Roman" w:hAnsi="Times New Roman"/>
          <w:sz w:val="24"/>
        </w:rPr>
        <w:t>ontoegankelijkmaking</w:t>
      </w:r>
      <w:proofErr w:type="spellEnd"/>
      <w:r w:rsidRPr="00333350" w:rsidR="00EE673A">
        <w:rPr>
          <w:rFonts w:ascii="Times New Roman" w:hAnsi="Times New Roman"/>
          <w:sz w:val="24"/>
        </w:rPr>
        <w:t xml:space="preserve"> van gegevens, aangetroffen in een geautomatiseerd werk, als bedoeld in artikel 125o, heeft plaatsgevonden wordt, indien de geheimhouding van het onderzoek daardoor niet in het gedrang komt, in kennis gesteld van zijn bevoegdheid om binnen veertien dagen na kennisgeving een klaagschrift ingevolge artikel 552a in te dienen bij de rechtbank.</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2.</w:t>
      </w:r>
      <w:r>
        <w:rPr>
          <w:rFonts w:ascii="Times New Roman" w:hAnsi="Times New Roman"/>
          <w:bCs/>
          <w:sz w:val="24"/>
        </w:rPr>
        <w:t xml:space="preserve"> </w:t>
      </w:r>
      <w:r w:rsidRPr="00376508">
        <w:rPr>
          <w:rFonts w:ascii="Times New Roman" w:hAnsi="Times New Roman"/>
          <w:bCs/>
          <w:sz w:val="24"/>
        </w:rPr>
        <w:t xml:space="preserve">Indien </w:t>
      </w:r>
      <w:r w:rsidRPr="00376508">
        <w:rPr>
          <w:rFonts w:ascii="Times New Roman" w:hAnsi="Times New Roman"/>
          <w:sz w:val="24"/>
        </w:rPr>
        <w:t>de officier van justitie redenen heeft om aan te nemen dat een inbeslaggenomen voorwerp niet uitsluitend aan de beslagene toebehoort of gevorderde gegevens in overwegende mate betrekking hebben op andere personen dan bij wie deze zijn gevorderd, doet hij de nodige naspeuringen naar deze directe belanghebbenden in Nederland teneinde hen een kennisgeving bedoeld in het eerste lid te doen toekomen.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3. De artikelen 552a, 552d, eerste en derde lid, en 552e, eerste lid, zijn van overeenkomstige toepassing, met dien verstande dat de rechter geen onderzoek doet naar de gronden voor het uitvaardigen van het rechtshulpverzoek, waarvan de uitvoering heeft geleid tot indiening van het klaagschrift.</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 xml:space="preserve">4. </w:t>
      </w:r>
      <w:r w:rsidRPr="00376508">
        <w:rPr>
          <w:rFonts w:ascii="Times New Roman" w:hAnsi="Times New Roman"/>
          <w:sz w:val="24"/>
        </w:rPr>
        <w:t>Indien een klaagschrift is ingediend, stelt de officier van justitie de autoriteiten van de verzoekende staat, zo nodig door tussenkomst van Onze Minister van Veiligheid en Justitie, daarvan in kennis. De autoriteiten van de verzoekende staat worden op dezelfde wijze van de beslissing op het klaagschrift in kennis gesteld.</w:t>
      </w: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Cs/>
          <w:sz w:val="24"/>
        </w:rPr>
      </w:pPr>
      <w:r w:rsidRPr="00376508">
        <w:rPr>
          <w:rFonts w:ascii="Times New Roman" w:hAnsi="Times New Roman"/>
          <w:b/>
          <w:bCs/>
          <w:sz w:val="24"/>
        </w:rPr>
        <w:t>Artikel 5.1.12</w:t>
      </w:r>
      <w:r>
        <w:rPr>
          <w:rFonts w:ascii="Times New Roman" w:hAnsi="Times New Roman"/>
          <w:bCs/>
          <w:sz w:val="24"/>
        </w:rPr>
        <w:t xml:space="preserve"> </w:t>
      </w:r>
      <w:r w:rsidRPr="00376508">
        <w:rPr>
          <w:rFonts w:ascii="Times New Roman" w:hAnsi="Times New Roman"/>
          <w:b/>
          <w:bCs/>
          <w:sz w:val="24"/>
        </w:rPr>
        <w:t xml:space="preserve">(directe doorgeleiding telecommunicatie) </w:t>
      </w:r>
    </w:p>
    <w:p w:rsidRPr="00376508" w:rsidR="00376508" w:rsidP="00376508" w:rsidRDefault="00376508">
      <w:pPr>
        <w:rPr>
          <w:rFonts w:ascii="Times New Roman" w:hAnsi="Times New Roman"/>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t>1.</w:t>
      </w:r>
      <w:r>
        <w:rPr>
          <w:rFonts w:ascii="Times New Roman" w:hAnsi="Times New Roman"/>
          <w:bCs/>
          <w:sz w:val="24"/>
        </w:rPr>
        <w:t xml:space="preserve"> </w:t>
      </w:r>
      <w:r w:rsidRPr="00376508">
        <w:rPr>
          <w:rFonts w:ascii="Times New Roman" w:hAnsi="Times New Roman"/>
          <w:sz w:val="24"/>
        </w:rPr>
        <w:t>Voor zover een verdrag daarin voorziet, kan op verzoek van een buitenlandse autoriteit telecommunicatie worden opgenomen met het oog op de rechtstreekse doorgeleiding naar het buitenland. De artikelen 126m en 126t zijn van overeenkomstige toepassing.</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2.</w:t>
      </w:r>
      <w:r>
        <w:rPr>
          <w:rFonts w:ascii="Times New Roman" w:hAnsi="Times New Roman"/>
          <w:bCs/>
          <w:sz w:val="24"/>
        </w:rPr>
        <w:t xml:space="preserve"> </w:t>
      </w:r>
      <w:r w:rsidRPr="00376508">
        <w:rPr>
          <w:rFonts w:ascii="Times New Roman" w:hAnsi="Times New Roman"/>
          <w:sz w:val="24"/>
        </w:rPr>
        <w:t>Indien de opgenomen en rechtstreeks doorgeleide telecommunicatie betrekking heeft op een gebruiker van telecommunicatie die zich op Nederlands grondgebied bevindt, worden aan de doorgeleiding de voorwaarden verbonden, dat de gegevens verkregen door het aftappen van de telecommunicatie:</w:t>
      </w:r>
    </w:p>
    <w:p w:rsidRPr="00376508" w:rsidR="00376508" w:rsidP="00376508" w:rsidRDefault="00376508">
      <w:pPr>
        <w:ind w:firstLine="284"/>
        <w:rPr>
          <w:rFonts w:ascii="Times New Roman" w:hAnsi="Times New Roman"/>
          <w:sz w:val="24"/>
        </w:rPr>
      </w:pPr>
      <w:r w:rsidRPr="00376508">
        <w:rPr>
          <w:rFonts w:ascii="Times New Roman" w:hAnsi="Times New Roman"/>
          <w:sz w:val="24"/>
        </w:rPr>
        <w:t>a.</w:t>
      </w:r>
      <w:r>
        <w:rPr>
          <w:rFonts w:ascii="Times New Roman" w:hAnsi="Times New Roman"/>
          <w:sz w:val="24"/>
        </w:rPr>
        <w:t xml:space="preserve"> </w:t>
      </w:r>
      <w:r w:rsidRPr="00376508">
        <w:rPr>
          <w:rFonts w:ascii="Times New Roman" w:hAnsi="Times New Roman"/>
          <w:sz w:val="24"/>
        </w:rPr>
        <w:t>voor zover deze mededelingen bevatten, gedaan door of aan een persoon die zich op grond van de artikelen 218 en 218a zou kunnen verschonen indien hij als getuige naar de inhoud van die mededelingen zou worden gevraagd, niet mogen worden gebruikt en dienen te worden vernietigd; 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b.</w:t>
      </w:r>
      <w:r>
        <w:rPr>
          <w:rFonts w:ascii="Times New Roman" w:hAnsi="Times New Roman"/>
          <w:sz w:val="24"/>
        </w:rPr>
        <w:t xml:space="preserve"> </w:t>
      </w:r>
      <w:r w:rsidRPr="00376508">
        <w:rPr>
          <w:rFonts w:ascii="Times New Roman" w:hAnsi="Times New Roman"/>
          <w:sz w:val="24"/>
        </w:rPr>
        <w:t>alleen mogen worden gebruikt voor het strafrechtelijk onderzoek in het kader waarvan het rechtshulpverzoek is gedaan en dat voor het gebruik voor enig ander doel voorafgaand toestemming dient te worden gevraagd en te zijn verkregen.</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3.</w:t>
      </w:r>
      <w:r>
        <w:rPr>
          <w:rFonts w:ascii="Times New Roman" w:hAnsi="Times New Roman"/>
          <w:bCs/>
          <w:sz w:val="24"/>
        </w:rPr>
        <w:t xml:space="preserve"> </w:t>
      </w:r>
      <w:r w:rsidRPr="00376508">
        <w:rPr>
          <w:rFonts w:ascii="Times New Roman" w:hAnsi="Times New Roman"/>
          <w:sz w:val="24"/>
        </w:rPr>
        <w:t>Artikel 126bb is van overeenkomstige toepassing.</w:t>
      </w:r>
    </w:p>
    <w:p w:rsidRPr="00376508" w:rsidR="00376508" w:rsidP="00376508" w:rsidRDefault="00376508">
      <w:pPr>
        <w:rPr>
          <w:rFonts w:ascii="Times New Roman" w:hAnsi="Times New Roman"/>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lastRenderedPageBreak/>
        <w:t>Artikel 5.1.13</w:t>
      </w:r>
      <w:r>
        <w:rPr>
          <w:rFonts w:ascii="Times New Roman" w:hAnsi="Times New Roman"/>
          <w:bCs/>
          <w:sz w:val="24"/>
        </w:rPr>
        <w:t xml:space="preserve"> </w:t>
      </w:r>
      <w:r w:rsidRPr="00376508">
        <w:rPr>
          <w:rFonts w:ascii="Times New Roman" w:hAnsi="Times New Roman"/>
          <w:b/>
          <w:bCs/>
          <w:sz w:val="24"/>
        </w:rPr>
        <w:t xml:space="preserve">(opnemen telecommunicatie van gebruiker die zich op Nederlands grondgebied bevindt) </w:t>
      </w:r>
    </w:p>
    <w:p w:rsidRPr="00376508" w:rsidR="00376508" w:rsidP="00376508" w:rsidRDefault="00376508">
      <w:pPr>
        <w:rPr>
          <w:rFonts w:ascii="Times New Roman" w:hAnsi="Times New Roman"/>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t>1.</w:t>
      </w:r>
      <w:r>
        <w:rPr>
          <w:rFonts w:ascii="Times New Roman" w:hAnsi="Times New Roman"/>
          <w:bCs/>
          <w:sz w:val="24"/>
        </w:rPr>
        <w:t xml:space="preserve"> </w:t>
      </w:r>
      <w:r w:rsidRPr="00376508">
        <w:rPr>
          <w:rFonts w:ascii="Times New Roman" w:hAnsi="Times New Roman"/>
          <w:sz w:val="24"/>
        </w:rPr>
        <w:t>Een kennisgeving, op basis van een verdrag, van de bevoegde autoriteiten van een andere staat over het voornemen tot aftappen of het opnemen van telecommunicatie van een gebruiker die zich op Nederlands grondgebied bevindt, wordt onverwijld doorgezonden aan de door het College van procureurs-generaal daartoe aangewezen officier van justitie.</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2.</w:t>
      </w:r>
      <w:r>
        <w:rPr>
          <w:rFonts w:ascii="Times New Roman" w:hAnsi="Times New Roman"/>
          <w:bCs/>
          <w:sz w:val="24"/>
        </w:rPr>
        <w:t xml:space="preserve"> </w:t>
      </w:r>
      <w:r w:rsidRPr="00376508">
        <w:rPr>
          <w:rFonts w:ascii="Times New Roman" w:hAnsi="Times New Roman"/>
          <w:sz w:val="24"/>
        </w:rPr>
        <w:t>De officier van justitie stelt de kennisgeving onverwijld in handen van de rechter-commissaris bij een schriftelijke vordering waarin, binnen de in het toepasselijke verdrag gestelde termijn, machtiging tot het verlenen van instemming met het voornemen tot opnemen of het opnemen door de bevoegde buitenlandse autoriteiten wordt verlangd.</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3.</w:t>
      </w:r>
      <w:r>
        <w:rPr>
          <w:rFonts w:ascii="Times New Roman" w:hAnsi="Times New Roman"/>
          <w:bCs/>
          <w:sz w:val="24"/>
        </w:rPr>
        <w:t xml:space="preserve"> </w:t>
      </w:r>
      <w:r w:rsidRPr="00376508">
        <w:rPr>
          <w:rFonts w:ascii="Times New Roman" w:hAnsi="Times New Roman"/>
          <w:sz w:val="24"/>
        </w:rPr>
        <w:t>De rechter-commissaris neemt een beslissing op de vordering met inachtneming van het bepaalde in het toepasselijke verdrag en het bepaalde bij of krachtens artikel 126m of 126t.</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4.</w:t>
      </w:r>
      <w:r>
        <w:rPr>
          <w:rFonts w:ascii="Times New Roman" w:hAnsi="Times New Roman"/>
          <w:bCs/>
          <w:sz w:val="24"/>
        </w:rPr>
        <w:t xml:space="preserve"> </w:t>
      </w:r>
      <w:r w:rsidRPr="00376508">
        <w:rPr>
          <w:rFonts w:ascii="Times New Roman" w:hAnsi="Times New Roman"/>
          <w:sz w:val="24"/>
        </w:rPr>
        <w:t>Indien de machtiging wordt verleend, deelt de officier van justitie de autoriteiten van wie de kennisgeving afkomstig is, binnen de in het toepasselijke verdrag gestelde termijn, mede dat met het voornemen tot opnemen of het opnemen van telecommunicatie van een gebruiker die zich op Nederlands grondgebied bevindt, wordt ingestemd. Hij verbindt daaraan de voorwaarden die de rechter-commissaris heeft gesteld, alsmede de voorwaarden, dat de gegevens verkregen door het opnemen van de telecommunicatie van de gebruiker tijdens diens verblijf op Nederlands grondgebied:</w:t>
      </w:r>
    </w:p>
    <w:p w:rsidRPr="00376508" w:rsidR="00376508" w:rsidP="00376508" w:rsidRDefault="00376508">
      <w:pPr>
        <w:ind w:firstLine="284"/>
        <w:rPr>
          <w:rFonts w:ascii="Times New Roman" w:hAnsi="Times New Roman"/>
          <w:sz w:val="24"/>
        </w:rPr>
      </w:pPr>
      <w:r w:rsidRPr="00376508">
        <w:rPr>
          <w:rFonts w:ascii="Times New Roman" w:hAnsi="Times New Roman"/>
          <w:sz w:val="24"/>
        </w:rPr>
        <w:t>a. voor zover deze mededelingen bevatten, gedaan door of aan een persoon die zich op grond van de artikelen 218 en 218a kan verschonen indien hij als getuige naar de inhoud van die mededelingen zou worden gevraagd, niet mogen worden gebruikt en dienen te worden vernietigd, en</w:t>
      </w:r>
    </w:p>
    <w:p w:rsidRPr="00376508" w:rsidR="00376508" w:rsidP="00376508" w:rsidRDefault="00376508">
      <w:pPr>
        <w:ind w:firstLine="284"/>
        <w:rPr>
          <w:rFonts w:ascii="Times New Roman" w:hAnsi="Times New Roman"/>
          <w:sz w:val="24"/>
        </w:rPr>
      </w:pPr>
      <w:r w:rsidRPr="00376508">
        <w:rPr>
          <w:rFonts w:ascii="Times New Roman" w:hAnsi="Times New Roman"/>
          <w:sz w:val="24"/>
        </w:rPr>
        <w:t>b. alleen mogen worden gebruikt voor het strafrechtelijk onderzoek in het kader waarvan de kennisgeving is gedaan en dat voor het gebruik voor enig ander doel voorafgaand toestemming dient te worden gevraagd en te zijn verkregen.</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5.</w:t>
      </w:r>
      <w:r>
        <w:rPr>
          <w:rFonts w:ascii="Times New Roman" w:hAnsi="Times New Roman"/>
          <w:bCs/>
          <w:sz w:val="24"/>
        </w:rPr>
        <w:t xml:space="preserve"> </w:t>
      </w:r>
      <w:r w:rsidRPr="00376508">
        <w:rPr>
          <w:rFonts w:ascii="Times New Roman" w:hAnsi="Times New Roman"/>
          <w:sz w:val="24"/>
        </w:rPr>
        <w:t>Indien de machtiging wordt verleend, is artikel 126bb van overeenkomstige toepassing.</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6.</w:t>
      </w:r>
      <w:r>
        <w:rPr>
          <w:rFonts w:ascii="Times New Roman" w:hAnsi="Times New Roman"/>
          <w:bCs/>
          <w:sz w:val="24"/>
        </w:rPr>
        <w:t xml:space="preserve"> </w:t>
      </w:r>
      <w:r w:rsidRPr="00376508">
        <w:rPr>
          <w:rFonts w:ascii="Times New Roman" w:hAnsi="Times New Roman"/>
          <w:sz w:val="24"/>
        </w:rPr>
        <w:t>Indien de machtiging niet wordt verleend, deelt de officier van justitie de autoriteiten van wie de kennisgeving afkomstig is, binnen de in het toepasselijke verdrag gestelde termijn, mede dat niet wordt ingestemd met het voornemen tot aftappen of het aftappen en eist hij, voor zover nodig, dat het aftappen onmiddellijk wordt stopgezet.</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7.</w:t>
      </w:r>
      <w:r>
        <w:rPr>
          <w:rFonts w:ascii="Times New Roman" w:hAnsi="Times New Roman"/>
          <w:bCs/>
          <w:sz w:val="24"/>
        </w:rPr>
        <w:t xml:space="preserve"> </w:t>
      </w:r>
      <w:r w:rsidRPr="00376508">
        <w:rPr>
          <w:rFonts w:ascii="Times New Roman" w:hAnsi="Times New Roman"/>
          <w:sz w:val="24"/>
        </w:rPr>
        <w:t>In een mededeling als bedoeld in het zesde lid die betrekking heeft op opnemen dat reeds een aanvang heeft genomen, wordt tevens opgenomen dat de gegevens, verkregen door het opnemen van telecommunicatie van de gebruiker tijdens diens verblijf op Nederlands grondgebied, niet mogen worden gebruikt en dienen te worden vernietigd, tenzij, met inachtneming van het toepasselijke verdrag, naar aanleiding van een daartoe strekkend nieuw verzoek in bijzondere gevallen en onder nadere voorwaarden enig gebruik wordt toegestaan door Onze Minister van Veiligheid en Justitie.</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bCs/>
          <w:sz w:val="24"/>
        </w:rPr>
        <w:t>Artikel 5.1.14</w:t>
      </w:r>
      <w:r w:rsidRPr="00376508">
        <w:rPr>
          <w:rFonts w:ascii="Times New Roman" w:hAnsi="Times New Roman"/>
          <w:sz w:val="24"/>
        </w:rPr>
        <w:t xml:space="preserve"> </w:t>
      </w:r>
      <w:r w:rsidRPr="00376508">
        <w:rPr>
          <w:rFonts w:ascii="Times New Roman" w:hAnsi="Times New Roman"/>
          <w:b/>
          <w:sz w:val="24"/>
        </w:rPr>
        <w:t xml:space="preserve">(uitreiking van stukken) </w:t>
      </w:r>
    </w:p>
    <w:p w:rsidRPr="00376508" w:rsidR="00376508" w:rsidP="00376508" w:rsidRDefault="00376508">
      <w:pPr>
        <w:rPr>
          <w:rFonts w:ascii="Times New Roman" w:hAnsi="Times New Roman"/>
          <w:b/>
          <w:sz w:val="24"/>
        </w:rPr>
      </w:pPr>
    </w:p>
    <w:p w:rsidRPr="00376508" w:rsidR="00376508" w:rsidP="00376508" w:rsidRDefault="00376508">
      <w:pPr>
        <w:ind w:firstLine="284"/>
        <w:rPr>
          <w:rFonts w:ascii="Times New Roman" w:hAnsi="Times New Roman"/>
          <w:sz w:val="24"/>
        </w:rPr>
      </w:pPr>
      <w:bookmarkStart w:name="VierdeBoek/TitelX/Eersteafdeling/Artikel" w:id="0"/>
      <w:bookmarkEnd w:id="0"/>
      <w:r w:rsidRPr="00376508">
        <w:rPr>
          <w:rFonts w:ascii="Times New Roman" w:hAnsi="Times New Roman"/>
          <w:sz w:val="24"/>
        </w:rPr>
        <w:t>1. Het betekenen en uitreiken van stukken aan derden, ter voldoening aan een verzoek om rechtshulp, geschiedt met overeenkomstige toepassing van de wettelijke voorschriften betreffende het betekenen en uitreiken van Nederlandse stukken van vergelijkbare strekking.</w:t>
      </w:r>
    </w:p>
    <w:p w:rsidRPr="00376508" w:rsidR="00376508" w:rsidP="00376508" w:rsidRDefault="00376508">
      <w:pPr>
        <w:ind w:firstLine="284"/>
        <w:rPr>
          <w:rFonts w:ascii="Times New Roman" w:hAnsi="Times New Roman"/>
          <w:sz w:val="24"/>
        </w:rPr>
      </w:pPr>
      <w:r w:rsidRPr="00376508">
        <w:rPr>
          <w:rFonts w:ascii="Times New Roman" w:hAnsi="Times New Roman"/>
          <w:sz w:val="24"/>
        </w:rPr>
        <w:t>2. Is bij een voor inwilliging vatbaar verzoek uitdrukkelijk de voorkeur gegeven aan betekening of uitreiking aan de geadresseerde in persoon, dan wordt zoveel mogelijk dienovereenkomstig gehandeld.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sz w:val="24"/>
        </w:rPr>
      </w:pPr>
      <w:r w:rsidRPr="00376508">
        <w:rPr>
          <w:rFonts w:ascii="Times New Roman" w:hAnsi="Times New Roman"/>
          <w:sz w:val="24"/>
        </w:rPr>
        <w:lastRenderedPageBreak/>
        <w:t>VIERDE AFDELING.</w:t>
      </w:r>
      <w:r w:rsidRPr="00376508">
        <w:rPr>
          <w:rFonts w:ascii="Times New Roman" w:hAnsi="Times New Roman"/>
          <w:bCs/>
          <w:sz w:val="24"/>
        </w:rPr>
        <w:t xml:space="preserve"> FEITEN BEGAAN AAN BOORD VAN LUCHTVAARTUIGEN </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5.1.15 (toepasselijke bepalingen onderzoek) </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Wanneer het onderzoek, dat na de landing van een vreemd luchtvaartuig in Nederland ingevolge artikel 13, vierde lid, van het Verdrag inzake strafbare feiten en bepaalde andere handelingen begaan aan boord van luchtvaartuigen (</w:t>
      </w:r>
      <w:proofErr w:type="spellStart"/>
      <w:r w:rsidRPr="00376508">
        <w:rPr>
          <w:rFonts w:ascii="Times New Roman" w:hAnsi="Times New Roman"/>
          <w:sz w:val="24"/>
        </w:rPr>
        <w:t>Trb</w:t>
      </w:r>
      <w:proofErr w:type="spellEnd"/>
      <w:r w:rsidRPr="00376508">
        <w:rPr>
          <w:rFonts w:ascii="Times New Roman" w:hAnsi="Times New Roman"/>
          <w:sz w:val="24"/>
        </w:rPr>
        <w:t xml:space="preserve">. 1964, 115) moet worden ingesteld naar hetgeen aan boord van het luchtvaartuig is voorgevallen, betrekking heeft op een feit ten aanzien waarvan de Nederlandse strafwet niet toepasselijk is, wordt het ingesteld overeenkomstig de bepalingen die gelden voor een opsporingsonderzoek met betrekking tot andere misdrijven dan die welke in artikel 67, eerste lid, zijn omschreven. Voor de toepassing van artikel 146 wordt het feit geacht te zijn begaan ter plaatse waar het luchtvaartuig is geland.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De opsporingsambtenaren die het onderzoek verrichten kunnen behalve de in artikel 94 bedoelde voorwerpen in beslag nemen de voorwerpen die de gezagvoerder van het vreemde luchtvaartuig ingevolge artikel 9, derde lid, van het Verdrag na de landing overlevert. </w:t>
      </w:r>
    </w:p>
    <w:p w:rsidRPr="00376508" w:rsidR="00376508" w:rsidP="00376508" w:rsidRDefault="00376508">
      <w:pPr>
        <w:ind w:firstLine="284"/>
        <w:rPr>
          <w:rFonts w:ascii="Times New Roman" w:hAnsi="Times New Roman"/>
          <w:sz w:val="24"/>
        </w:rPr>
      </w:pPr>
      <w:r>
        <w:rPr>
          <w:rFonts w:ascii="Times New Roman" w:hAnsi="Times New Roman"/>
          <w:bCs/>
          <w:sz w:val="24"/>
        </w:rPr>
        <w:t>3.</w:t>
      </w:r>
      <w:r w:rsidRPr="00376508">
        <w:rPr>
          <w:rFonts w:ascii="Times New Roman" w:hAnsi="Times New Roman"/>
          <w:sz w:val="24"/>
        </w:rPr>
        <w:t xml:space="preserve"> Het bepaalde bij en krachtens de artikelen 116 tot en met 118, 119, 552a en 552ca tot en met 552e is van overeenkomstige toepassing. In de plaats van het volgens artikel 117, derde lid, bevoegde gerecht treedt de rechtbank binnen welks rechtsgebied het luchtvaartuig is geland.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5.1.16</w:t>
      </w:r>
      <w:r>
        <w:rPr>
          <w:rFonts w:ascii="Times New Roman" w:hAnsi="Times New Roman"/>
          <w:b/>
          <w:sz w:val="24"/>
        </w:rPr>
        <w:t xml:space="preserve"> </w:t>
      </w:r>
      <w:r w:rsidRPr="00376508">
        <w:rPr>
          <w:rFonts w:ascii="Times New Roman" w:hAnsi="Times New Roman"/>
          <w:b/>
          <w:sz w:val="24"/>
        </w:rPr>
        <w:t xml:space="preserve">(weigeringsgronden) </w:t>
      </w:r>
    </w:p>
    <w:p w:rsidRPr="00376508" w:rsidR="00376508" w:rsidP="00376508" w:rsidRDefault="00376508">
      <w:pPr>
        <w:rPr>
          <w:rFonts w:ascii="Times New Roman" w:hAnsi="Times New Roman"/>
          <w:b/>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t>1.</w:t>
      </w:r>
      <w:r>
        <w:rPr>
          <w:rFonts w:ascii="Times New Roman" w:hAnsi="Times New Roman"/>
          <w:bCs/>
          <w:sz w:val="24"/>
        </w:rPr>
        <w:t xml:space="preserve"> </w:t>
      </w:r>
      <w:r w:rsidRPr="00376508">
        <w:rPr>
          <w:rFonts w:ascii="Times New Roman" w:hAnsi="Times New Roman"/>
          <w:sz w:val="24"/>
        </w:rPr>
        <w:t xml:space="preserve">In gevallen waarin grond bestaat voor het vermoeden, dat de handeling van een inzittende van een luchtvaartuig, naar aanleiding waarvan deze na de landing van het luchtvaartuig in Nederland ingevolge artikel 9, eerste lid, van het Verdrag is overgedragen, een overtreding vormt van een strafbepaling die op discriminatie naar ras, godsdienst of levensovertuiging berust, wordt geen onderzoek ingesteld. </w:t>
      </w:r>
    </w:p>
    <w:p w:rsidRPr="00376508" w:rsidR="00376508" w:rsidP="00376508" w:rsidRDefault="00376508">
      <w:pPr>
        <w:ind w:firstLine="284"/>
        <w:rPr>
          <w:rFonts w:ascii="Times New Roman" w:hAnsi="Times New Roman"/>
          <w:sz w:val="24"/>
        </w:rPr>
      </w:pPr>
      <w:r>
        <w:rPr>
          <w:rFonts w:ascii="Times New Roman" w:hAnsi="Times New Roman"/>
          <w:bCs/>
          <w:sz w:val="24"/>
        </w:rPr>
        <w:t xml:space="preserve">2. </w:t>
      </w:r>
      <w:r w:rsidRPr="00376508">
        <w:rPr>
          <w:rFonts w:ascii="Times New Roman" w:hAnsi="Times New Roman"/>
          <w:sz w:val="24"/>
        </w:rPr>
        <w:t xml:space="preserve">In gevallen waarin grond bestaat voor het vermoeden dat de in het eerste lid bedoelde handeling een overtreding vormt van een strafbepaling van politieke aard wordt geen onderzoek ingesteld dan krachtens een machtiging van Onze Minister van Veiligheid en Justitie. Die machtiging kan slechts worden gegeven na overleg met de Minister van Buitenlandse Zaken.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F</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Titel 2 van het Vijfde Boek komt te luiden: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TITEL 2. INTERNATIONALE GEMEENSCHAPPELIJKE ONDERZOEKSTEAMS</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sz w:val="24"/>
        </w:rPr>
      </w:pPr>
      <w:r w:rsidRPr="00376508">
        <w:rPr>
          <w:rFonts w:ascii="Times New Roman" w:hAnsi="Times New Roman"/>
          <w:b/>
          <w:bCs/>
          <w:sz w:val="24"/>
        </w:rPr>
        <w:t xml:space="preserve">Artikel 5.2.1 (instelling gemeenschappelijk onderzoeksteam) </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Voor zover een verdrag daarin voorziet of ter uitvoering van een kaderbesluit van de Raad van de Europese Unie, kan de officier van justitie voor een beperkte periode, ten behoeve van het gezamenlijk uitvoeren van strafrechtelijke onderzoeken, tezamen met de bevoegde autoriteiten van andere landen een gemeenschappelijk onderzoeksteam instellen.</w:t>
      </w:r>
    </w:p>
    <w:p w:rsidRPr="00376508" w:rsidR="00376508" w:rsidP="00376508" w:rsidRDefault="00376508">
      <w:pPr>
        <w:ind w:firstLine="284"/>
        <w:rPr>
          <w:rFonts w:ascii="Times New Roman" w:hAnsi="Times New Roman"/>
          <w:sz w:val="24"/>
        </w:rPr>
      </w:pPr>
      <w:r>
        <w:rPr>
          <w:rFonts w:ascii="Times New Roman" w:hAnsi="Times New Roman"/>
          <w:bCs/>
          <w:sz w:val="24"/>
        </w:rPr>
        <w:t xml:space="preserve">2. </w:t>
      </w:r>
      <w:r w:rsidRPr="00376508">
        <w:rPr>
          <w:rFonts w:ascii="Times New Roman" w:hAnsi="Times New Roman"/>
          <w:sz w:val="24"/>
        </w:rPr>
        <w:t>De instelling van een gemeenschappelijk onderzoeksteam wordt door de officier van justitie met de bevoegde autoriteiten van de betrokken landen schriftelijk overeengekomen.</w:t>
      </w:r>
    </w:p>
    <w:p w:rsidRPr="00376508" w:rsidR="00376508" w:rsidP="00376508" w:rsidRDefault="00376508">
      <w:pPr>
        <w:ind w:firstLine="284"/>
        <w:rPr>
          <w:rFonts w:ascii="Times New Roman" w:hAnsi="Times New Roman"/>
          <w:sz w:val="24"/>
        </w:rPr>
      </w:pPr>
      <w:r>
        <w:rPr>
          <w:rFonts w:ascii="Times New Roman" w:hAnsi="Times New Roman"/>
          <w:bCs/>
          <w:sz w:val="24"/>
        </w:rPr>
        <w:lastRenderedPageBreak/>
        <w:t xml:space="preserve">3. </w:t>
      </w:r>
      <w:r w:rsidRPr="00376508">
        <w:rPr>
          <w:rFonts w:ascii="Times New Roman" w:hAnsi="Times New Roman"/>
          <w:sz w:val="24"/>
        </w:rPr>
        <w:t>In de overeenkomst, bedoeld in het tweede lid, worden in elk geval het doel, de bestaansperiode, de plaats van vestiging en de samenstelling van het gemeenschappelijke onderzoeksteam, de door Nederlandse ambtenaren op buitenlands grondgebied en de door buitenlandse opsporingsambtenaren op Nederlands grondgebied uit te oefenen opsporingsbevoegdheden alsmede de verplichting voor buitenlandse opsporingsambtenaren om gehoor te geven aan een dagvaarding als bedoeld in artikel 210 of een oproeping als bedoeld in de artikel 260, vastgelegd.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5.2.2 (uitoefening bevoegdheden) </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De uitoefening van opsporingsbevoegdheden op Nederlands grondgebied ten behoeve van het onderzoek van het gemeenschappelijk onderzoeksteam, bedoeld in artikel 5.2.1, geschiedt met inachtneming van het bepaalde bij en krachtens dit wetboek en de tussen de bij het gemeenschappelijke onderzoeksteam betrokken landen geldende verdragen.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5.2.3 (bewijskracht) </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Stukken die buitenlandse leden van het gemeenschappelijk onderzoeksteam, bedoeld in artikel 5.2.1, hebben opgesteld betreffende ambtshandelingen ter zake van opsporing en vervolging die zij in het kader van het onderzoek van het onderzoeksteam in het buitenland hebben verricht, hebben in Nederland de bewijskracht die toekomt aan stukken betreffende overeenkomstige, door Nederlandse ambtenaren in Nederland verrichte handelingen, met dien verstande dat hun bewijskracht niet uitgaat boven die welke zij naar het recht van de staat waaruit de buitenlandse leden afkomstig zijn, hebben.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5.2.4 (overdracht resultaten onderzoek) </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1. Stukken, voorwerpen en gegevens die in Nederland zijn vergaard met gebruikmaking van enige strafvorderlijke bevoegdheid ten behoeve van het onderzoek van het gemeenschappelijk onderzoeksteam, bedoeld in artikel 5.2.1, dat buiten Nederland is gevestigd, kunnen onmiddellijk voorlopig ter beschikking worden gesteld van het onderzoeksteam.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 De officier van justitie die betrokken is bij het gemeenschappelijk onderzoeksteam verbindt aan de voorlopige terbeschikkingstelling, bedoeld in het eerste lid, de voorwaarden dat het Nederlandse recht onverkort blijft gelden ten aanzien van die stukken, voorwerpen en gegevens en dat het gebruik daarvan als bewijsmiddel pas mogelijk is, nadat deze definitief ter beschikking worden gesteld.</w:t>
      </w: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3. De officier van justitie kan de stukken, voorwerpen en gegevens, bedoeld in het eerste lid, definitief ter beschikking stellen van het gemeenschappelijk onderzoeksteam dat in het buitenland is gevestigd, voor zover en indien van toepassing, de rechtbank daartoe verlof heeft verleend. </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5.2.5 (rechtstreeks doorgeleiden telecommunicatie)</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De officier van justitie die betrokken is bij het gemeenschappelijk onderzoeksteam, bedoeld in artikel 5.2.1, dat buiten Nederland is gevestigd, kan een bevel als bedoeld in artikel 126m, eerste lid, of artikel 126t, eerste lid, eveneens geven met het oog op het rechtstreeks doorgeleiden aan en het opnemen van telecommunicatie met een technisch hulpmiddel door het gemeenschappelijk onderzoeksteam.</w:t>
      </w:r>
    </w:p>
    <w:p w:rsidRPr="00376508" w:rsidR="00376508" w:rsidP="00376508" w:rsidRDefault="00376508">
      <w:pPr>
        <w:ind w:firstLine="284"/>
        <w:rPr>
          <w:rFonts w:ascii="Times New Roman" w:hAnsi="Times New Roman"/>
          <w:sz w:val="24"/>
        </w:rPr>
      </w:pPr>
      <w:r>
        <w:rPr>
          <w:rFonts w:ascii="Times New Roman" w:hAnsi="Times New Roman"/>
          <w:bCs/>
          <w:sz w:val="24"/>
        </w:rPr>
        <w:lastRenderedPageBreak/>
        <w:t xml:space="preserve">2. </w:t>
      </w:r>
      <w:r w:rsidRPr="00376508">
        <w:rPr>
          <w:rFonts w:ascii="Times New Roman" w:hAnsi="Times New Roman"/>
          <w:sz w:val="24"/>
        </w:rPr>
        <w:t>Indien de telecommunicatie betrekking heeft op een gebruiker van telecommunicatie die zich op Nederlands grondgebied bevindt, worden aan het bevel bedoeld in het eerste lid, de voorwaarden verbonden, dat de gegevens verkregen door het aftappen van de telecommunicatie:</w:t>
      </w:r>
    </w:p>
    <w:p w:rsidRPr="00376508" w:rsidR="00376508" w:rsidP="00376508" w:rsidRDefault="00376508">
      <w:pPr>
        <w:ind w:firstLine="284"/>
        <w:rPr>
          <w:rFonts w:ascii="Times New Roman" w:hAnsi="Times New Roman"/>
          <w:sz w:val="24"/>
        </w:rPr>
      </w:pPr>
      <w:r>
        <w:rPr>
          <w:rFonts w:ascii="Times New Roman" w:hAnsi="Times New Roman"/>
          <w:sz w:val="24"/>
        </w:rPr>
        <w:t xml:space="preserve">a. </w:t>
      </w:r>
      <w:r w:rsidRPr="00376508">
        <w:rPr>
          <w:rFonts w:ascii="Times New Roman" w:hAnsi="Times New Roman"/>
          <w:sz w:val="24"/>
        </w:rPr>
        <w:t>voor zover deze mededelingen bevatten, gedaan door of aan een persoon die zich op grond van de artikelen 218 en 218a zou kunnen verschonen indien hij als getuige naar de inhoud van die mededelingen zou worden gevraagd, niet mogen worden gebruikt en dienen te worden vernietigd, en</w:t>
      </w:r>
    </w:p>
    <w:p w:rsidRPr="00376508" w:rsidR="00376508" w:rsidP="00376508" w:rsidRDefault="00376508">
      <w:pPr>
        <w:ind w:firstLine="284"/>
        <w:rPr>
          <w:rFonts w:ascii="Times New Roman" w:hAnsi="Times New Roman"/>
          <w:sz w:val="24"/>
        </w:rPr>
      </w:pPr>
      <w:r>
        <w:rPr>
          <w:rFonts w:ascii="Times New Roman" w:hAnsi="Times New Roman"/>
          <w:sz w:val="24"/>
        </w:rPr>
        <w:t xml:space="preserve">b. </w:t>
      </w:r>
      <w:r w:rsidRPr="00376508">
        <w:rPr>
          <w:rFonts w:ascii="Times New Roman" w:hAnsi="Times New Roman"/>
          <w:sz w:val="24"/>
        </w:rPr>
        <w:t>alleen mogen worden gebruikt voor het onderzoek van het onderzoeksteam en dat voor het gebruik voor enig ander doel voorafgaand toestemming dient te worden gevraagd en te zijn verkregen.</w:t>
      </w:r>
    </w:p>
    <w:p w:rsidRPr="00376508" w:rsidR="00376508" w:rsidP="00376508" w:rsidRDefault="00376508">
      <w:pPr>
        <w:ind w:firstLine="284"/>
        <w:rPr>
          <w:rFonts w:ascii="Times New Roman" w:hAnsi="Times New Roman"/>
          <w:sz w:val="24"/>
        </w:rPr>
      </w:pPr>
      <w:r>
        <w:rPr>
          <w:rFonts w:ascii="Times New Roman" w:hAnsi="Times New Roman"/>
          <w:bCs/>
          <w:sz w:val="24"/>
        </w:rPr>
        <w:t xml:space="preserve">3. </w:t>
      </w:r>
      <w:r w:rsidRPr="00376508">
        <w:rPr>
          <w:rFonts w:ascii="Times New Roman" w:hAnsi="Times New Roman"/>
          <w:sz w:val="24"/>
        </w:rPr>
        <w:t>Artikel 126bb is van overeenkomstige toepassing.</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G</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Onder vernummering van de Titel 3 van het Vijfde Boek tot Titel 7, en onder vernummering van de artikelen 5:3:1 tot en met 5:3:20 tot de artikelen 5.7.1 tot en met 5.7.20, wordt na Titel 2 een titel</w:t>
      </w:r>
      <w:r>
        <w:rPr>
          <w:rFonts w:ascii="Times New Roman" w:hAnsi="Times New Roman"/>
          <w:sz w:val="24"/>
        </w:rPr>
        <w:t xml:space="preserve"> </w:t>
      </w:r>
      <w:r w:rsidRPr="00376508">
        <w:rPr>
          <w:rFonts w:ascii="Times New Roman" w:hAnsi="Times New Roman"/>
          <w:sz w:val="24"/>
        </w:rPr>
        <w:t xml:space="preserve">ingevoegd, luidende: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TITEL 3. OVERDRACHT EN OVERNAME VAN STRAFVERVOLGING</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EERSTE AFDELING. OVERDRACHT VAN STRAFVERVOLGING</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i/>
          <w:sz w:val="24"/>
        </w:rPr>
      </w:pPr>
      <w:r w:rsidRPr="00376508">
        <w:rPr>
          <w:rFonts w:ascii="Times New Roman" w:hAnsi="Times New Roman"/>
          <w:bCs/>
          <w:i/>
          <w:sz w:val="24"/>
        </w:rPr>
        <w:t>§ 1. Overdracht van strafvervolging door Onze Minister van Veiligheid en Justitie</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 (voorstel tot overdracht strafvervolging aan Minister)</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 xml:space="preserve">Indien de officier van justitie het in het belang van een goede rechtsbedeling gewenst acht, dat een vreemde staat een strafvervolging instelt tegen een verdachte </w:t>
      </w:r>
      <w:proofErr w:type="spellStart"/>
      <w:r w:rsidRPr="00376508">
        <w:rPr>
          <w:rFonts w:ascii="Times New Roman" w:hAnsi="Times New Roman"/>
          <w:sz w:val="24"/>
        </w:rPr>
        <w:t>terzake</w:t>
      </w:r>
      <w:proofErr w:type="spellEnd"/>
      <w:r w:rsidRPr="00376508">
        <w:rPr>
          <w:rFonts w:ascii="Times New Roman" w:hAnsi="Times New Roman"/>
          <w:sz w:val="24"/>
        </w:rPr>
        <w:t xml:space="preserve"> van een feit met de opsporing waarvan hij is belast, doet hij, onder overlegging - zo mogelijk - van het strafdossier, aan Onze Minister van Veiligheid en Justitie een met redenen omkleed voorstel tot het uitlokken van een strafvervolging in die staat. </w:t>
      </w:r>
    </w:p>
    <w:p w:rsidRPr="00376508" w:rsidR="00376508" w:rsidP="00376508" w:rsidRDefault="00376508">
      <w:pPr>
        <w:ind w:firstLine="284"/>
        <w:rPr>
          <w:rFonts w:ascii="Times New Roman" w:hAnsi="Times New Roman"/>
          <w:sz w:val="24"/>
        </w:rPr>
      </w:pPr>
      <w:r>
        <w:rPr>
          <w:rFonts w:ascii="Times New Roman" w:hAnsi="Times New Roman"/>
          <w:bCs/>
          <w:sz w:val="24"/>
        </w:rPr>
        <w:t xml:space="preserve">2. </w:t>
      </w:r>
      <w:r w:rsidRPr="00376508">
        <w:rPr>
          <w:rFonts w:ascii="Times New Roman" w:hAnsi="Times New Roman"/>
          <w:sz w:val="24"/>
        </w:rPr>
        <w:t>Indien voorlopige hechtenis is toegepast en de officier van justitie een voorstel doet ingevolge het eerste lid, doet hij de verdachte die zich in Nederland bevindt of die een bekende woon- of verblijfplaats buiten Nederland heeft, kennis geven dat hij de vervolging waarop het opsporingsonderzoek betrekking had voor overdracht aan een vreemde staat heeft voorgedragen. Deze kennisgeving wordt aan de verdachte betekend.</w:t>
      </w:r>
    </w:p>
    <w:p w:rsidRPr="00376508" w:rsidR="00376508" w:rsidP="00376508" w:rsidRDefault="00376508">
      <w:pPr>
        <w:ind w:firstLine="284"/>
        <w:rPr>
          <w:rFonts w:ascii="Times New Roman" w:hAnsi="Times New Roman"/>
          <w:sz w:val="24"/>
        </w:rPr>
      </w:pPr>
      <w:r>
        <w:rPr>
          <w:rFonts w:ascii="Times New Roman" w:hAnsi="Times New Roman"/>
          <w:bCs/>
          <w:sz w:val="24"/>
        </w:rPr>
        <w:t xml:space="preserve">3. </w:t>
      </w:r>
      <w:r w:rsidRPr="00376508">
        <w:rPr>
          <w:rFonts w:ascii="Times New Roman" w:hAnsi="Times New Roman"/>
          <w:sz w:val="24"/>
        </w:rPr>
        <w:t xml:space="preserve">In geval van een kennisgeving als bedoeld in het vorige lid blijft een kennisgeving van niet verdere vervolging achterwege. </w:t>
      </w:r>
    </w:p>
    <w:p w:rsidRPr="00376508" w:rsidR="00376508" w:rsidP="00376508" w:rsidRDefault="00376508">
      <w:pPr>
        <w:ind w:firstLine="284"/>
        <w:rPr>
          <w:rFonts w:ascii="Times New Roman" w:hAnsi="Times New Roman"/>
          <w:sz w:val="24"/>
        </w:rPr>
      </w:pPr>
      <w:r>
        <w:rPr>
          <w:rFonts w:ascii="Times New Roman" w:hAnsi="Times New Roman"/>
          <w:bCs/>
          <w:sz w:val="24"/>
        </w:rPr>
        <w:t>4.</w:t>
      </w:r>
      <w:r w:rsidRPr="00376508">
        <w:rPr>
          <w:rFonts w:ascii="Times New Roman" w:hAnsi="Times New Roman"/>
          <w:sz w:val="24"/>
        </w:rPr>
        <w:t xml:space="preserve"> Indien de benadeelde partij te kennen heeft gegeven zich in het geding te willen voegen, kan een voorstel als bedoeld in het eerste lid slechts worden gedaan met haar schriftelijke instemming of, indien die instemming niet wordt verkregen, met machtiging van de bevoegde rechter. De machtiging wordt verleend op vordering van de officier van justitie. </w:t>
      </w:r>
    </w:p>
    <w:p w:rsidRPr="00376508" w:rsidR="00376508" w:rsidP="00376508" w:rsidRDefault="00376508">
      <w:pPr>
        <w:ind w:firstLine="284"/>
        <w:rPr>
          <w:rFonts w:ascii="Times New Roman" w:hAnsi="Times New Roman"/>
          <w:sz w:val="24"/>
        </w:rPr>
      </w:pPr>
      <w:r>
        <w:rPr>
          <w:rFonts w:ascii="Times New Roman" w:hAnsi="Times New Roman"/>
          <w:bCs/>
          <w:sz w:val="24"/>
        </w:rPr>
        <w:t>5.</w:t>
      </w:r>
      <w:r w:rsidRPr="00376508">
        <w:rPr>
          <w:rFonts w:ascii="Times New Roman" w:hAnsi="Times New Roman"/>
          <w:sz w:val="24"/>
        </w:rPr>
        <w:t xml:space="preserve"> Tegen een kennisgeving, bedoeld in het tweede lid, kan de verdachte binnen veertien dagen schriftelijk beklag doen bij het gerechtshof. De artikelen 12b, 12c, 12e, tweede lid, 12f en 12h tot en met 12l zijn van overeenkomstige toepassing, met dien verstande, dat waar in die artikelen wordt gesproken van de klager of de persoon wiens vervolging wordt verlangd, daaronder voor de toepassing van deze bepaling de verdachte dient te worden verstaan. </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lastRenderedPageBreak/>
        <w:t>6.</w:t>
      </w:r>
      <w:r w:rsidRPr="00376508">
        <w:rPr>
          <w:rFonts w:ascii="Times New Roman" w:hAnsi="Times New Roman"/>
          <w:sz w:val="24"/>
        </w:rPr>
        <w:t xml:space="preserve"> Een voorstel als bedoeld in het eerste lid kan beperkt zijn tot het uitlokken van een strafvervolging in de vreemde staat ten behoeve van de oplegging van een sanctie strekkende tot ontneming van wederrechtelijk verkregen voordeel en de tenuitvoerlegging daarvan. </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7.</w:t>
      </w:r>
      <w:r>
        <w:rPr>
          <w:rFonts w:ascii="Times New Roman" w:hAnsi="Times New Roman"/>
          <w:bCs/>
          <w:sz w:val="24"/>
        </w:rPr>
        <w:t xml:space="preserve"> </w:t>
      </w:r>
      <w:r w:rsidRPr="00376508">
        <w:rPr>
          <w:rFonts w:ascii="Times New Roman" w:hAnsi="Times New Roman"/>
          <w:sz w:val="24"/>
        </w:rPr>
        <w:t>Bij toepassing van het eerste lid voegt de officier van justitie na de beëindiging van het onderzoek van telecommunicatie zo spoedig mogelijk en, ingeval een kennisgeving als bedoeld in het tweede lid verplicht is, uiterlijk op het tijdstip dat hij deze kennisgeving ter betekening aan de verdachte heeft doen uitgaan, de processen-verbaal of andere voorwerpen, bedoeld in artikel 126aa, eerste lid, voor zover hij die voor het onderzoek in de zaak van betekenis acht, bij het strafdossier.</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sz w:val="24"/>
        </w:rPr>
      </w:pPr>
      <w:r w:rsidRPr="00376508">
        <w:rPr>
          <w:rFonts w:ascii="Times New Roman" w:hAnsi="Times New Roman"/>
          <w:b/>
          <w:bCs/>
          <w:sz w:val="24"/>
        </w:rPr>
        <w:t>Artikel 5.3.2 (beslissing Minister over overdracht)</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 xml:space="preserve">Zo spoedig mogelijk na de ontvangst van een voorstel als bedoeld in artikel 5.3.1 beslist Onze Minister van Veiligheid en Justitie omtrent het daaraan te geven gevolg. Daarbij neemt hij, indien het verzoek tot strafvervolging aan de autoriteiten van de vreemde staat op een verdrag kan worden gegrond, de bepalingen van dat verdrag in acht.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Behoudens de gevallen waarin een toepasselijk verdrag anders bepaalt, wordt een verzoek tot strafvervolging aan de autoriteiten van een vreemde staat door tussenkomst van de Minister van Buitenlandse Zaken gedaan. </w:t>
      </w:r>
    </w:p>
    <w:p w:rsidRPr="00376508" w:rsidR="00376508" w:rsidP="00376508" w:rsidRDefault="00376508">
      <w:pPr>
        <w:ind w:firstLine="284"/>
        <w:rPr>
          <w:rFonts w:ascii="Times New Roman" w:hAnsi="Times New Roman"/>
          <w:sz w:val="24"/>
        </w:rPr>
      </w:pPr>
      <w:r>
        <w:rPr>
          <w:rFonts w:ascii="Times New Roman" w:hAnsi="Times New Roman"/>
          <w:bCs/>
          <w:sz w:val="24"/>
        </w:rPr>
        <w:t>3.</w:t>
      </w:r>
      <w:r w:rsidRPr="00376508">
        <w:rPr>
          <w:rFonts w:ascii="Times New Roman" w:hAnsi="Times New Roman"/>
          <w:sz w:val="24"/>
        </w:rPr>
        <w:t xml:space="preserve"> Een aan de autoriteiten van een vreemde staat gedaan verzoek tot strafvervolging kan uiterlijk tot de ontvangst van een kennisgeving omtrent de daarop in die staat genomen beslissing worden ingetrokken. Een dergelijk verzoek wordt ingetrokken wanneer het gerechtshof ingevolge artikel 5.3.1, vijfde lid, beveelt dat de vervolging in Nederland zal worden voortgezet.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sz w:val="24"/>
        </w:rPr>
      </w:pPr>
      <w:r w:rsidRPr="00376508">
        <w:rPr>
          <w:rFonts w:ascii="Times New Roman" w:hAnsi="Times New Roman"/>
          <w:b/>
          <w:bCs/>
          <w:sz w:val="24"/>
        </w:rPr>
        <w:t>Artikel 5.3.3</w:t>
      </w:r>
      <w:r>
        <w:rPr>
          <w:rFonts w:ascii="Times New Roman" w:hAnsi="Times New Roman"/>
          <w:b/>
          <w:bCs/>
          <w:sz w:val="24"/>
        </w:rPr>
        <w:t xml:space="preserve"> </w:t>
      </w:r>
      <w:r w:rsidRPr="00376508">
        <w:rPr>
          <w:rFonts w:ascii="Times New Roman" w:hAnsi="Times New Roman"/>
          <w:b/>
          <w:bCs/>
          <w:sz w:val="24"/>
        </w:rPr>
        <w:t>(voorzetting zaak na voorstel tot overdracht)</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t>1.</w:t>
      </w:r>
      <w:r>
        <w:rPr>
          <w:rFonts w:ascii="Times New Roman" w:hAnsi="Times New Roman"/>
          <w:bCs/>
          <w:sz w:val="24"/>
        </w:rPr>
        <w:t xml:space="preserve"> </w:t>
      </w:r>
      <w:r w:rsidRPr="00376508">
        <w:rPr>
          <w:rFonts w:ascii="Times New Roman" w:hAnsi="Times New Roman"/>
          <w:sz w:val="24"/>
        </w:rPr>
        <w:t xml:space="preserve">Nadat hij een voorstel als bedoeld in artikel 5.3.1 heeft gedaan, kan de officier van justitie de strafzaak tegen de verdachte niet ter terechtzitting aanhangig maken noch overgaan tot tenuitvoerlegging van een in de zaak tegen de verdachte gewezen vonnis, behoudens in geval van: </w:t>
      </w:r>
    </w:p>
    <w:p w:rsidRPr="00376508" w:rsidR="00376508" w:rsidP="00376508" w:rsidRDefault="00376508">
      <w:pPr>
        <w:ind w:firstLine="284"/>
        <w:rPr>
          <w:rFonts w:ascii="Times New Roman" w:hAnsi="Times New Roman"/>
          <w:sz w:val="24"/>
        </w:rPr>
      </w:pPr>
      <w:r>
        <w:rPr>
          <w:rFonts w:ascii="Times New Roman" w:hAnsi="Times New Roman"/>
          <w:sz w:val="24"/>
        </w:rPr>
        <w:t xml:space="preserve">a. </w:t>
      </w:r>
      <w:r w:rsidRPr="00376508">
        <w:rPr>
          <w:rFonts w:ascii="Times New Roman" w:hAnsi="Times New Roman"/>
          <w:sz w:val="24"/>
        </w:rPr>
        <w:t xml:space="preserve">afwijzing van het voorstel, </w:t>
      </w:r>
    </w:p>
    <w:p w:rsidRPr="00376508" w:rsidR="00376508" w:rsidP="00376508" w:rsidRDefault="00376508">
      <w:pPr>
        <w:ind w:firstLine="284"/>
        <w:rPr>
          <w:rFonts w:ascii="Times New Roman" w:hAnsi="Times New Roman"/>
          <w:sz w:val="24"/>
        </w:rPr>
      </w:pPr>
      <w:r>
        <w:rPr>
          <w:rFonts w:ascii="Times New Roman" w:hAnsi="Times New Roman"/>
          <w:sz w:val="24"/>
        </w:rPr>
        <w:t xml:space="preserve">b. </w:t>
      </w:r>
      <w:r w:rsidRPr="00376508">
        <w:rPr>
          <w:rFonts w:ascii="Times New Roman" w:hAnsi="Times New Roman"/>
          <w:sz w:val="24"/>
        </w:rPr>
        <w:t xml:space="preserve">intrekking van het verzoek tot strafvervolging aan de autoriteiten van de vreemde staat, of </w:t>
      </w:r>
    </w:p>
    <w:p w:rsidRPr="00376508" w:rsidR="00376508" w:rsidP="00376508" w:rsidRDefault="00376508">
      <w:pPr>
        <w:ind w:firstLine="284"/>
        <w:rPr>
          <w:rFonts w:ascii="Times New Roman" w:hAnsi="Times New Roman"/>
          <w:sz w:val="24"/>
        </w:rPr>
      </w:pPr>
      <w:r>
        <w:rPr>
          <w:rFonts w:ascii="Times New Roman" w:hAnsi="Times New Roman"/>
          <w:sz w:val="24"/>
        </w:rPr>
        <w:t xml:space="preserve">c. </w:t>
      </w:r>
      <w:r w:rsidRPr="00376508">
        <w:rPr>
          <w:rFonts w:ascii="Times New Roman" w:hAnsi="Times New Roman"/>
          <w:sz w:val="24"/>
        </w:rPr>
        <w:t xml:space="preserve">kennisgeving door de autoriteiten dat afwijzend op het verzoek is beslist dan wel een naar aanleiding van het verzoek ingestelde strafvervolging is gestaakt. </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2.</w:t>
      </w:r>
      <w:r>
        <w:rPr>
          <w:rFonts w:ascii="Times New Roman" w:hAnsi="Times New Roman"/>
          <w:bCs/>
          <w:sz w:val="24"/>
        </w:rPr>
        <w:t xml:space="preserve"> </w:t>
      </w:r>
      <w:r w:rsidRPr="00376508">
        <w:rPr>
          <w:rFonts w:ascii="Times New Roman" w:hAnsi="Times New Roman"/>
          <w:sz w:val="24"/>
        </w:rPr>
        <w:t xml:space="preserve">In dat geval trekt de officier van justitie een kennisgeving als bedoeld in artikel 5.3.1, tweede lid, in. Van de intrekking doet hij mededeling aan de verdachte.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5.3.4 (kennisgeving aan de officier van justitie)</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Onze Minister van Veiligheid en Justitie geeft de officier van justitie, die een voorstel als bedoeld in artikel 5.3.1 heeft gedaan, schriftelijk kennis van de beslissing die hij </w:t>
      </w:r>
      <w:proofErr w:type="spellStart"/>
      <w:r w:rsidRPr="00376508">
        <w:rPr>
          <w:rFonts w:ascii="Times New Roman" w:hAnsi="Times New Roman"/>
          <w:sz w:val="24"/>
        </w:rPr>
        <w:t>terzake</w:t>
      </w:r>
      <w:proofErr w:type="spellEnd"/>
      <w:r w:rsidRPr="00376508">
        <w:rPr>
          <w:rFonts w:ascii="Times New Roman" w:hAnsi="Times New Roman"/>
          <w:sz w:val="24"/>
        </w:rPr>
        <w:t xml:space="preserve"> heeft genomen alsmede van door hem ontvangen mededelingen omtrent beslissingen van de autoriteiten van de vreemde staat naar aanleiding van het verzoek tot strafvervolging dat op voorstel van de officier van justitie is gedaan.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i/>
          <w:sz w:val="24"/>
        </w:rPr>
      </w:pPr>
      <w:r w:rsidRPr="00376508">
        <w:rPr>
          <w:rFonts w:ascii="Times New Roman" w:hAnsi="Times New Roman"/>
          <w:bCs/>
          <w:i/>
          <w:sz w:val="24"/>
        </w:rPr>
        <w:t>§ 2. Overdracht van strafvervolging door de officier van justitie</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lastRenderedPageBreak/>
        <w:t>Artikel 5.3.5 (rechtstreeks verzoek aan buitenlandse autoriteit)</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Voor zover het toepasselijke verdrag uitdrukkelijk voorziet in de rechtstreekse toezending door justitiële autoriteiten van verzoeken tot strafvervolging, is de officier van justitie bevoegd, indien hij het in het belang van een goede rechtsbedeling gewenst acht dat een vreemde staat een strafvervolging instelt tegen een verdachte ter zake van een strafbaar feit met de opsporing waarvan hij is belast, aan buitenlandse justitiële autoriteiten verzoeken tot strafvervolging te doen. De artikelen 5.3.1, tweede tot en met zevende lid, 5.3.2, derde lid, en 5.3.3 zijn van overeenkomstige toepassing.</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sz w:val="24"/>
        </w:rPr>
      </w:pPr>
      <w:r w:rsidRPr="00376508">
        <w:rPr>
          <w:rFonts w:ascii="Times New Roman" w:hAnsi="Times New Roman"/>
          <w:bCs/>
          <w:sz w:val="24"/>
        </w:rPr>
        <w:t xml:space="preserve">TWEEDE AFDELING. OVERNAME VAN STRAFVERVOLGING </w:t>
      </w:r>
    </w:p>
    <w:p w:rsidRPr="00376508" w:rsidR="00376508" w:rsidP="00376508" w:rsidRDefault="00376508">
      <w:pPr>
        <w:rPr>
          <w:rFonts w:ascii="Times New Roman" w:hAnsi="Times New Roman"/>
          <w:b/>
          <w:bCs/>
          <w:sz w:val="24"/>
        </w:rPr>
      </w:pPr>
    </w:p>
    <w:p w:rsidRPr="00376508" w:rsidR="00376508" w:rsidP="00376508" w:rsidRDefault="00376508">
      <w:pPr>
        <w:tabs>
          <w:tab w:val="left" w:pos="8252"/>
        </w:tabs>
        <w:rPr>
          <w:rFonts w:ascii="Times New Roman" w:hAnsi="Times New Roman"/>
          <w:bCs/>
          <w:i/>
          <w:sz w:val="24"/>
        </w:rPr>
      </w:pPr>
      <w:r w:rsidRPr="00376508">
        <w:rPr>
          <w:rFonts w:ascii="Times New Roman" w:hAnsi="Times New Roman"/>
          <w:bCs/>
          <w:i/>
          <w:sz w:val="24"/>
        </w:rPr>
        <w:t>§ 1. Overname van strafvervolging door Onze Minister van Veiligheid en Justitie</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5.3.6 (doorsturen verzoek aan Minister)</w:t>
      </w:r>
    </w:p>
    <w:p w:rsidRPr="00376508" w:rsidR="00376508" w:rsidP="00376508" w:rsidRDefault="00376508">
      <w:pPr>
        <w:rPr>
          <w:rFonts w:ascii="Times New Roman" w:hAnsi="Times New Roman"/>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De officier van justitie die rechtstreeks van een buitenlandse autoriteit een verzoek ontvangt tot het instellen van een strafvervolging, brengt, voor zover het toepasselijke verdrag niet reeds uitdrukkelijk in die wijze van toezending voorziet, dat verzoek met de daarbij gevoegde stukken, onder overlegging van zijn advies, ter kennis van Onze Minister van Veiligheid en Justitie.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sz w:val="24"/>
        </w:rPr>
      </w:pPr>
      <w:r w:rsidRPr="00376508">
        <w:rPr>
          <w:rFonts w:ascii="Times New Roman" w:hAnsi="Times New Roman"/>
          <w:b/>
          <w:bCs/>
          <w:sz w:val="24"/>
        </w:rPr>
        <w:t xml:space="preserve">Artikel 5.3.7 (afwijzing verzoek tot overname) </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Onze Minister van Veiligheid en Justitie wijst een verzoek van een buitenlandse autoriteit tot het instellen van een strafvervolging aanstonds af, indien onmiddellijk kan worden vastgesteld dat:</w:t>
      </w:r>
      <w:r>
        <w:rPr>
          <w:rFonts w:ascii="Times New Roman" w:hAnsi="Times New Roman"/>
          <w:sz w:val="24"/>
        </w:rPr>
        <w:t xml:space="preserve"> </w:t>
      </w:r>
    </w:p>
    <w:p w:rsidRPr="00376508" w:rsidR="00376508" w:rsidP="00376508" w:rsidRDefault="00376508">
      <w:pPr>
        <w:ind w:firstLine="284"/>
        <w:rPr>
          <w:rFonts w:ascii="Times New Roman" w:hAnsi="Times New Roman"/>
          <w:sz w:val="24"/>
        </w:rPr>
      </w:pPr>
      <w:r w:rsidRPr="00376508">
        <w:rPr>
          <w:rFonts w:ascii="Times New Roman" w:hAnsi="Times New Roman"/>
          <w:sz w:val="24"/>
        </w:rPr>
        <w:t>a</w:t>
      </w:r>
      <w:r>
        <w:rPr>
          <w:rFonts w:ascii="Times New Roman" w:hAnsi="Times New Roman"/>
          <w:sz w:val="24"/>
        </w:rPr>
        <w:t xml:space="preserve">. </w:t>
      </w:r>
      <w:r w:rsidRPr="00376508">
        <w:rPr>
          <w:rFonts w:ascii="Times New Roman" w:hAnsi="Times New Roman"/>
          <w:sz w:val="24"/>
        </w:rPr>
        <w:t xml:space="preserve">het feit waarvoor de strafvervolging wordt verzocht: </w:t>
      </w:r>
    </w:p>
    <w:p w:rsidRPr="00376508" w:rsidR="00376508" w:rsidP="00376508" w:rsidRDefault="00376508">
      <w:pPr>
        <w:ind w:firstLine="284"/>
        <w:rPr>
          <w:rFonts w:ascii="Times New Roman" w:hAnsi="Times New Roman"/>
          <w:sz w:val="24"/>
        </w:rPr>
      </w:pPr>
      <w:r w:rsidRPr="00376508">
        <w:rPr>
          <w:rFonts w:ascii="Times New Roman" w:hAnsi="Times New Roman"/>
          <w:sz w:val="24"/>
        </w:rPr>
        <w:t>1°.</w:t>
      </w:r>
      <w:r w:rsidRPr="00376508">
        <w:rPr>
          <w:rFonts w:ascii="Times New Roman" w:hAnsi="Times New Roman"/>
          <w:sz w:val="24"/>
        </w:rPr>
        <w:tab/>
      </w:r>
      <w:r>
        <w:rPr>
          <w:rFonts w:ascii="Times New Roman" w:hAnsi="Times New Roman"/>
          <w:sz w:val="24"/>
        </w:rPr>
        <w:t xml:space="preserve"> </w:t>
      </w:r>
      <w:r w:rsidRPr="00376508">
        <w:rPr>
          <w:rFonts w:ascii="Times New Roman" w:hAnsi="Times New Roman"/>
          <w:sz w:val="24"/>
        </w:rPr>
        <w:t xml:space="preserve">naar Nederlands recht niet strafbaar is; </w:t>
      </w:r>
    </w:p>
    <w:p w:rsidRPr="00376508" w:rsidR="00376508" w:rsidP="00376508" w:rsidRDefault="00376508">
      <w:pPr>
        <w:ind w:firstLine="284"/>
        <w:rPr>
          <w:rFonts w:ascii="Times New Roman" w:hAnsi="Times New Roman"/>
          <w:sz w:val="24"/>
        </w:rPr>
      </w:pPr>
      <w:r w:rsidRPr="00376508">
        <w:rPr>
          <w:rFonts w:ascii="Times New Roman" w:hAnsi="Times New Roman"/>
          <w:sz w:val="24"/>
        </w:rPr>
        <w:t>2°.</w:t>
      </w:r>
      <w:r w:rsidRPr="00376508">
        <w:rPr>
          <w:rFonts w:ascii="Times New Roman" w:hAnsi="Times New Roman"/>
          <w:sz w:val="24"/>
        </w:rPr>
        <w:tab/>
      </w:r>
      <w:r>
        <w:rPr>
          <w:rFonts w:ascii="Times New Roman" w:hAnsi="Times New Roman"/>
          <w:sz w:val="24"/>
        </w:rPr>
        <w:t xml:space="preserve"> </w:t>
      </w:r>
      <w:r w:rsidRPr="00376508">
        <w:rPr>
          <w:rFonts w:ascii="Times New Roman" w:hAnsi="Times New Roman"/>
          <w:sz w:val="24"/>
        </w:rPr>
        <w:t xml:space="preserve">van politieke aard is of met een strafbaar feit van politieke aard samenhangt; </w:t>
      </w:r>
    </w:p>
    <w:p w:rsidRPr="00376508" w:rsidR="00376508" w:rsidP="00376508" w:rsidRDefault="00376508">
      <w:pPr>
        <w:ind w:firstLine="284"/>
        <w:rPr>
          <w:rFonts w:ascii="Times New Roman" w:hAnsi="Times New Roman"/>
          <w:sz w:val="24"/>
        </w:rPr>
      </w:pPr>
      <w:r w:rsidRPr="00376508">
        <w:rPr>
          <w:rFonts w:ascii="Times New Roman" w:hAnsi="Times New Roman"/>
          <w:sz w:val="24"/>
        </w:rPr>
        <w:t>3°.</w:t>
      </w:r>
      <w:r w:rsidRPr="00376508">
        <w:rPr>
          <w:rFonts w:ascii="Times New Roman" w:hAnsi="Times New Roman"/>
          <w:sz w:val="24"/>
        </w:rPr>
        <w:tab/>
      </w:r>
      <w:r>
        <w:rPr>
          <w:rFonts w:ascii="Times New Roman" w:hAnsi="Times New Roman"/>
          <w:sz w:val="24"/>
        </w:rPr>
        <w:t xml:space="preserve"> </w:t>
      </w:r>
      <w:r w:rsidRPr="00376508">
        <w:rPr>
          <w:rFonts w:ascii="Times New Roman" w:hAnsi="Times New Roman"/>
          <w:sz w:val="24"/>
        </w:rPr>
        <w:t xml:space="preserve">een militair delict is; </w:t>
      </w:r>
    </w:p>
    <w:p w:rsidRPr="00376508" w:rsidR="00376508" w:rsidP="00376508" w:rsidRDefault="00376508">
      <w:pPr>
        <w:ind w:firstLine="284"/>
        <w:rPr>
          <w:rFonts w:ascii="Times New Roman" w:hAnsi="Times New Roman"/>
          <w:sz w:val="24"/>
        </w:rPr>
      </w:pPr>
      <w:r w:rsidRPr="00376508">
        <w:rPr>
          <w:rFonts w:ascii="Times New Roman" w:hAnsi="Times New Roman"/>
          <w:sz w:val="24"/>
        </w:rPr>
        <w:t>b</w:t>
      </w:r>
      <w:r>
        <w:rPr>
          <w:rFonts w:ascii="Times New Roman" w:hAnsi="Times New Roman"/>
          <w:sz w:val="24"/>
        </w:rPr>
        <w:t xml:space="preserve">. </w:t>
      </w:r>
      <w:r w:rsidRPr="00376508">
        <w:rPr>
          <w:rFonts w:ascii="Times New Roman" w:hAnsi="Times New Roman"/>
          <w:sz w:val="24"/>
        </w:rPr>
        <w:t xml:space="preserve">het recht tot strafvordering wegens het feit waarvoor de strafvervolging wordt verzocht naar Nederlands recht of dat van de staat waarvan het verzoek is uitgegaan door verjaring is vervallen; </w:t>
      </w:r>
    </w:p>
    <w:p w:rsidRPr="00376508" w:rsidR="00376508" w:rsidP="00376508" w:rsidRDefault="00376508">
      <w:pPr>
        <w:ind w:firstLine="284"/>
        <w:rPr>
          <w:rFonts w:ascii="Times New Roman" w:hAnsi="Times New Roman"/>
          <w:sz w:val="24"/>
        </w:rPr>
      </w:pPr>
      <w:r w:rsidRPr="00376508">
        <w:rPr>
          <w:rFonts w:ascii="Times New Roman" w:hAnsi="Times New Roman"/>
          <w:sz w:val="24"/>
        </w:rPr>
        <w:t>c</w:t>
      </w:r>
      <w:r>
        <w:rPr>
          <w:rFonts w:ascii="Times New Roman" w:hAnsi="Times New Roman"/>
          <w:sz w:val="24"/>
        </w:rPr>
        <w:t xml:space="preserve">. </w:t>
      </w:r>
      <w:r w:rsidRPr="00376508">
        <w:rPr>
          <w:rFonts w:ascii="Times New Roman" w:hAnsi="Times New Roman"/>
          <w:sz w:val="24"/>
        </w:rPr>
        <w:t>het verzoek tot strafvervolging dient om degene op wie het betrekking heeft te treffen in verband met zijn godsdienstige, levensbeschouwelijke of politieke overtuiging, zijn nationaliteit, zijn ras of de groep van de bevolking waartoe hij behoort; of</w:t>
      </w:r>
    </w:p>
    <w:p w:rsidRPr="00376508" w:rsidR="00376508" w:rsidP="00376508" w:rsidRDefault="00376508">
      <w:pPr>
        <w:ind w:firstLine="284"/>
        <w:rPr>
          <w:rFonts w:ascii="Times New Roman" w:hAnsi="Times New Roman"/>
          <w:sz w:val="24"/>
        </w:rPr>
      </w:pPr>
      <w:r w:rsidRPr="00376508">
        <w:rPr>
          <w:rFonts w:ascii="Times New Roman" w:hAnsi="Times New Roman"/>
          <w:sz w:val="24"/>
        </w:rPr>
        <w:t>d</w:t>
      </w:r>
      <w:r>
        <w:rPr>
          <w:rFonts w:ascii="Times New Roman" w:hAnsi="Times New Roman"/>
          <w:sz w:val="24"/>
        </w:rPr>
        <w:t xml:space="preserve">. </w:t>
      </w:r>
      <w:r w:rsidRPr="00376508">
        <w:rPr>
          <w:rFonts w:ascii="Times New Roman" w:hAnsi="Times New Roman"/>
          <w:sz w:val="24"/>
        </w:rPr>
        <w:t xml:space="preserve">strafvervolging in Nederland in strijd zou zijn met het bepaalde in artikel 68 van het Wetboek van Strafrecht. </w:t>
      </w:r>
    </w:p>
    <w:p w:rsidRPr="00376508" w:rsidR="00376508" w:rsidP="00376508" w:rsidRDefault="00376508">
      <w:pPr>
        <w:ind w:firstLine="284"/>
        <w:rPr>
          <w:rFonts w:ascii="Times New Roman" w:hAnsi="Times New Roman"/>
          <w:sz w:val="24"/>
        </w:rPr>
      </w:pPr>
      <w:r>
        <w:rPr>
          <w:rFonts w:ascii="Times New Roman" w:hAnsi="Times New Roman"/>
          <w:bCs/>
          <w:sz w:val="24"/>
        </w:rPr>
        <w:t xml:space="preserve">2. </w:t>
      </w:r>
      <w:r w:rsidRPr="00376508">
        <w:rPr>
          <w:rFonts w:ascii="Times New Roman" w:hAnsi="Times New Roman"/>
          <w:sz w:val="24"/>
        </w:rPr>
        <w:t>Onze Minister van Veiligheid en Justitie kan een verzoek van een buitenlandse autoriteit tot het instellen van een strafvervolging afwijzen indien het betrekking heeft op een vreemdeling die zijn vaste woon- of verblijfplaats buiten Nederland heeft.</w:t>
      </w:r>
      <w:r>
        <w:rPr>
          <w:rFonts w:ascii="Times New Roman" w:hAnsi="Times New Roman"/>
          <w:sz w:val="24"/>
        </w:rPr>
        <w:t xml:space="preserve"> </w:t>
      </w:r>
    </w:p>
    <w:p w:rsidRPr="00376508" w:rsidR="00376508" w:rsidP="00376508" w:rsidRDefault="00376508">
      <w:pPr>
        <w:ind w:firstLine="284"/>
        <w:rPr>
          <w:rFonts w:ascii="Times New Roman" w:hAnsi="Times New Roman"/>
          <w:sz w:val="24"/>
        </w:rPr>
      </w:pPr>
      <w:r w:rsidRPr="00376508">
        <w:rPr>
          <w:rFonts w:ascii="Times New Roman" w:hAnsi="Times New Roman"/>
          <w:sz w:val="24"/>
        </w:rPr>
        <w:t>3.</w:t>
      </w:r>
      <w:r>
        <w:rPr>
          <w:rFonts w:ascii="Times New Roman" w:hAnsi="Times New Roman"/>
          <w:sz w:val="24"/>
        </w:rPr>
        <w:t xml:space="preserve"> </w:t>
      </w:r>
      <w:r w:rsidRPr="00376508">
        <w:rPr>
          <w:rFonts w:ascii="Times New Roman" w:hAnsi="Times New Roman"/>
          <w:sz w:val="24"/>
        </w:rPr>
        <w:t xml:space="preserve">Inwilliging van een verzoek dat strekt tot strafvordering ter zake van ontneming van wederrechtelijk verkregen voordeel, als bedoeld in Titel </w:t>
      </w:r>
      <w:proofErr w:type="spellStart"/>
      <w:r w:rsidRPr="00376508">
        <w:rPr>
          <w:rFonts w:ascii="Times New Roman" w:hAnsi="Times New Roman"/>
          <w:sz w:val="24"/>
        </w:rPr>
        <w:t>IIIb</w:t>
      </w:r>
      <w:proofErr w:type="spellEnd"/>
      <w:r w:rsidRPr="00376508">
        <w:rPr>
          <w:rFonts w:ascii="Times New Roman" w:hAnsi="Times New Roman"/>
          <w:sz w:val="24"/>
        </w:rPr>
        <w:t xml:space="preserve"> van het Vierde Boek, vindt plaats onafhankelijk van de vraag of de persoon op wie het verzoek betrekking heeft, zijn vaste woon- of verblijfplaats binnen Nederland heeft.</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5.3.8 (toezending verzoek tot overname aan officier van justitie) </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lastRenderedPageBreak/>
        <w:t>1.</w:t>
      </w:r>
      <w:r>
        <w:rPr>
          <w:rFonts w:ascii="Times New Roman" w:hAnsi="Times New Roman"/>
          <w:bCs/>
          <w:sz w:val="24"/>
        </w:rPr>
        <w:t xml:space="preserve"> </w:t>
      </w:r>
      <w:r w:rsidRPr="00376508">
        <w:rPr>
          <w:rFonts w:ascii="Times New Roman" w:hAnsi="Times New Roman"/>
          <w:sz w:val="24"/>
        </w:rPr>
        <w:t xml:space="preserve">Buiten het in artikel 5.3.7 bedoelde geval zendt Onze Minister van Veiligheid en Justitie het verzoek tot strafvervolging met de daarbij gevoegde stukken aan de officier van justitie in het arrondissement waar degene op wie het verzoek betrekking heeft zijn vaste woon- of verblijfplaats heeft. Deze toezending blijft achterwege, indien die officier van justitie reeds overeenkomstig het bepaalde in artikel 5.3.6 zijn advies aan Onze Minister van Veiligheid en Justitie heeft uitgebracht.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In geval van een verzoek als bedoeld in artikel 5.3.7, derde lid, dat betrekking heeft op een vreemdeling die zijn vaste woon- of verblijfplaats buiten Nederland heeft, zendt Onze Minister van Veiligheid en Justitie het verzoek met de daarbij gevoegde stukken aan de officier van justitie in het arrondissement waarbinnen voorwerpen aanwezig zijn waarop de maatregel van ontneming van wederrechtelijk verkregen voordeel ten uitvoer kan worden gelegd.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5.3.9 (advies van officier van justitie)</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 xml:space="preserve">De officier van justitie aan wie het verzoek tot strafvervolging overeenkomstig het bepaalde in artikel 5.3.8 is toegezonden brengt zijn advies </w:t>
      </w:r>
      <w:proofErr w:type="spellStart"/>
      <w:r w:rsidRPr="00376508">
        <w:rPr>
          <w:rFonts w:ascii="Times New Roman" w:hAnsi="Times New Roman"/>
          <w:sz w:val="24"/>
        </w:rPr>
        <w:t>terzake</w:t>
      </w:r>
      <w:proofErr w:type="spellEnd"/>
      <w:r w:rsidRPr="00376508">
        <w:rPr>
          <w:rFonts w:ascii="Times New Roman" w:hAnsi="Times New Roman"/>
          <w:sz w:val="24"/>
        </w:rPr>
        <w:t xml:space="preserve"> ter kennis van Onze Minister van Veiligheid en Justitie.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Degene op wie het verzoek betrekking heeft wordt daaromtrent door de officier van justitie gehoord, althans daartoe behoorlijk opgeroepen, indien het verzoek op een verdrag is gegrond en de bevoegdheid tot strafvervolging voor Nederland uit dat verdrag volgt. Artikel 273, eerste lid, is van overeenkomstige toepassing.</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5.3.10</w:t>
      </w:r>
      <w:r>
        <w:rPr>
          <w:rFonts w:ascii="Times New Roman" w:hAnsi="Times New Roman"/>
          <w:b/>
          <w:bCs/>
          <w:sz w:val="24"/>
        </w:rPr>
        <w:t xml:space="preserve"> </w:t>
      </w:r>
      <w:r w:rsidRPr="00376508">
        <w:rPr>
          <w:rFonts w:ascii="Times New Roman" w:hAnsi="Times New Roman"/>
          <w:b/>
          <w:bCs/>
          <w:sz w:val="24"/>
        </w:rPr>
        <w:t>(beslissing van Minister van Veiligheid en Justitie)</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 xml:space="preserve">Zo spoedig mogelijk na de ontvangst van het advies van de officier van justitie neemt Onze Minister van Veiligheid en Justitie een beslissing, waarbij het verzoek tot strafvervolging wordt ingewilligd dan wel afgewezen.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Onze Minister van Veiligheid en Justitie wijst een verzoek in elk geval af, indien een van de in artikel 5.3.7 genoemde gronden blijkt te bestaan. </w:t>
      </w:r>
    </w:p>
    <w:p w:rsidRPr="00376508" w:rsidR="00376508" w:rsidP="00376508" w:rsidRDefault="00376508">
      <w:pPr>
        <w:ind w:firstLine="284"/>
        <w:rPr>
          <w:rFonts w:ascii="Times New Roman" w:hAnsi="Times New Roman"/>
          <w:sz w:val="24"/>
        </w:rPr>
      </w:pPr>
      <w:r>
        <w:rPr>
          <w:rFonts w:ascii="Times New Roman" w:hAnsi="Times New Roman"/>
          <w:bCs/>
          <w:sz w:val="24"/>
        </w:rPr>
        <w:t>3.</w:t>
      </w:r>
      <w:r w:rsidRPr="00376508">
        <w:rPr>
          <w:rFonts w:ascii="Times New Roman" w:hAnsi="Times New Roman"/>
          <w:sz w:val="24"/>
        </w:rPr>
        <w:t xml:space="preserve"> Onze Minister van Veiligheid en Justitie wijst voorts een niet op een verdrag gegrond verzoek af, indien tegen degene op wie het betrekking heeft naar het oordeel van het openbaar ministerie in Nederland geen strafvervolging kan plaats hebben wegens het ten laste gelegde feit. </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4.</w:t>
      </w:r>
      <w:r w:rsidRPr="00376508">
        <w:rPr>
          <w:rFonts w:ascii="Times New Roman" w:hAnsi="Times New Roman"/>
          <w:sz w:val="24"/>
        </w:rPr>
        <w:t xml:space="preserve"> Is het verzoek op een verdrag gegrond, dan neemt Onze Minister van Veiligheid en Justitie de daarin genoemde gronden voor afwijzing van een verzoek tot strafvervolging in acht. </w:t>
      </w:r>
    </w:p>
    <w:p w:rsidRPr="00376508" w:rsidR="00376508" w:rsidP="00376508" w:rsidRDefault="00376508">
      <w:pPr>
        <w:rPr>
          <w:rFonts w:ascii="Times New Roman" w:hAnsi="Times New Roman"/>
          <w:sz w:val="24"/>
        </w:rPr>
      </w:pPr>
    </w:p>
    <w:p w:rsidRPr="00376508" w:rsidR="00376508" w:rsidP="00376508" w:rsidRDefault="00C15B62">
      <w:pPr>
        <w:rPr>
          <w:rFonts w:ascii="Times New Roman" w:hAnsi="Times New Roman"/>
          <w:b/>
          <w:bCs/>
          <w:sz w:val="24"/>
        </w:rPr>
      </w:pPr>
      <w:r>
        <w:rPr>
          <w:rFonts w:ascii="Times New Roman" w:hAnsi="Times New Roman"/>
          <w:b/>
          <w:bCs/>
          <w:sz w:val="24"/>
        </w:rPr>
        <w:t xml:space="preserve">Artikel 5.3.11 </w:t>
      </w:r>
      <w:r w:rsidRPr="00376508" w:rsidR="00376508">
        <w:rPr>
          <w:rFonts w:ascii="Times New Roman" w:hAnsi="Times New Roman"/>
          <w:b/>
          <w:bCs/>
          <w:sz w:val="24"/>
        </w:rPr>
        <w:t>(verzoek om nadere informatie)</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Alvorens zijn beslissing omtrent het verzoek tot strafvervolging te nemen, kan Onze Minister van Veiligheid en Justitie de autoriteiten van de staat waarvan het verzoek is uitgegaan uitnodigen binnen een door hem te stellen termijn nadere inlichtingen te verschaffen, indien daaraan met het oog op de beslissing omtrent het verzoek behoefte bestaat.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5.3.12</w:t>
      </w:r>
      <w:r>
        <w:rPr>
          <w:rFonts w:ascii="Times New Roman" w:hAnsi="Times New Roman"/>
          <w:b/>
          <w:bCs/>
          <w:sz w:val="24"/>
        </w:rPr>
        <w:t xml:space="preserve"> </w:t>
      </w:r>
      <w:r w:rsidRPr="00376508">
        <w:rPr>
          <w:rFonts w:ascii="Times New Roman" w:hAnsi="Times New Roman"/>
          <w:b/>
          <w:bCs/>
          <w:sz w:val="24"/>
        </w:rPr>
        <w:t>(intrekking inwilliging)</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lastRenderedPageBreak/>
        <w:t xml:space="preserve">1. </w:t>
      </w:r>
      <w:r w:rsidRPr="00376508">
        <w:rPr>
          <w:rFonts w:ascii="Times New Roman" w:hAnsi="Times New Roman"/>
          <w:sz w:val="24"/>
        </w:rPr>
        <w:t xml:space="preserve">Zolang het onderzoek op de terechtzitting nog niet is aangevangen, kan Onze Minister van Veiligheid en Justitie de inwilliging van een verzoek tot strafvervolging intrekken, indien uit het vooronderzoek of anderszins blijkt van omstandigheden die, waren zij bekend geweest ten tijde van de beslissing op het verzoek, tot afwijzing daarvan zouden hebben geleid.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De inwilliging van een verzoek tot strafvervolging kan eveneens worden ingetrokken, indien de straf waartoe de verdachte is veroordeeld niet ten uitvoer kan worden gelegd.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5.3.13</w:t>
      </w:r>
      <w:r>
        <w:rPr>
          <w:rFonts w:ascii="Times New Roman" w:hAnsi="Times New Roman"/>
          <w:b/>
          <w:bCs/>
          <w:sz w:val="24"/>
        </w:rPr>
        <w:t xml:space="preserve"> </w:t>
      </w:r>
      <w:r w:rsidRPr="00376508">
        <w:rPr>
          <w:rFonts w:ascii="Times New Roman" w:hAnsi="Times New Roman"/>
          <w:b/>
          <w:bCs/>
          <w:sz w:val="24"/>
        </w:rPr>
        <w:t>(kennisgeving aan officier van justitie)</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 xml:space="preserve">Onze Minister van Veiligheid en Justitie geeft van zijn beslissing op het verzoek tot strafvervolging kennis aan de officier van justitie en de autoriteiten van de staat waarvan het verzoek is uitgegaan.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Hij stelt die autoriteiten ook in kennis van de uitkomst van de strafvervolging die naar aanleiding van het verzoek is ingesteld.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5.3.14</w:t>
      </w:r>
      <w:r>
        <w:rPr>
          <w:rFonts w:ascii="Times New Roman" w:hAnsi="Times New Roman"/>
          <w:b/>
          <w:bCs/>
          <w:sz w:val="24"/>
        </w:rPr>
        <w:t xml:space="preserve"> </w:t>
      </w:r>
      <w:r w:rsidRPr="00376508">
        <w:rPr>
          <w:rFonts w:ascii="Times New Roman" w:hAnsi="Times New Roman"/>
          <w:b/>
          <w:bCs/>
          <w:sz w:val="24"/>
        </w:rPr>
        <w:t>(geen bevoegdheid tot strafvervolging)</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sz w:val="24"/>
        </w:rPr>
        <w:t xml:space="preserve">Een persoon te wiens aanzien in Nederland geen bevoegdheid tot strafvervolging bestaat, kan niettemin worden aangehouden, voor zover een verdrag zulks toestaat. De artikelen 52 tot en met 93 zijn van overeenkomstige toepassing.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5.3.15</w:t>
      </w:r>
      <w:r>
        <w:rPr>
          <w:rFonts w:ascii="Times New Roman" w:hAnsi="Times New Roman"/>
          <w:b/>
          <w:bCs/>
          <w:sz w:val="24"/>
        </w:rPr>
        <w:t xml:space="preserve"> </w:t>
      </w:r>
      <w:r w:rsidRPr="00376508">
        <w:rPr>
          <w:rFonts w:ascii="Times New Roman" w:hAnsi="Times New Roman"/>
          <w:b/>
          <w:bCs/>
          <w:sz w:val="24"/>
        </w:rPr>
        <w:t>(bewijskracht buitenlandse stukken)</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Pr>
          <w:rFonts w:ascii="Times New Roman" w:hAnsi="Times New Roman"/>
          <w:bCs/>
          <w:sz w:val="24"/>
        </w:rPr>
        <w:t xml:space="preserve">1. </w:t>
      </w:r>
      <w:r w:rsidRPr="00376508">
        <w:rPr>
          <w:rFonts w:ascii="Times New Roman" w:hAnsi="Times New Roman"/>
          <w:sz w:val="24"/>
        </w:rPr>
        <w:t xml:space="preserve">De stukken betreffende ambtshandelingen </w:t>
      </w:r>
      <w:proofErr w:type="spellStart"/>
      <w:r w:rsidRPr="00376508">
        <w:rPr>
          <w:rFonts w:ascii="Times New Roman" w:hAnsi="Times New Roman"/>
          <w:sz w:val="24"/>
        </w:rPr>
        <w:t>terzake</w:t>
      </w:r>
      <w:proofErr w:type="spellEnd"/>
      <w:r w:rsidRPr="00376508">
        <w:rPr>
          <w:rFonts w:ascii="Times New Roman" w:hAnsi="Times New Roman"/>
          <w:sz w:val="24"/>
        </w:rPr>
        <w:t xml:space="preserve"> van opsporing en vervolging, die de autoriteiten van de staat waarvan het verzoek tot strafvervolging is uitgegaan naar aanleiding van hun verzoek overleggen, hebben de bewijskracht die toekomt aan stukken betreffende overeenkomstige door Nederlandse ambtenaren verrichte handelingen, met dien verstande dat hun bewijskracht niet uitgaat boven die welke zij in de vreemde staat hebben. </w:t>
      </w:r>
    </w:p>
    <w:p w:rsidRPr="00376508" w:rsidR="00376508" w:rsidP="00376508" w:rsidRDefault="00376508">
      <w:pPr>
        <w:ind w:firstLine="284"/>
        <w:rPr>
          <w:rFonts w:ascii="Times New Roman" w:hAnsi="Times New Roman"/>
          <w:sz w:val="24"/>
        </w:rPr>
      </w:pPr>
      <w:r>
        <w:rPr>
          <w:rFonts w:ascii="Times New Roman" w:hAnsi="Times New Roman"/>
          <w:bCs/>
          <w:sz w:val="24"/>
        </w:rPr>
        <w:t>2.</w:t>
      </w:r>
      <w:r w:rsidRPr="00376508">
        <w:rPr>
          <w:rFonts w:ascii="Times New Roman" w:hAnsi="Times New Roman"/>
          <w:sz w:val="24"/>
        </w:rPr>
        <w:t xml:space="preserve"> In geval van inwilliging van een verzoek als bedoeld in artikel 5.3.7, derde lid, kan een strafrechtelijk financieel onderzoek worden ingesteld, overeenkomstig het bepaalde in de negende afdeling van Titel IV van het Eerste Boek. </w:t>
      </w:r>
    </w:p>
    <w:p w:rsidRPr="00376508" w:rsidR="00376508" w:rsidP="00376508" w:rsidRDefault="00376508">
      <w:pPr>
        <w:rPr>
          <w:rFonts w:ascii="Times New Roman" w:hAnsi="Times New Roman"/>
          <w:sz w:val="24"/>
        </w:rPr>
      </w:pPr>
    </w:p>
    <w:p w:rsidRPr="00376508" w:rsidR="00376508" w:rsidP="00376508" w:rsidRDefault="00617845">
      <w:pPr>
        <w:rPr>
          <w:rFonts w:ascii="Times New Roman" w:hAnsi="Times New Roman"/>
          <w:b/>
          <w:bCs/>
          <w:sz w:val="24"/>
        </w:rPr>
      </w:pPr>
      <w:r>
        <w:rPr>
          <w:rFonts w:ascii="Times New Roman" w:hAnsi="Times New Roman"/>
          <w:b/>
          <w:bCs/>
          <w:sz w:val="24"/>
        </w:rPr>
        <w:t xml:space="preserve">Artikel 5.3.16 </w:t>
      </w:r>
      <w:r w:rsidRPr="00376508" w:rsidR="00376508">
        <w:rPr>
          <w:rFonts w:ascii="Times New Roman" w:hAnsi="Times New Roman"/>
          <w:b/>
          <w:bCs/>
          <w:sz w:val="24"/>
        </w:rPr>
        <w:t>(overname strafvervolging bij terrorisme)</w:t>
      </w:r>
    </w:p>
    <w:p w:rsidRPr="00376508" w:rsidR="00376508" w:rsidP="00376508" w:rsidRDefault="00376508">
      <w:pPr>
        <w:rPr>
          <w:rFonts w:ascii="Times New Roman" w:hAnsi="Times New Roman"/>
          <w:b/>
          <w:bCs/>
          <w:sz w:val="24"/>
        </w:rPr>
      </w:pPr>
    </w:p>
    <w:p w:rsidRPr="00376508" w:rsidR="00376508" w:rsidP="00376508" w:rsidRDefault="00376508">
      <w:pPr>
        <w:ind w:firstLine="284"/>
        <w:rPr>
          <w:rFonts w:ascii="Times New Roman" w:hAnsi="Times New Roman"/>
          <w:sz w:val="24"/>
        </w:rPr>
      </w:pPr>
      <w:r w:rsidRPr="00376508">
        <w:rPr>
          <w:rFonts w:ascii="Times New Roman" w:hAnsi="Times New Roman"/>
          <w:bCs/>
          <w:sz w:val="24"/>
        </w:rPr>
        <w:t>1.</w:t>
      </w:r>
      <w:r>
        <w:rPr>
          <w:rFonts w:ascii="Times New Roman" w:hAnsi="Times New Roman"/>
          <w:bCs/>
          <w:sz w:val="24"/>
        </w:rPr>
        <w:t xml:space="preserve"> </w:t>
      </w:r>
      <w:r w:rsidRPr="00376508">
        <w:rPr>
          <w:rFonts w:ascii="Times New Roman" w:hAnsi="Times New Roman"/>
          <w:sz w:val="24"/>
        </w:rPr>
        <w:t xml:space="preserve">Een verzoek tot uitlevering van een zich hier te lande bevindende persoon, die wordt verdacht van of is veroordeeld wegens een strafbaar feit, bedoeld in een van de in het tweede lid genoemde bepalingen van verdragen, wordt, indien dat verzoek afkomstig is van een staat die gebonden is aan de bepalingen van het desbetreffende verdrag en indien de uitlevering bij rechterlijke uitspraak ontoelaatbaar is verklaard of het verzoek bij ministeriële beschikking wordt afgewezen, beschouwd als een ingewilligd verzoek tot strafvervolging. </w:t>
      </w:r>
    </w:p>
    <w:p w:rsidRPr="00376508" w:rsidR="00376508" w:rsidP="00376508" w:rsidRDefault="00376508">
      <w:pPr>
        <w:ind w:firstLine="284"/>
        <w:rPr>
          <w:rFonts w:ascii="Times New Roman" w:hAnsi="Times New Roman"/>
          <w:sz w:val="24"/>
        </w:rPr>
      </w:pPr>
      <w:r w:rsidRPr="00376508">
        <w:rPr>
          <w:rFonts w:ascii="Times New Roman" w:hAnsi="Times New Roman"/>
          <w:bCs/>
          <w:sz w:val="24"/>
        </w:rPr>
        <w:t>2.</w:t>
      </w:r>
      <w:r w:rsidRPr="00376508">
        <w:rPr>
          <w:rFonts w:ascii="Times New Roman" w:hAnsi="Times New Roman"/>
          <w:sz w:val="24"/>
        </w:rPr>
        <w:t xml:space="preserve"> Het eerste lid heeft betrekking op strafbare feiten, bedoeld in: </w:t>
      </w:r>
    </w:p>
    <w:p w:rsidRPr="00376508" w:rsidR="00376508" w:rsidP="00376508" w:rsidRDefault="00376508">
      <w:pPr>
        <w:ind w:firstLine="284"/>
        <w:rPr>
          <w:rFonts w:ascii="Times New Roman" w:hAnsi="Times New Roman"/>
          <w:sz w:val="24"/>
        </w:rPr>
      </w:pPr>
      <w:r>
        <w:rPr>
          <w:rFonts w:ascii="Times New Roman" w:hAnsi="Times New Roman"/>
          <w:sz w:val="24"/>
        </w:rPr>
        <w:t xml:space="preserve">– </w:t>
      </w:r>
      <w:r w:rsidRPr="00376508">
        <w:rPr>
          <w:rFonts w:ascii="Times New Roman" w:hAnsi="Times New Roman"/>
          <w:sz w:val="24"/>
        </w:rPr>
        <w:t>artikel 1 van het Europees Verdrag tot bestrijding van terrorisme (</w:t>
      </w:r>
      <w:proofErr w:type="spellStart"/>
      <w:r w:rsidRPr="00376508">
        <w:rPr>
          <w:rFonts w:ascii="Times New Roman" w:hAnsi="Times New Roman"/>
          <w:i/>
          <w:iCs/>
          <w:sz w:val="24"/>
        </w:rPr>
        <w:t>Trb</w:t>
      </w:r>
      <w:proofErr w:type="spellEnd"/>
      <w:r w:rsidRPr="00376508">
        <w:rPr>
          <w:rFonts w:ascii="Times New Roman" w:hAnsi="Times New Roman"/>
          <w:i/>
          <w:iCs/>
          <w:sz w:val="24"/>
        </w:rPr>
        <w:t>.</w:t>
      </w:r>
      <w:r w:rsidRPr="00376508">
        <w:rPr>
          <w:rFonts w:ascii="Times New Roman" w:hAnsi="Times New Roman"/>
          <w:sz w:val="24"/>
        </w:rPr>
        <w:t xml:space="preserve"> 1977, 63);</w:t>
      </w:r>
    </w:p>
    <w:p w:rsidRPr="00376508" w:rsidR="00376508" w:rsidP="00376508" w:rsidRDefault="00376508">
      <w:pPr>
        <w:ind w:firstLine="284"/>
        <w:rPr>
          <w:rFonts w:ascii="Times New Roman" w:hAnsi="Times New Roman"/>
          <w:sz w:val="24"/>
        </w:rPr>
      </w:pPr>
      <w:r w:rsidRPr="00376508">
        <w:rPr>
          <w:rFonts w:ascii="Times New Roman" w:hAnsi="Times New Roman"/>
          <w:sz w:val="24"/>
        </w:rPr>
        <w:t>–</w:t>
      </w:r>
      <w:r>
        <w:rPr>
          <w:rFonts w:ascii="Times New Roman" w:hAnsi="Times New Roman"/>
          <w:sz w:val="24"/>
        </w:rPr>
        <w:t xml:space="preserve"> </w:t>
      </w:r>
      <w:r w:rsidRPr="00376508">
        <w:rPr>
          <w:rFonts w:ascii="Times New Roman" w:hAnsi="Times New Roman"/>
          <w:sz w:val="24"/>
        </w:rPr>
        <w:t>artikel 2 van het Verdrag ter bestrijding van terroristische bomaanslagen (</w:t>
      </w:r>
      <w:proofErr w:type="spellStart"/>
      <w:r w:rsidRPr="00376508">
        <w:rPr>
          <w:rFonts w:ascii="Times New Roman" w:hAnsi="Times New Roman"/>
          <w:i/>
          <w:sz w:val="24"/>
        </w:rPr>
        <w:t>Trb</w:t>
      </w:r>
      <w:proofErr w:type="spellEnd"/>
      <w:r w:rsidRPr="00376508">
        <w:rPr>
          <w:rFonts w:ascii="Times New Roman" w:hAnsi="Times New Roman"/>
          <w:i/>
          <w:sz w:val="24"/>
        </w:rPr>
        <w:t>.</w:t>
      </w:r>
      <w:r w:rsidRPr="00376508">
        <w:rPr>
          <w:rFonts w:ascii="Times New Roman" w:hAnsi="Times New Roman"/>
          <w:sz w:val="24"/>
        </w:rPr>
        <w:t xml:space="preserve"> 1999,</w:t>
      </w:r>
      <w:r>
        <w:rPr>
          <w:rFonts w:ascii="Times New Roman" w:hAnsi="Times New Roman"/>
          <w:sz w:val="24"/>
        </w:rPr>
        <w:t xml:space="preserve"> </w:t>
      </w:r>
    </w:p>
    <w:p w:rsidRPr="00376508" w:rsidR="00376508" w:rsidP="00376508" w:rsidRDefault="00376508">
      <w:pPr>
        <w:rPr>
          <w:rFonts w:ascii="Times New Roman" w:hAnsi="Times New Roman"/>
          <w:sz w:val="24"/>
        </w:rPr>
      </w:pPr>
      <w:r w:rsidRPr="00376508">
        <w:rPr>
          <w:rFonts w:ascii="Times New Roman" w:hAnsi="Times New Roman"/>
          <w:sz w:val="24"/>
        </w:rPr>
        <w:t>161);</w:t>
      </w:r>
    </w:p>
    <w:p w:rsidRPr="00376508" w:rsidR="00376508" w:rsidP="00376508" w:rsidRDefault="00376508">
      <w:pPr>
        <w:ind w:firstLine="284"/>
        <w:rPr>
          <w:rFonts w:ascii="Times New Roman" w:hAnsi="Times New Roman"/>
          <w:sz w:val="24"/>
        </w:rPr>
      </w:pPr>
      <w:r w:rsidRPr="00376508">
        <w:rPr>
          <w:rFonts w:ascii="Times New Roman" w:hAnsi="Times New Roman"/>
          <w:sz w:val="24"/>
        </w:rPr>
        <w:t>–</w:t>
      </w:r>
      <w:r>
        <w:rPr>
          <w:rFonts w:ascii="Times New Roman" w:hAnsi="Times New Roman"/>
          <w:sz w:val="24"/>
        </w:rPr>
        <w:t xml:space="preserve"> </w:t>
      </w:r>
      <w:r w:rsidRPr="00376508">
        <w:rPr>
          <w:rFonts w:ascii="Times New Roman" w:hAnsi="Times New Roman"/>
          <w:sz w:val="24"/>
        </w:rPr>
        <w:t>artikel 2 van het Verdrag ter bestrijding van de financiering van terrorisme (</w:t>
      </w:r>
      <w:proofErr w:type="spellStart"/>
      <w:r w:rsidRPr="00376508">
        <w:rPr>
          <w:rFonts w:ascii="Times New Roman" w:hAnsi="Times New Roman"/>
          <w:i/>
          <w:sz w:val="24"/>
        </w:rPr>
        <w:t>Trb</w:t>
      </w:r>
      <w:proofErr w:type="spellEnd"/>
      <w:r w:rsidRPr="00376508">
        <w:rPr>
          <w:rFonts w:ascii="Times New Roman" w:hAnsi="Times New Roman"/>
          <w:i/>
          <w:sz w:val="24"/>
        </w:rPr>
        <w:t>.</w:t>
      </w:r>
      <w:r w:rsidRPr="00376508">
        <w:rPr>
          <w:rFonts w:ascii="Times New Roman" w:hAnsi="Times New Roman"/>
          <w:sz w:val="24"/>
        </w:rPr>
        <w:t xml:space="preserve"> </w:t>
      </w:r>
    </w:p>
    <w:p w:rsidRPr="00376508" w:rsidR="00376508" w:rsidP="00376508" w:rsidRDefault="00376508">
      <w:pPr>
        <w:rPr>
          <w:rFonts w:ascii="Times New Roman" w:hAnsi="Times New Roman"/>
          <w:sz w:val="24"/>
        </w:rPr>
      </w:pPr>
      <w:r w:rsidRPr="00376508">
        <w:rPr>
          <w:rFonts w:ascii="Times New Roman" w:hAnsi="Times New Roman"/>
          <w:sz w:val="24"/>
        </w:rPr>
        <w:t>2000, 12);</w:t>
      </w:r>
    </w:p>
    <w:p w:rsidRPr="00376508" w:rsidR="00376508" w:rsidP="00376508" w:rsidRDefault="00376508">
      <w:pPr>
        <w:ind w:firstLine="284"/>
        <w:rPr>
          <w:rFonts w:ascii="Times New Roman" w:hAnsi="Times New Roman"/>
          <w:sz w:val="24"/>
        </w:rPr>
      </w:pPr>
      <w:r w:rsidRPr="00376508">
        <w:rPr>
          <w:rFonts w:ascii="Times New Roman" w:hAnsi="Times New Roman"/>
          <w:sz w:val="24"/>
        </w:rPr>
        <w:t>–</w:t>
      </w:r>
      <w:r>
        <w:rPr>
          <w:rFonts w:ascii="Times New Roman" w:hAnsi="Times New Roman"/>
          <w:sz w:val="24"/>
        </w:rPr>
        <w:t xml:space="preserve"> </w:t>
      </w:r>
      <w:r w:rsidRPr="00376508">
        <w:rPr>
          <w:rFonts w:ascii="Times New Roman" w:hAnsi="Times New Roman"/>
          <w:sz w:val="24"/>
        </w:rPr>
        <w:t>de artikelen 5, 6, 7 en 9 van het Europees Verdrag ter voorkoming van terrorisme (</w:t>
      </w:r>
      <w:proofErr w:type="spellStart"/>
      <w:r w:rsidRPr="00376508">
        <w:rPr>
          <w:rFonts w:ascii="Times New Roman" w:hAnsi="Times New Roman"/>
          <w:i/>
          <w:sz w:val="24"/>
        </w:rPr>
        <w:t>Trb</w:t>
      </w:r>
      <w:proofErr w:type="spellEnd"/>
      <w:r w:rsidRPr="00376508">
        <w:rPr>
          <w:rFonts w:ascii="Times New Roman" w:hAnsi="Times New Roman"/>
          <w:i/>
          <w:sz w:val="24"/>
        </w:rPr>
        <w:t>.</w:t>
      </w:r>
      <w:r w:rsidRPr="00376508">
        <w:rPr>
          <w:rFonts w:ascii="Times New Roman" w:hAnsi="Times New Roman"/>
          <w:sz w:val="24"/>
        </w:rPr>
        <w:t xml:space="preserve"> 2006, 34).</w:t>
      </w:r>
    </w:p>
    <w:p w:rsidRPr="00376508" w:rsidR="00376508" w:rsidP="00376508" w:rsidRDefault="00376508">
      <w:pPr>
        <w:ind w:firstLine="284"/>
        <w:rPr>
          <w:rFonts w:ascii="Times New Roman" w:hAnsi="Times New Roman"/>
          <w:sz w:val="24"/>
        </w:rPr>
      </w:pPr>
      <w:r>
        <w:rPr>
          <w:rFonts w:ascii="Times New Roman" w:hAnsi="Times New Roman"/>
          <w:bCs/>
          <w:sz w:val="24"/>
        </w:rPr>
        <w:lastRenderedPageBreak/>
        <w:t>3.</w:t>
      </w:r>
      <w:r w:rsidRPr="00376508">
        <w:rPr>
          <w:rFonts w:ascii="Times New Roman" w:hAnsi="Times New Roman"/>
          <w:sz w:val="24"/>
        </w:rPr>
        <w:t xml:space="preserve"> Op een verzoek als bedoeld in de laatste zinsnede van het eerste lid is het bepaalde in artikel 5.3.7, eerste lid, aanhef en onder a, niet van toepassing. </w:t>
      </w:r>
    </w:p>
    <w:p w:rsidRPr="00376508" w:rsidR="00376508" w:rsidP="00376508" w:rsidRDefault="00376508">
      <w:pPr>
        <w:ind w:firstLine="284"/>
        <w:rPr>
          <w:rFonts w:ascii="Times New Roman" w:hAnsi="Times New Roman"/>
          <w:sz w:val="24"/>
        </w:rPr>
      </w:pPr>
      <w:r>
        <w:rPr>
          <w:rFonts w:ascii="Times New Roman" w:hAnsi="Times New Roman"/>
          <w:bCs/>
          <w:sz w:val="24"/>
        </w:rPr>
        <w:t>4.</w:t>
      </w:r>
      <w:r w:rsidRPr="00376508">
        <w:rPr>
          <w:rFonts w:ascii="Times New Roman" w:hAnsi="Times New Roman"/>
          <w:sz w:val="24"/>
        </w:rPr>
        <w:t xml:space="preserve"> Voorts is het bepaalde in artikel 5.3.7, eerste lid, aanhef en onderdeel a, onder 2º, niet van toepassing op verzoeken gegrond op het Europees Verdrag tot bestrijding van terrorisme en op de Overeenkomst betreffende de toepassing van dat Verdrag tussen de </w:t>
      </w:r>
      <w:proofErr w:type="spellStart"/>
      <w:r w:rsidRPr="00376508">
        <w:rPr>
          <w:rFonts w:ascii="Times New Roman" w:hAnsi="Times New Roman"/>
          <w:sz w:val="24"/>
        </w:rPr>
        <w:t>Lid-Staten</w:t>
      </w:r>
      <w:proofErr w:type="spellEnd"/>
      <w:r w:rsidRPr="00376508">
        <w:rPr>
          <w:rFonts w:ascii="Times New Roman" w:hAnsi="Times New Roman"/>
          <w:sz w:val="24"/>
        </w:rPr>
        <w:t xml:space="preserve"> van de Europese Gemeenschappen (</w:t>
      </w:r>
      <w:proofErr w:type="spellStart"/>
      <w:r w:rsidRPr="00376508">
        <w:rPr>
          <w:rFonts w:ascii="Times New Roman" w:hAnsi="Times New Roman"/>
          <w:i/>
          <w:iCs/>
          <w:sz w:val="24"/>
        </w:rPr>
        <w:t>Trb</w:t>
      </w:r>
      <w:proofErr w:type="spellEnd"/>
      <w:r w:rsidRPr="00376508">
        <w:rPr>
          <w:rFonts w:ascii="Times New Roman" w:hAnsi="Times New Roman"/>
          <w:i/>
          <w:iCs/>
          <w:sz w:val="24"/>
        </w:rPr>
        <w:t>.</w:t>
      </w:r>
      <w:r w:rsidRPr="00376508">
        <w:rPr>
          <w:rFonts w:ascii="Times New Roman" w:hAnsi="Times New Roman"/>
          <w:sz w:val="24"/>
        </w:rPr>
        <w:t xml:space="preserve"> 1980, 14), op het Verdrag ter bestrijding van terroristische bomaanslagen, op het Verdrag ter bestrijding van de financiering van terrorisme en op het Europees Verdrag ter voorkoming van terrorisme.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Cs/>
          <w:i/>
          <w:sz w:val="24"/>
        </w:rPr>
      </w:pPr>
      <w:r w:rsidRPr="00376508">
        <w:rPr>
          <w:rFonts w:ascii="Times New Roman" w:hAnsi="Times New Roman"/>
          <w:bCs/>
          <w:i/>
          <w:sz w:val="24"/>
        </w:rPr>
        <w:t>§ 2. Overname van strafvervolging door de officier van justitie</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5.3.17 (zelfstandige bevoegdheid tot overname officier van justitie)</w:t>
      </w:r>
    </w:p>
    <w:p w:rsidRPr="00376508" w:rsidR="00376508" w:rsidP="00376508" w:rsidRDefault="00376508">
      <w:pPr>
        <w:rPr>
          <w:rFonts w:ascii="Times New Roman" w:hAnsi="Times New Roman"/>
          <w:b/>
          <w:bCs/>
          <w:sz w:val="24"/>
        </w:rPr>
      </w:pPr>
    </w:p>
    <w:p w:rsidRPr="00376508" w:rsidR="00376508" w:rsidP="00717A09" w:rsidRDefault="00717A09">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Voor zover het toepasselijke verdrag uitdrukkelijk voorziet in rechtstreekse toezending van verzoeken tot overname van de strafvervolging door justitiële autoriteiten, is de officier van justitie bevoegd zelfstandig op een verzoek om overname van de strafvervolging van een buitenlandse justitiële autoriteit te beslissen. De artikelen 5.3.7, 5.3.9, tweede lid, 5.3.10, tweede en vierde lid, en 5.3.11 tot en met 5.3.15 zijn van overeenkomstige toepassing.</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Voor zover het toepasselijke verdrag uitdrukkelijk voorziet in rechtstreekse toezending van verzoeken tot overname van de strafvervolging door justitiële autoriteiten, wordt het verzoek, zo het is gericht tot een andere officier van justitie dan bedoeld in artikel 5.3.8, eerste of tweede lid, onverwijld aan die officier van justitie doorgezonden.</w:t>
      </w:r>
    </w:p>
    <w:p w:rsidRPr="00376508" w:rsidR="00376508" w:rsidP="00376508" w:rsidRDefault="00376508">
      <w:pPr>
        <w:rPr>
          <w:rFonts w:ascii="Times New Roman" w:hAnsi="Times New Roman"/>
          <w:sz w:val="24"/>
        </w:rPr>
      </w:pPr>
    </w:p>
    <w:p w:rsidRPr="00717A09" w:rsidR="00376508" w:rsidP="00376508" w:rsidRDefault="00376508">
      <w:pPr>
        <w:rPr>
          <w:rFonts w:ascii="Times New Roman" w:hAnsi="Times New Roman"/>
          <w:bCs/>
          <w:i/>
          <w:sz w:val="24"/>
        </w:rPr>
      </w:pPr>
      <w:r w:rsidRPr="00717A09">
        <w:rPr>
          <w:rFonts w:ascii="Times New Roman" w:hAnsi="Times New Roman"/>
          <w:bCs/>
          <w:i/>
          <w:sz w:val="24"/>
        </w:rPr>
        <w:t>§ 3. Overname van strafvervolging van een internationaal gerecht</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5.3.18</w:t>
      </w:r>
      <w:r>
        <w:rPr>
          <w:rFonts w:ascii="Times New Roman" w:hAnsi="Times New Roman"/>
          <w:b/>
          <w:bCs/>
          <w:sz w:val="24"/>
        </w:rPr>
        <w:t xml:space="preserve"> </w:t>
      </w:r>
      <w:r w:rsidRPr="00376508">
        <w:rPr>
          <w:rFonts w:ascii="Times New Roman" w:hAnsi="Times New Roman"/>
          <w:b/>
          <w:bCs/>
          <w:sz w:val="24"/>
        </w:rPr>
        <w:t xml:space="preserve">(verzoek tot instellen strafvervolging) </w:t>
      </w:r>
    </w:p>
    <w:p w:rsidRPr="00376508" w:rsidR="00376508" w:rsidP="00376508" w:rsidRDefault="00376508">
      <w:pPr>
        <w:rPr>
          <w:rFonts w:ascii="Times New Roman" w:hAnsi="Times New Roman"/>
          <w:b/>
          <w:bCs/>
          <w:sz w:val="24"/>
        </w:rPr>
      </w:pPr>
    </w:p>
    <w:p w:rsidRPr="00376508" w:rsidR="00376508" w:rsidP="00717A09" w:rsidRDefault="00717A09">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Onze Minister van Veiligheid en Justitie beslist over een van een internationaal gerecht afkomstig verzoek tot het instellen van een strafvervolging.</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De officier van justitie die rechtstreeks van een internationaal gerecht een verzoek ontvangt tot het instellen van een strafvervolging, zendt dat verzoek met de daarbij gevoegde stukken aan Onze Minister van Veiligheid en Justitie.</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5.3.19</w:t>
      </w:r>
      <w:r>
        <w:rPr>
          <w:rFonts w:ascii="Times New Roman" w:hAnsi="Times New Roman"/>
          <w:b/>
          <w:bCs/>
          <w:sz w:val="24"/>
        </w:rPr>
        <w:t xml:space="preserve"> </w:t>
      </w:r>
      <w:r w:rsidRPr="00376508">
        <w:rPr>
          <w:rFonts w:ascii="Times New Roman" w:hAnsi="Times New Roman"/>
          <w:b/>
          <w:bCs/>
          <w:sz w:val="24"/>
        </w:rPr>
        <w:t xml:space="preserve">(verzoek om nadere informatie) </w:t>
      </w:r>
    </w:p>
    <w:p w:rsidRPr="00376508" w:rsidR="00376508" w:rsidP="00376508" w:rsidRDefault="00376508">
      <w:pPr>
        <w:rPr>
          <w:rFonts w:ascii="Times New Roman" w:hAnsi="Times New Roman"/>
          <w:b/>
          <w:bCs/>
          <w:sz w:val="24"/>
        </w:rPr>
      </w:pPr>
    </w:p>
    <w:p w:rsidRPr="00376508" w:rsidR="00376508" w:rsidP="00717A09" w:rsidRDefault="00376508">
      <w:pPr>
        <w:ind w:firstLine="284"/>
        <w:rPr>
          <w:rFonts w:ascii="Times New Roman" w:hAnsi="Times New Roman"/>
          <w:sz w:val="24"/>
        </w:rPr>
      </w:pPr>
      <w:r w:rsidRPr="00376508">
        <w:rPr>
          <w:rFonts w:ascii="Times New Roman" w:hAnsi="Times New Roman"/>
          <w:sz w:val="24"/>
        </w:rPr>
        <w:t>Alvorens zijn beslissing omtrent het verzoek tot strafvervolging te nemen, kan Onze Minister van Veiligheid en Justitie het internationaal gerecht waarvan het verzoek is uitgegaan in de gelegenheid stellen tot het verschaffen van nadere inlichtingen binnen een door hem te stellen termijn.</w:t>
      </w:r>
    </w:p>
    <w:p w:rsidRPr="00376508" w:rsidR="00376508" w:rsidP="00376508" w:rsidRDefault="00376508">
      <w:pPr>
        <w:rPr>
          <w:rFonts w:ascii="Times New Roman" w:hAnsi="Times New Roman"/>
          <w:sz w:val="24"/>
        </w:rPr>
      </w:pPr>
    </w:p>
    <w:p w:rsidRPr="00376508" w:rsidR="00376508" w:rsidP="00376508" w:rsidRDefault="00C15B62">
      <w:pPr>
        <w:rPr>
          <w:rFonts w:ascii="Times New Roman" w:hAnsi="Times New Roman"/>
          <w:b/>
          <w:bCs/>
          <w:sz w:val="24"/>
        </w:rPr>
      </w:pPr>
      <w:r>
        <w:rPr>
          <w:rFonts w:ascii="Times New Roman" w:hAnsi="Times New Roman"/>
          <w:b/>
          <w:bCs/>
          <w:sz w:val="24"/>
        </w:rPr>
        <w:t xml:space="preserve">Artikel 5.3.20 </w:t>
      </w:r>
      <w:r w:rsidRPr="00376508" w:rsidR="00376508">
        <w:rPr>
          <w:rFonts w:ascii="Times New Roman" w:hAnsi="Times New Roman"/>
          <w:b/>
          <w:bCs/>
          <w:sz w:val="24"/>
        </w:rPr>
        <w:t xml:space="preserve">(advies van officier van justitie) </w:t>
      </w:r>
    </w:p>
    <w:p w:rsidRPr="00376508" w:rsidR="00376508" w:rsidP="00376508" w:rsidRDefault="00376508">
      <w:pPr>
        <w:rPr>
          <w:rFonts w:ascii="Times New Roman" w:hAnsi="Times New Roman"/>
          <w:b/>
          <w:bCs/>
          <w:sz w:val="24"/>
        </w:rPr>
      </w:pPr>
    </w:p>
    <w:p w:rsidRPr="00376508" w:rsidR="00376508" w:rsidP="00717A09" w:rsidRDefault="00376508">
      <w:pPr>
        <w:ind w:firstLine="284"/>
        <w:rPr>
          <w:rFonts w:ascii="Times New Roman" w:hAnsi="Times New Roman"/>
          <w:sz w:val="24"/>
        </w:rPr>
      </w:pPr>
      <w:r w:rsidRPr="00376508">
        <w:rPr>
          <w:rFonts w:ascii="Times New Roman" w:hAnsi="Times New Roman"/>
          <w:sz w:val="24"/>
        </w:rPr>
        <w:t>Tenzij Onze Minister van Veiligheid en Justitie reeds aanstonds van oordeel is dat het verzoek tot strafvervolging niet voor inwilliging in aanmerking komt, zendt hij het verzoek met de daarbij gevoegde stukken voor advies aan de officier van justitie bij het landelijk parket.</w:t>
      </w:r>
    </w:p>
    <w:p w:rsidRPr="00376508" w:rsidR="00376508" w:rsidP="00376508" w:rsidRDefault="00376508">
      <w:pPr>
        <w:rPr>
          <w:rFonts w:ascii="Times New Roman" w:hAnsi="Times New Roman"/>
          <w:sz w:val="24"/>
        </w:rPr>
      </w:pPr>
    </w:p>
    <w:p w:rsidRPr="00376508" w:rsidR="00376508" w:rsidP="00376508" w:rsidRDefault="000A46A0">
      <w:pPr>
        <w:rPr>
          <w:rFonts w:ascii="Times New Roman" w:hAnsi="Times New Roman"/>
          <w:b/>
          <w:bCs/>
          <w:sz w:val="24"/>
        </w:rPr>
      </w:pPr>
      <w:r>
        <w:rPr>
          <w:rFonts w:ascii="Times New Roman" w:hAnsi="Times New Roman"/>
          <w:b/>
          <w:bCs/>
          <w:sz w:val="24"/>
        </w:rPr>
        <w:t xml:space="preserve">Artikel 5.3.21 </w:t>
      </w:r>
      <w:r w:rsidRPr="00376508" w:rsidR="00376508">
        <w:rPr>
          <w:rFonts w:ascii="Times New Roman" w:hAnsi="Times New Roman"/>
          <w:b/>
          <w:bCs/>
          <w:sz w:val="24"/>
        </w:rPr>
        <w:t>(beslissing Minister van Veiligheid en Justitie)</w:t>
      </w:r>
    </w:p>
    <w:p w:rsidRPr="00376508" w:rsidR="00376508" w:rsidP="00376508" w:rsidRDefault="00376508">
      <w:pPr>
        <w:rPr>
          <w:rFonts w:ascii="Times New Roman" w:hAnsi="Times New Roman"/>
          <w:b/>
          <w:bCs/>
          <w:sz w:val="24"/>
        </w:rPr>
      </w:pPr>
    </w:p>
    <w:p w:rsidRPr="00376508" w:rsidR="00376508" w:rsidP="00717A09" w:rsidRDefault="00717A09">
      <w:pPr>
        <w:ind w:firstLine="284"/>
        <w:rPr>
          <w:rFonts w:ascii="Times New Roman" w:hAnsi="Times New Roman"/>
          <w:sz w:val="24"/>
        </w:rPr>
      </w:pPr>
      <w:r>
        <w:rPr>
          <w:rFonts w:ascii="Times New Roman" w:hAnsi="Times New Roman"/>
          <w:bCs/>
          <w:sz w:val="24"/>
        </w:rPr>
        <w:lastRenderedPageBreak/>
        <w:t xml:space="preserve">1. </w:t>
      </w:r>
      <w:r w:rsidRPr="00376508" w:rsidR="00376508">
        <w:rPr>
          <w:rFonts w:ascii="Times New Roman" w:hAnsi="Times New Roman"/>
          <w:sz w:val="24"/>
        </w:rPr>
        <w:t>Zo spoedig mogelijk na de ontvangst van het advies van de officier van justitie neemt Onze Minister van Veiligheid en Justitie een beslissing, waarbij het verzoek tot het instellen van een strafvervolging wordt ingewilligd dan wel afgewezen.</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Hij geeft van zijn beslissing kennis aan het internationaal gerecht waarvan het verzoek is uitgegaan en aan de officier van justitie.</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3. </w:t>
      </w:r>
      <w:r w:rsidRPr="00376508" w:rsidR="00376508">
        <w:rPr>
          <w:rFonts w:ascii="Times New Roman" w:hAnsi="Times New Roman"/>
          <w:sz w:val="24"/>
        </w:rPr>
        <w:t>Hij stelt het internationaal gerecht ook in kennis van de uitkomst van de strafvervolging die naar aanleiding van het verzoek is ingesteld.</w:t>
      </w:r>
    </w:p>
    <w:p w:rsidRPr="00376508" w:rsidR="00376508" w:rsidP="00376508" w:rsidRDefault="00376508">
      <w:pPr>
        <w:rPr>
          <w:rFonts w:ascii="Times New Roman" w:hAnsi="Times New Roman"/>
          <w:sz w:val="24"/>
        </w:rPr>
      </w:pPr>
    </w:p>
    <w:p w:rsidRPr="00376508" w:rsidR="00376508" w:rsidP="00376508" w:rsidRDefault="000A46A0">
      <w:pPr>
        <w:rPr>
          <w:rFonts w:ascii="Times New Roman" w:hAnsi="Times New Roman"/>
          <w:b/>
          <w:bCs/>
          <w:sz w:val="24"/>
        </w:rPr>
      </w:pPr>
      <w:r>
        <w:rPr>
          <w:rFonts w:ascii="Times New Roman" w:hAnsi="Times New Roman"/>
          <w:b/>
          <w:bCs/>
          <w:sz w:val="24"/>
        </w:rPr>
        <w:t xml:space="preserve">Artikel 5.3.22 </w:t>
      </w:r>
      <w:r w:rsidRPr="00376508" w:rsidR="00376508">
        <w:rPr>
          <w:rFonts w:ascii="Times New Roman" w:hAnsi="Times New Roman"/>
          <w:b/>
          <w:bCs/>
          <w:sz w:val="24"/>
        </w:rPr>
        <w:t xml:space="preserve">(schakelbepaling) </w:t>
      </w:r>
    </w:p>
    <w:p w:rsidRPr="00376508" w:rsidR="00376508" w:rsidP="00376508" w:rsidRDefault="00376508">
      <w:pPr>
        <w:rPr>
          <w:rFonts w:ascii="Times New Roman" w:hAnsi="Times New Roman"/>
          <w:b/>
          <w:bCs/>
          <w:sz w:val="24"/>
        </w:rPr>
      </w:pPr>
    </w:p>
    <w:p w:rsidRPr="00376508" w:rsidR="00376508" w:rsidP="00717A09" w:rsidRDefault="00376508">
      <w:pPr>
        <w:ind w:firstLine="284"/>
        <w:rPr>
          <w:rFonts w:ascii="Times New Roman" w:hAnsi="Times New Roman"/>
          <w:sz w:val="24"/>
        </w:rPr>
      </w:pPr>
      <w:r w:rsidRPr="00376508">
        <w:rPr>
          <w:rFonts w:ascii="Times New Roman" w:hAnsi="Times New Roman"/>
          <w:sz w:val="24"/>
        </w:rPr>
        <w:t>De artikelen 5.3.12 en 5.3.15, eerste lid, zijn van overeenkomstige toepassing bij de overname van strafvervolging van een internationaal gerecht.</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H</w:t>
      </w:r>
    </w:p>
    <w:p w:rsidRPr="00376508" w:rsidR="00376508" w:rsidP="00376508" w:rsidRDefault="00376508">
      <w:pPr>
        <w:rPr>
          <w:rFonts w:ascii="Times New Roman" w:hAnsi="Times New Roman"/>
          <w:sz w:val="24"/>
        </w:rPr>
      </w:pPr>
    </w:p>
    <w:p w:rsidRPr="00376508" w:rsidR="00376508" w:rsidP="00717A09" w:rsidRDefault="00376508">
      <w:pPr>
        <w:ind w:firstLine="284"/>
        <w:rPr>
          <w:rFonts w:ascii="Times New Roman" w:hAnsi="Times New Roman"/>
          <w:sz w:val="24"/>
        </w:rPr>
      </w:pPr>
      <w:r w:rsidRPr="00376508">
        <w:rPr>
          <w:rFonts w:ascii="Times New Roman" w:hAnsi="Times New Roman"/>
          <w:sz w:val="24"/>
        </w:rPr>
        <w:t>Onder vernummering van Titel 4 van het Vijfde Boek tot Titel 8, en onder vernummering van de artikelen 5:4:1 tot en met 5:4:17 tot de artikelen 5.8.1 tot en met 5.8.17, wordt na Titel 3 een Titel ingevoegd, luidende:</w:t>
      </w:r>
    </w:p>
    <w:p w:rsidRPr="00376508" w:rsidR="00376508" w:rsidP="00376508" w:rsidRDefault="00376508">
      <w:pPr>
        <w:rPr>
          <w:rFonts w:ascii="Times New Roman" w:hAnsi="Times New Roman"/>
          <w:sz w:val="24"/>
        </w:rPr>
      </w:pPr>
    </w:p>
    <w:p w:rsidRPr="00717A09" w:rsidR="00376508" w:rsidP="00376508" w:rsidRDefault="00717A09">
      <w:pPr>
        <w:rPr>
          <w:rFonts w:ascii="Times New Roman" w:hAnsi="Times New Roman"/>
          <w:b/>
          <w:sz w:val="24"/>
        </w:rPr>
      </w:pPr>
      <w:r w:rsidRPr="00717A09">
        <w:rPr>
          <w:rFonts w:ascii="Times New Roman" w:hAnsi="Times New Roman"/>
          <w:b/>
          <w:sz w:val="24"/>
        </w:rPr>
        <w:t>TITEL 4. EUROPEES ONDERZOEKSBEVEL</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(Gereserveerd)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I</w:t>
      </w:r>
    </w:p>
    <w:p w:rsidRPr="00376508" w:rsidR="00376508" w:rsidP="00376508" w:rsidRDefault="00376508">
      <w:pPr>
        <w:rPr>
          <w:rFonts w:ascii="Times New Roman" w:hAnsi="Times New Roman"/>
          <w:sz w:val="24"/>
        </w:rPr>
      </w:pPr>
    </w:p>
    <w:p w:rsidRPr="00376508" w:rsidR="00376508" w:rsidP="00717A09" w:rsidRDefault="00376508">
      <w:pPr>
        <w:ind w:firstLine="284"/>
        <w:rPr>
          <w:rFonts w:ascii="Times New Roman" w:hAnsi="Times New Roman"/>
          <w:sz w:val="24"/>
        </w:rPr>
      </w:pPr>
      <w:r w:rsidRPr="00376508">
        <w:rPr>
          <w:rFonts w:ascii="Times New Roman" w:hAnsi="Times New Roman"/>
          <w:sz w:val="24"/>
        </w:rPr>
        <w:t>Na Titel 4 van het Vijfde Boek worden twee titels ingevoegd, luidende:</w:t>
      </w:r>
    </w:p>
    <w:p w:rsidRPr="00376508" w:rsidR="00376508" w:rsidP="00376508" w:rsidRDefault="00376508">
      <w:pPr>
        <w:rPr>
          <w:rFonts w:ascii="Times New Roman" w:hAnsi="Times New Roman"/>
          <w:sz w:val="24"/>
        </w:rPr>
      </w:pPr>
    </w:p>
    <w:p w:rsidRPr="00717A09" w:rsidR="00376508" w:rsidP="00376508" w:rsidRDefault="00717A09">
      <w:pPr>
        <w:rPr>
          <w:rFonts w:ascii="Times New Roman" w:hAnsi="Times New Roman"/>
          <w:b/>
          <w:sz w:val="24"/>
        </w:rPr>
      </w:pPr>
      <w:r w:rsidRPr="00717A09">
        <w:rPr>
          <w:rFonts w:ascii="Times New Roman" w:hAnsi="Times New Roman"/>
          <w:b/>
          <w:sz w:val="24"/>
        </w:rPr>
        <w:t>TITEL 5. EUROPEES BEVRIEZINGSBEVEL</w:t>
      </w:r>
    </w:p>
    <w:p w:rsidRPr="00376508" w:rsidR="00376508" w:rsidP="00376508" w:rsidRDefault="00376508">
      <w:pPr>
        <w:rPr>
          <w:rFonts w:ascii="Times New Roman" w:hAnsi="Times New Roman"/>
          <w:sz w:val="24"/>
        </w:rPr>
      </w:pPr>
    </w:p>
    <w:p w:rsidRPr="00376508" w:rsidR="00376508" w:rsidP="00376508" w:rsidRDefault="00717A09">
      <w:pPr>
        <w:rPr>
          <w:rFonts w:ascii="Times New Roman" w:hAnsi="Times New Roman"/>
          <w:bCs/>
          <w:sz w:val="24"/>
        </w:rPr>
      </w:pPr>
      <w:r w:rsidRPr="00376508">
        <w:rPr>
          <w:rFonts w:ascii="Times New Roman" w:hAnsi="Times New Roman"/>
          <w:bCs/>
          <w:sz w:val="24"/>
        </w:rPr>
        <w:t>EERSTE AFDELING. BEVELEN UITGEVAARDIGD DOOR EEN ANDERE LIDSTAAT VAN DE EUROPESE UNIE</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5.5.1 (buitenlands bevel tot beslag) </w:t>
      </w:r>
    </w:p>
    <w:p w:rsidRPr="00376508" w:rsidR="00376508" w:rsidP="00376508" w:rsidRDefault="00376508">
      <w:pPr>
        <w:rPr>
          <w:rFonts w:ascii="Times New Roman" w:hAnsi="Times New Roman"/>
          <w:b/>
          <w:bCs/>
          <w:sz w:val="24"/>
        </w:rPr>
      </w:pPr>
    </w:p>
    <w:p w:rsidRPr="00376508" w:rsidR="00376508" w:rsidP="00717A09" w:rsidRDefault="00717A09">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Bevelen als bedoeld in het tweede lid, uitgevaardigd door een bevoegde justitiële autoriteit van een andere lidstaat van de Europese Unie, kunnen in Nederland worden erkend en ten uitvoer gelegd.</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Vatbaar voor erkenning en tenuitvoerlegging zijn bevelen tot inbeslagneming van voorwerpen die zich op Nederlands grondgebied bevinden en naar het recht van de uitvaardigende lidstaat:</w:t>
      </w:r>
    </w:p>
    <w:p w:rsidRPr="00376508" w:rsidR="00376508" w:rsidP="00717A09" w:rsidRDefault="00717A09">
      <w:pPr>
        <w:ind w:firstLine="284"/>
        <w:rPr>
          <w:rFonts w:ascii="Times New Roman" w:hAnsi="Times New Roman"/>
          <w:sz w:val="24"/>
        </w:rPr>
      </w:pPr>
      <w:r>
        <w:rPr>
          <w:rFonts w:ascii="Times New Roman" w:hAnsi="Times New Roman"/>
          <w:sz w:val="24"/>
        </w:rPr>
        <w:t xml:space="preserve">a. </w:t>
      </w:r>
      <w:r w:rsidRPr="00376508" w:rsidR="00376508">
        <w:rPr>
          <w:rFonts w:ascii="Times New Roman" w:hAnsi="Times New Roman"/>
          <w:sz w:val="24"/>
        </w:rPr>
        <w:t>kunnen dienen om de waarheid aan de dag te brengen of wederrechtelijk verkregen voordeel aan te tonen;</w:t>
      </w:r>
    </w:p>
    <w:p w:rsidRPr="00376508" w:rsidR="00376508" w:rsidP="00717A09" w:rsidRDefault="00717A09">
      <w:pPr>
        <w:ind w:firstLine="284"/>
        <w:rPr>
          <w:rFonts w:ascii="Times New Roman" w:hAnsi="Times New Roman"/>
          <w:sz w:val="24"/>
        </w:rPr>
      </w:pPr>
      <w:r>
        <w:rPr>
          <w:rFonts w:ascii="Times New Roman" w:hAnsi="Times New Roman"/>
          <w:sz w:val="24"/>
        </w:rPr>
        <w:t xml:space="preserve">b. </w:t>
      </w:r>
      <w:r w:rsidRPr="00376508" w:rsidR="00376508">
        <w:rPr>
          <w:rFonts w:ascii="Times New Roman" w:hAnsi="Times New Roman"/>
          <w:sz w:val="24"/>
        </w:rPr>
        <w:t>kunnen worden verbeurd verklaard of onttrokken aan het verkeer;</w:t>
      </w:r>
    </w:p>
    <w:p w:rsidRPr="00376508" w:rsidR="00376508" w:rsidP="00717A09" w:rsidRDefault="00717A09">
      <w:pPr>
        <w:ind w:firstLine="284"/>
        <w:rPr>
          <w:rFonts w:ascii="Times New Roman" w:hAnsi="Times New Roman"/>
          <w:sz w:val="24"/>
        </w:rPr>
      </w:pPr>
      <w:r>
        <w:rPr>
          <w:rFonts w:ascii="Times New Roman" w:hAnsi="Times New Roman"/>
          <w:sz w:val="24"/>
        </w:rPr>
        <w:t xml:space="preserve">c. </w:t>
      </w:r>
      <w:r w:rsidRPr="00376508" w:rsidR="00376508">
        <w:rPr>
          <w:rFonts w:ascii="Times New Roman" w:hAnsi="Times New Roman"/>
          <w:sz w:val="24"/>
        </w:rPr>
        <w:t>kunnen dienen tot bewaring van het recht tot verhaal voor een tot ontneming van wederrechtelijk verkregen voordeel strekkende sanctie.</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5.5.2 (bijbehorend certificaat) </w:t>
      </w:r>
    </w:p>
    <w:p w:rsidRPr="00376508" w:rsidR="00376508" w:rsidP="00376508" w:rsidRDefault="00376508">
      <w:pPr>
        <w:rPr>
          <w:rFonts w:ascii="Times New Roman" w:hAnsi="Times New Roman"/>
          <w:b/>
          <w:bCs/>
          <w:sz w:val="24"/>
        </w:rPr>
      </w:pPr>
    </w:p>
    <w:p w:rsidRPr="00376508" w:rsidR="00376508" w:rsidP="00717A09" w:rsidRDefault="00376508">
      <w:pPr>
        <w:ind w:firstLine="284"/>
        <w:rPr>
          <w:rFonts w:ascii="Times New Roman" w:hAnsi="Times New Roman"/>
          <w:sz w:val="24"/>
        </w:rPr>
      </w:pPr>
      <w:r w:rsidRPr="00376508">
        <w:rPr>
          <w:rFonts w:ascii="Times New Roman" w:hAnsi="Times New Roman"/>
          <w:bCs/>
          <w:sz w:val="24"/>
        </w:rPr>
        <w:lastRenderedPageBreak/>
        <w:t>1.</w:t>
      </w:r>
      <w:r w:rsidR="00717A09">
        <w:rPr>
          <w:rFonts w:ascii="Times New Roman" w:hAnsi="Times New Roman"/>
          <w:bCs/>
          <w:sz w:val="24"/>
        </w:rPr>
        <w:t xml:space="preserve"> </w:t>
      </w:r>
      <w:r w:rsidRPr="00376508">
        <w:rPr>
          <w:rFonts w:ascii="Times New Roman" w:hAnsi="Times New Roman"/>
          <w:sz w:val="24"/>
        </w:rPr>
        <w:t>Een bevel afkomstig van de autoriteiten van de uitvaardigende lidstaat gaat vergezeld van een bijbehorend ingevuld certificaat dat is opgesteld overeenkomstig het daartoe bij algemene maatregel van bestuur vastgestelde model.</w:t>
      </w:r>
    </w:p>
    <w:p w:rsidRPr="00376508" w:rsidR="00376508" w:rsidP="00717A09" w:rsidRDefault="00376508">
      <w:pPr>
        <w:ind w:firstLine="284"/>
        <w:rPr>
          <w:rFonts w:ascii="Times New Roman" w:hAnsi="Times New Roman"/>
          <w:sz w:val="24"/>
        </w:rPr>
      </w:pPr>
      <w:r w:rsidRPr="00376508">
        <w:rPr>
          <w:rFonts w:ascii="Times New Roman" w:hAnsi="Times New Roman"/>
          <w:bCs/>
          <w:sz w:val="24"/>
        </w:rPr>
        <w:t>2.</w:t>
      </w:r>
      <w:r w:rsidR="00717A09">
        <w:rPr>
          <w:rFonts w:ascii="Times New Roman" w:hAnsi="Times New Roman"/>
          <w:bCs/>
          <w:sz w:val="24"/>
        </w:rPr>
        <w:t xml:space="preserve"> </w:t>
      </w:r>
      <w:r w:rsidRPr="00376508">
        <w:rPr>
          <w:rFonts w:ascii="Times New Roman" w:hAnsi="Times New Roman"/>
          <w:sz w:val="24"/>
        </w:rPr>
        <w:t>Het bevel gaat voorts vergezeld van een rechtshulpverzoek strekkende tot:</w:t>
      </w:r>
    </w:p>
    <w:p w:rsidRPr="00376508" w:rsidR="00376508" w:rsidP="00717A09" w:rsidRDefault="00376508">
      <w:pPr>
        <w:ind w:firstLine="284"/>
        <w:rPr>
          <w:rFonts w:ascii="Times New Roman" w:hAnsi="Times New Roman"/>
          <w:sz w:val="24"/>
        </w:rPr>
      </w:pPr>
      <w:r w:rsidRPr="00376508">
        <w:rPr>
          <w:rFonts w:ascii="Times New Roman" w:hAnsi="Times New Roman"/>
          <w:sz w:val="24"/>
        </w:rPr>
        <w:t>a.</w:t>
      </w:r>
      <w:r w:rsidR="00717A09">
        <w:rPr>
          <w:rFonts w:ascii="Times New Roman" w:hAnsi="Times New Roman"/>
          <w:sz w:val="24"/>
        </w:rPr>
        <w:t xml:space="preserve"> </w:t>
      </w:r>
      <w:r w:rsidRPr="00376508">
        <w:rPr>
          <w:rFonts w:ascii="Times New Roman" w:hAnsi="Times New Roman"/>
          <w:sz w:val="24"/>
        </w:rPr>
        <w:t xml:space="preserve">afgifte van het voorwerp waarop het bevel tot inbeslagneming betrekking heeft aan de autoriteiten van de uitvaardigende lidstaat, </w:t>
      </w:r>
      <w:proofErr w:type="spellStart"/>
      <w:r w:rsidRPr="00376508">
        <w:rPr>
          <w:rFonts w:ascii="Times New Roman" w:hAnsi="Times New Roman"/>
          <w:sz w:val="24"/>
        </w:rPr>
        <w:t>voorzover</w:t>
      </w:r>
      <w:proofErr w:type="spellEnd"/>
      <w:r w:rsidRPr="00376508">
        <w:rPr>
          <w:rFonts w:ascii="Times New Roman" w:hAnsi="Times New Roman"/>
          <w:sz w:val="24"/>
        </w:rPr>
        <w:t xml:space="preserve"> de inbeslagneming is bevolen met het oog op waarheidsvinding;</w:t>
      </w:r>
    </w:p>
    <w:p w:rsidRPr="00376508" w:rsidR="00376508" w:rsidP="00717A09" w:rsidRDefault="00717A09">
      <w:pPr>
        <w:ind w:firstLine="284"/>
        <w:rPr>
          <w:rFonts w:ascii="Times New Roman" w:hAnsi="Times New Roman"/>
          <w:sz w:val="24"/>
        </w:rPr>
      </w:pPr>
      <w:r>
        <w:rPr>
          <w:rFonts w:ascii="Times New Roman" w:hAnsi="Times New Roman"/>
          <w:sz w:val="24"/>
        </w:rPr>
        <w:t xml:space="preserve">b. </w:t>
      </w:r>
      <w:r w:rsidRPr="00376508" w:rsidR="00376508">
        <w:rPr>
          <w:rFonts w:ascii="Times New Roman" w:hAnsi="Times New Roman"/>
          <w:sz w:val="24"/>
        </w:rPr>
        <w:t>verbeurdverklaring of onttrekking aan het verkeer van het voorwerp waarop het bevel tot inbeslagneming betrekking heeft;</w:t>
      </w:r>
    </w:p>
    <w:p w:rsidRPr="00376508" w:rsidR="00376508" w:rsidP="00717A09" w:rsidRDefault="00717A09">
      <w:pPr>
        <w:ind w:firstLine="284"/>
        <w:rPr>
          <w:rFonts w:ascii="Times New Roman" w:hAnsi="Times New Roman"/>
          <w:sz w:val="24"/>
        </w:rPr>
      </w:pPr>
      <w:r>
        <w:rPr>
          <w:rFonts w:ascii="Times New Roman" w:hAnsi="Times New Roman"/>
          <w:sz w:val="24"/>
        </w:rPr>
        <w:t xml:space="preserve">c. </w:t>
      </w:r>
      <w:r w:rsidRPr="00376508" w:rsidR="00376508">
        <w:rPr>
          <w:rFonts w:ascii="Times New Roman" w:hAnsi="Times New Roman"/>
          <w:sz w:val="24"/>
        </w:rPr>
        <w:t>ontneming van wederrechtelijk verkregen voordeel in verband waarmee het bevel tot inbeslagneming is uitgevaardigd.</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3. </w:t>
      </w:r>
      <w:r w:rsidRPr="00376508" w:rsidR="00376508">
        <w:rPr>
          <w:rFonts w:ascii="Times New Roman" w:hAnsi="Times New Roman"/>
          <w:sz w:val="24"/>
        </w:rPr>
        <w:t>In afwijking van het tweede lid, kunnen de autoriteiten van de uitvaardigende lidstaat in het certificaat aangeven dat de in beslag genomen voorwerpen in Nederland in bewaring zullen blijven in afwachting van een verzoek als bedoeld in het tweede lid, onder vermelding van het tijdstip waarop naar verwachting het verzoek zal worden ingediend.</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4. </w:t>
      </w:r>
      <w:r w:rsidRPr="00376508" w:rsidR="00376508">
        <w:rPr>
          <w:rFonts w:ascii="Times New Roman" w:hAnsi="Times New Roman"/>
          <w:sz w:val="24"/>
        </w:rPr>
        <w:t>Indien het certificaat niet is overgelegd, onvolledig is of kennelijk niet in overeenstemming is met het bevel, stelt de officier van justitie de autoriteiten van de uitvaardigende lidstaat in de gelegenheid binnen een door hem te stellen redelijke termijn het certificaat alsnog te overleggen, aan te vullen of te verbeteren. De officier van justitie kan bepalen dat het certificaat wordt vervangen door een gelijkwaardig document. Indien de voor de tenuitvoerlegging van het bevel noodzakelijke informatie op andere wijze is verkregen, kan de officier van justitie bepalen dat het certificaat niet meer behoeft te worden overgelegd.</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5. </w:t>
      </w:r>
      <w:r w:rsidRPr="00376508" w:rsidR="00376508">
        <w:rPr>
          <w:rFonts w:ascii="Times New Roman" w:hAnsi="Times New Roman"/>
          <w:sz w:val="24"/>
        </w:rPr>
        <w:t>Het bevel en de daarbij behorende documenten worden, zo deze niet aan een officier van justitie zijn gezonden, door de geadresseerde onverwijld doorgezonden aan de officier van justitie. De geadresseerde stelt de bevoegde autoriteiten van de uitvaardigende lidstaat in kennis van de doorzending.</w:t>
      </w:r>
    </w:p>
    <w:p w:rsidRPr="00376508" w:rsidR="00376508" w:rsidP="00376508" w:rsidRDefault="00376508">
      <w:pPr>
        <w:rPr>
          <w:rFonts w:ascii="Times New Roman" w:hAnsi="Times New Roman"/>
          <w:sz w:val="24"/>
        </w:rPr>
      </w:pPr>
    </w:p>
    <w:p w:rsidRPr="00376508" w:rsidR="00376508" w:rsidP="00376508" w:rsidRDefault="007B4890">
      <w:pPr>
        <w:rPr>
          <w:rFonts w:ascii="Times New Roman" w:hAnsi="Times New Roman"/>
          <w:b/>
          <w:bCs/>
          <w:sz w:val="24"/>
        </w:rPr>
      </w:pPr>
      <w:r>
        <w:rPr>
          <w:rFonts w:ascii="Times New Roman" w:hAnsi="Times New Roman"/>
          <w:b/>
          <w:bCs/>
          <w:sz w:val="24"/>
        </w:rPr>
        <w:t xml:space="preserve">Artikel 5.5.3 </w:t>
      </w:r>
      <w:r w:rsidRPr="00376508" w:rsidR="00376508">
        <w:rPr>
          <w:rFonts w:ascii="Times New Roman" w:hAnsi="Times New Roman"/>
          <w:b/>
          <w:bCs/>
          <w:sz w:val="24"/>
        </w:rPr>
        <w:t>(</w:t>
      </w:r>
      <w:r w:rsidR="0041632B">
        <w:rPr>
          <w:rFonts w:ascii="Times New Roman" w:hAnsi="Times New Roman"/>
          <w:b/>
          <w:bCs/>
          <w:sz w:val="24"/>
        </w:rPr>
        <w:t>erkenning en tenuitvoerlegging)</w:t>
      </w:r>
    </w:p>
    <w:p w:rsidRPr="00376508" w:rsidR="00376508" w:rsidP="00376508" w:rsidRDefault="00376508">
      <w:pPr>
        <w:rPr>
          <w:rFonts w:ascii="Times New Roman" w:hAnsi="Times New Roman"/>
          <w:b/>
          <w:bCs/>
          <w:sz w:val="24"/>
        </w:rPr>
      </w:pPr>
    </w:p>
    <w:p w:rsidRPr="00376508" w:rsidR="00376508" w:rsidP="00717A09" w:rsidRDefault="00717A09">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Een voor erkenning en tenuitvoerlegging vatbaar bevel wordt door de officier van justitie erkend en ten uitvoer gelegd overeenkomstig het bepaalde in artikel 5.5.5.</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De officier van justitie kan de tenuitvoerlegging slechts weigeren indien:</w:t>
      </w:r>
    </w:p>
    <w:p w:rsidRPr="00376508" w:rsidR="00376508" w:rsidP="00717A09" w:rsidRDefault="00376508">
      <w:pPr>
        <w:ind w:firstLine="284"/>
        <w:rPr>
          <w:rFonts w:ascii="Times New Roman" w:hAnsi="Times New Roman"/>
          <w:sz w:val="24"/>
        </w:rPr>
      </w:pPr>
      <w:r w:rsidRPr="00376508">
        <w:rPr>
          <w:rFonts w:ascii="Times New Roman" w:hAnsi="Times New Roman"/>
          <w:sz w:val="24"/>
        </w:rPr>
        <w:t>a.</w:t>
      </w:r>
      <w:r w:rsidR="00717A09">
        <w:rPr>
          <w:rFonts w:ascii="Times New Roman" w:hAnsi="Times New Roman"/>
          <w:sz w:val="24"/>
        </w:rPr>
        <w:t xml:space="preserve"> </w:t>
      </w:r>
      <w:r w:rsidRPr="00376508">
        <w:rPr>
          <w:rFonts w:ascii="Times New Roman" w:hAnsi="Times New Roman"/>
          <w:sz w:val="24"/>
        </w:rPr>
        <w:t>na verloop van de termijn, bedoeld in artikel 5.5.2, vierde lid, het certificaat niet is overgelegd, onvolledig is of kennelijk niet in overeenstemming is met het bevel;</w:t>
      </w:r>
    </w:p>
    <w:p w:rsidRPr="00376508" w:rsidR="00376508" w:rsidP="00717A09" w:rsidRDefault="00376508">
      <w:pPr>
        <w:ind w:firstLine="284"/>
        <w:rPr>
          <w:rFonts w:ascii="Times New Roman" w:hAnsi="Times New Roman"/>
          <w:sz w:val="24"/>
        </w:rPr>
      </w:pPr>
      <w:r w:rsidRPr="00376508">
        <w:rPr>
          <w:rFonts w:ascii="Times New Roman" w:hAnsi="Times New Roman"/>
          <w:sz w:val="24"/>
        </w:rPr>
        <w:t>b.</w:t>
      </w:r>
      <w:r w:rsidR="00717A09">
        <w:rPr>
          <w:rFonts w:ascii="Times New Roman" w:hAnsi="Times New Roman"/>
          <w:sz w:val="24"/>
        </w:rPr>
        <w:t xml:space="preserve"> </w:t>
      </w:r>
      <w:r w:rsidRPr="00376508">
        <w:rPr>
          <w:rFonts w:ascii="Times New Roman" w:hAnsi="Times New Roman"/>
          <w:sz w:val="24"/>
        </w:rPr>
        <w:t>de erkenning en tenuitvoerlegging van het bevel onverenigbaar is met een krachtens Nederlands recht geldend voorrecht of immuniteit;</w:t>
      </w:r>
    </w:p>
    <w:p w:rsidRPr="00376508" w:rsidR="00376508" w:rsidP="00717A09" w:rsidRDefault="00717A09">
      <w:pPr>
        <w:ind w:firstLine="284"/>
        <w:rPr>
          <w:rFonts w:ascii="Times New Roman" w:hAnsi="Times New Roman"/>
          <w:sz w:val="24"/>
        </w:rPr>
      </w:pPr>
      <w:r>
        <w:rPr>
          <w:rFonts w:ascii="Times New Roman" w:hAnsi="Times New Roman"/>
          <w:sz w:val="24"/>
        </w:rPr>
        <w:t xml:space="preserve">c. </w:t>
      </w:r>
      <w:r w:rsidRPr="00376508" w:rsidR="00376508">
        <w:rPr>
          <w:rFonts w:ascii="Times New Roman" w:hAnsi="Times New Roman"/>
          <w:sz w:val="24"/>
        </w:rPr>
        <w:t>de inwilliging van een verzoek als bedoeld in artikel 5.5.2, tweede lid, zou strekken tot het verlenen van medewerking aan een vervolging of berechting welke onverenigbaar is met het aan artikel 68 van het Wetboek van Strafrecht en artikel 255, eerste lid, van dit wetboek ten grondslag liggende beginsel;</w:t>
      </w:r>
    </w:p>
    <w:p w:rsidRPr="00376508" w:rsidR="00376508" w:rsidP="00717A09" w:rsidRDefault="00717A09">
      <w:pPr>
        <w:ind w:firstLine="284"/>
        <w:rPr>
          <w:rFonts w:ascii="Times New Roman" w:hAnsi="Times New Roman"/>
          <w:sz w:val="24"/>
        </w:rPr>
      </w:pPr>
      <w:r>
        <w:rPr>
          <w:rFonts w:ascii="Times New Roman" w:hAnsi="Times New Roman"/>
          <w:sz w:val="24"/>
        </w:rPr>
        <w:t xml:space="preserve">d. </w:t>
      </w:r>
      <w:r w:rsidRPr="00376508" w:rsidR="00376508">
        <w:rPr>
          <w:rFonts w:ascii="Times New Roman" w:hAnsi="Times New Roman"/>
          <w:sz w:val="24"/>
        </w:rPr>
        <w:t>het bevel is gegeven ten behoeve van een onderzoek, ingesteld met betrekking tot een feit dat, indien het in Nederland was begaan, naar Nederlands recht niet strafbaar zou zijn;</w:t>
      </w:r>
    </w:p>
    <w:p w:rsidRPr="00376508" w:rsidR="00376508" w:rsidP="00717A09" w:rsidRDefault="00376508">
      <w:pPr>
        <w:ind w:firstLine="284"/>
        <w:rPr>
          <w:rFonts w:ascii="Times New Roman" w:hAnsi="Times New Roman"/>
          <w:sz w:val="24"/>
        </w:rPr>
      </w:pPr>
      <w:r w:rsidRPr="00376508">
        <w:rPr>
          <w:rFonts w:ascii="Times New Roman" w:hAnsi="Times New Roman"/>
          <w:sz w:val="24"/>
        </w:rPr>
        <w:t>e.</w:t>
      </w:r>
      <w:r w:rsidR="00717A09">
        <w:rPr>
          <w:rFonts w:ascii="Times New Roman" w:hAnsi="Times New Roman"/>
          <w:sz w:val="24"/>
        </w:rPr>
        <w:t xml:space="preserve"> </w:t>
      </w:r>
      <w:r w:rsidRPr="00376508">
        <w:rPr>
          <w:rFonts w:ascii="Times New Roman" w:hAnsi="Times New Roman"/>
          <w:sz w:val="24"/>
        </w:rPr>
        <w:t>aanstonds blijkt dat aan een verzoek als bedoeld in artikel 5.5.2, tweede lid, geen gevolg kan worden gegeven.</w:t>
      </w:r>
    </w:p>
    <w:p w:rsidRPr="00376508" w:rsidR="00376508" w:rsidP="00717A09" w:rsidRDefault="00717A09">
      <w:pPr>
        <w:ind w:firstLine="284"/>
        <w:rPr>
          <w:rFonts w:ascii="Times New Roman" w:hAnsi="Times New Roman"/>
          <w:sz w:val="24"/>
        </w:rPr>
      </w:pPr>
      <w:r>
        <w:rPr>
          <w:rFonts w:ascii="Times New Roman" w:hAnsi="Times New Roman"/>
          <w:bCs/>
          <w:sz w:val="24"/>
        </w:rPr>
        <w:t xml:space="preserve">3. </w:t>
      </w:r>
      <w:r w:rsidRPr="00376508" w:rsidR="00376508">
        <w:rPr>
          <w:rFonts w:ascii="Times New Roman" w:hAnsi="Times New Roman"/>
          <w:sz w:val="24"/>
        </w:rPr>
        <w:t>De tenuitvoerlegging van een bevel wordt niet geweigerd op grond van het tweede lid, onderdeel d, indien het feit dat ten grondslag ligt aan het bevel, is vermeld op of valt onder de daartoe bij algemene maatregel van bestuur vastgestelde lijst met feiten en soorten van feiten en dat feit naar het recht van de uitvaardigende lidstaat wordt bedreigd met een maximale vrijheidsstraf van ten minste drie jaren.</w:t>
      </w:r>
    </w:p>
    <w:p w:rsidRPr="00376508" w:rsidR="00376508" w:rsidP="00E972C8" w:rsidRDefault="00E972C8">
      <w:pPr>
        <w:ind w:firstLine="284"/>
        <w:rPr>
          <w:rFonts w:ascii="Times New Roman" w:hAnsi="Times New Roman"/>
          <w:sz w:val="24"/>
        </w:rPr>
      </w:pPr>
      <w:r>
        <w:rPr>
          <w:rFonts w:ascii="Times New Roman" w:hAnsi="Times New Roman"/>
          <w:bCs/>
          <w:sz w:val="24"/>
        </w:rPr>
        <w:lastRenderedPageBreak/>
        <w:t xml:space="preserve">4. </w:t>
      </w:r>
      <w:r w:rsidRPr="00376508" w:rsidR="00376508">
        <w:rPr>
          <w:rFonts w:ascii="Times New Roman" w:hAnsi="Times New Roman"/>
          <w:sz w:val="24"/>
        </w:rPr>
        <w:t>De officier van justitie beslist onverwijld en zo mogelijk binnen 24 uur na ontvangst van het bevel, over de erkenning en tenuitvoerlegging ervan. Hij stelt de autoriteiten van de uitvaardigende lidstaat onverwijld van zijn beslissing in kennis. De kennisgeving geschiedt in ieder geval schriftelijk en met redenen omkleed, indien de officier van justitie op grond van het tweede lid de tenuitvoerlegging van het bevel weigert.</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5.5.4 (opschorting tenuitvoerlegging)</w:t>
      </w:r>
    </w:p>
    <w:p w:rsidRPr="00376508" w:rsidR="00376508" w:rsidP="00376508" w:rsidRDefault="00376508">
      <w:pPr>
        <w:rPr>
          <w:rFonts w:ascii="Times New Roman" w:hAnsi="Times New Roman"/>
          <w:b/>
          <w:bCs/>
          <w:sz w:val="24"/>
        </w:rPr>
      </w:pPr>
    </w:p>
    <w:p w:rsidRPr="00376508" w:rsidR="00376508" w:rsidP="00E972C8" w:rsidRDefault="00E972C8">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De officier van justitie kan de tenuitvoerlegging van het bevel opschorten, indien:</w:t>
      </w:r>
    </w:p>
    <w:p w:rsidRPr="00376508" w:rsidR="00376508" w:rsidP="00E972C8" w:rsidRDefault="00E972C8">
      <w:pPr>
        <w:ind w:firstLine="284"/>
        <w:rPr>
          <w:rFonts w:ascii="Times New Roman" w:hAnsi="Times New Roman"/>
          <w:sz w:val="24"/>
        </w:rPr>
      </w:pPr>
      <w:r>
        <w:rPr>
          <w:rFonts w:ascii="Times New Roman" w:hAnsi="Times New Roman"/>
          <w:sz w:val="24"/>
        </w:rPr>
        <w:t xml:space="preserve">a. </w:t>
      </w:r>
      <w:r w:rsidRPr="00376508" w:rsidR="00376508">
        <w:rPr>
          <w:rFonts w:ascii="Times New Roman" w:hAnsi="Times New Roman"/>
          <w:sz w:val="24"/>
        </w:rPr>
        <w:t>het belang van een lopend strafrechtelijk onderzoek zich verzet tegen de tenuitvoerlegging van het bevel;</w:t>
      </w:r>
    </w:p>
    <w:p w:rsidRPr="00376508" w:rsidR="00376508" w:rsidP="00E972C8" w:rsidRDefault="00E972C8">
      <w:pPr>
        <w:ind w:firstLine="284"/>
        <w:rPr>
          <w:rFonts w:ascii="Times New Roman" w:hAnsi="Times New Roman"/>
          <w:sz w:val="24"/>
        </w:rPr>
      </w:pPr>
      <w:r>
        <w:rPr>
          <w:rFonts w:ascii="Times New Roman" w:hAnsi="Times New Roman"/>
          <w:sz w:val="24"/>
        </w:rPr>
        <w:t xml:space="preserve">b. </w:t>
      </w:r>
      <w:r w:rsidRPr="00376508" w:rsidR="00376508">
        <w:rPr>
          <w:rFonts w:ascii="Times New Roman" w:hAnsi="Times New Roman"/>
          <w:sz w:val="24"/>
        </w:rPr>
        <w:t>in het kader van een strafrechtelijk onderzoek reeds een beslissing is genomen tot inbeslagneming van het voorwerp waarop het bevel betrekking heeft;</w:t>
      </w:r>
    </w:p>
    <w:p w:rsidRPr="00376508" w:rsidR="00376508" w:rsidP="00E972C8" w:rsidRDefault="00E972C8">
      <w:pPr>
        <w:ind w:firstLine="284"/>
        <w:rPr>
          <w:rFonts w:ascii="Times New Roman" w:hAnsi="Times New Roman"/>
          <w:sz w:val="24"/>
        </w:rPr>
      </w:pPr>
      <w:r>
        <w:rPr>
          <w:rFonts w:ascii="Times New Roman" w:hAnsi="Times New Roman"/>
          <w:sz w:val="24"/>
        </w:rPr>
        <w:t xml:space="preserve">c. </w:t>
      </w:r>
      <w:r w:rsidRPr="00376508" w:rsidR="00376508">
        <w:rPr>
          <w:rFonts w:ascii="Times New Roman" w:hAnsi="Times New Roman"/>
          <w:sz w:val="24"/>
        </w:rPr>
        <w:t>het een bevel als bedoeld in artikel 5.5.1, tweede lid, onderdeel b of c betreft en in een ander kader dan bedoeld in onderdeel b reeds een beslissing is genomen tot inbeslagneming van het voorwerp waarop het bevel betrekking heeft en deze beslissing naar Nederlands recht voorrang heeft boven inbeslagneming in het kader van een strafrechtelijk onderzoek.</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Indien de officier van justitie de tenuitvoerlegging opschort, geeft hij hiervan onverwijld schriftelijk kennis aan de autoriteiten van de uitvaardigende lidstaat, onder vermelding van de gronden en zo mogelijk van de verwachte duur van de opschorting.</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3. </w:t>
      </w:r>
      <w:r w:rsidRPr="00376508" w:rsidR="00376508">
        <w:rPr>
          <w:rFonts w:ascii="Times New Roman" w:hAnsi="Times New Roman"/>
          <w:sz w:val="24"/>
        </w:rPr>
        <w:t>Zodra de gronden voor opschorting zijn vervallen, wordt de beslissing alsnog ten uitvoer gelegd. De autoriteiten van de uitvaardigende lidstaat worden hiervan onverwijld schriftelijk in kennis gesteld.</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4. </w:t>
      </w:r>
      <w:r w:rsidRPr="00376508" w:rsidR="00376508">
        <w:rPr>
          <w:rFonts w:ascii="Times New Roman" w:hAnsi="Times New Roman"/>
          <w:sz w:val="24"/>
        </w:rPr>
        <w:t>De officier van justitie stelt de autoriteiten van de uitvaardigende lidstaat in kennis van alle beperkende maatregelen die zijn getroffen ten aanzien van het in beslag te nemen voorwerp.</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5.5.5 (schakelbepaling)</w:t>
      </w:r>
    </w:p>
    <w:p w:rsidRPr="00376508" w:rsidR="00376508" w:rsidP="00376508" w:rsidRDefault="00376508">
      <w:pPr>
        <w:rPr>
          <w:rFonts w:ascii="Times New Roman" w:hAnsi="Times New Roman"/>
          <w:b/>
          <w:bCs/>
          <w:sz w:val="24"/>
        </w:rPr>
      </w:pPr>
    </w:p>
    <w:p w:rsidRPr="00376508" w:rsidR="00376508" w:rsidP="00E972C8" w:rsidRDefault="00376508">
      <w:pPr>
        <w:ind w:firstLine="284"/>
        <w:rPr>
          <w:rFonts w:ascii="Times New Roman" w:hAnsi="Times New Roman"/>
          <w:sz w:val="24"/>
        </w:rPr>
      </w:pPr>
      <w:r w:rsidRPr="00376508">
        <w:rPr>
          <w:rFonts w:ascii="Times New Roman" w:hAnsi="Times New Roman"/>
          <w:bCs/>
          <w:sz w:val="24"/>
        </w:rPr>
        <w:t>1.</w:t>
      </w:r>
      <w:r w:rsidR="00E972C8">
        <w:rPr>
          <w:rFonts w:ascii="Times New Roman" w:hAnsi="Times New Roman"/>
          <w:bCs/>
          <w:sz w:val="24"/>
        </w:rPr>
        <w:t xml:space="preserve"> </w:t>
      </w:r>
      <w:r w:rsidRPr="00376508">
        <w:rPr>
          <w:rFonts w:ascii="Times New Roman" w:hAnsi="Times New Roman"/>
          <w:sz w:val="24"/>
        </w:rPr>
        <w:t>De tenuitvoerlegging van het bevel tot inbeslagneming geschiedt in opdracht van de officier van justitie of de rechter-commissaris met overeenkomstige toepassing van de derde afdeling van titel IV van het Eerste Boek, tenzij in deze titel anders is bepaald.</w:t>
      </w:r>
    </w:p>
    <w:p w:rsidRPr="00376508" w:rsidR="00376508" w:rsidP="00E972C8" w:rsidRDefault="00376508">
      <w:pPr>
        <w:ind w:firstLine="284"/>
        <w:rPr>
          <w:rFonts w:ascii="Times New Roman" w:hAnsi="Times New Roman"/>
          <w:sz w:val="24"/>
        </w:rPr>
      </w:pPr>
      <w:r w:rsidRPr="00376508">
        <w:rPr>
          <w:rFonts w:ascii="Times New Roman" w:hAnsi="Times New Roman"/>
          <w:bCs/>
          <w:sz w:val="24"/>
        </w:rPr>
        <w:t>2.</w:t>
      </w:r>
      <w:r w:rsidR="00E972C8">
        <w:rPr>
          <w:rFonts w:ascii="Times New Roman" w:hAnsi="Times New Roman"/>
          <w:bCs/>
          <w:sz w:val="24"/>
        </w:rPr>
        <w:t xml:space="preserve"> </w:t>
      </w:r>
      <w:r w:rsidRPr="00376508">
        <w:rPr>
          <w:rFonts w:ascii="Times New Roman" w:hAnsi="Times New Roman"/>
          <w:sz w:val="24"/>
        </w:rPr>
        <w:t xml:space="preserve">De officier van justitie neemt bij de tenuitvoerlegging van het bevel zo veel mogelijk de door de autoriteiten van de uitvaardigende lidstaat in het bevel aangegeven vormvereisten in acht, zulks </w:t>
      </w:r>
      <w:proofErr w:type="spellStart"/>
      <w:r w:rsidRPr="00376508">
        <w:rPr>
          <w:rFonts w:ascii="Times New Roman" w:hAnsi="Times New Roman"/>
          <w:sz w:val="24"/>
        </w:rPr>
        <w:t>voorzover</w:t>
      </w:r>
      <w:proofErr w:type="spellEnd"/>
      <w:r w:rsidRPr="00376508">
        <w:rPr>
          <w:rFonts w:ascii="Times New Roman" w:hAnsi="Times New Roman"/>
          <w:sz w:val="24"/>
        </w:rPr>
        <w:t xml:space="preserve"> niet strijdig met de grondbeginselen van het Nederlandse recht.</w:t>
      </w:r>
    </w:p>
    <w:p w:rsidRPr="00376508" w:rsidR="00376508" w:rsidP="00E972C8" w:rsidRDefault="00376508">
      <w:pPr>
        <w:ind w:firstLine="284"/>
        <w:rPr>
          <w:rFonts w:ascii="Times New Roman" w:hAnsi="Times New Roman"/>
          <w:sz w:val="24"/>
        </w:rPr>
      </w:pPr>
      <w:r w:rsidRPr="00376508">
        <w:rPr>
          <w:rFonts w:ascii="Times New Roman" w:hAnsi="Times New Roman"/>
          <w:bCs/>
          <w:sz w:val="24"/>
        </w:rPr>
        <w:t>3.</w:t>
      </w:r>
      <w:r w:rsidR="00E972C8">
        <w:rPr>
          <w:rFonts w:ascii="Times New Roman" w:hAnsi="Times New Roman"/>
          <w:bCs/>
          <w:sz w:val="24"/>
        </w:rPr>
        <w:t xml:space="preserve"> </w:t>
      </w:r>
      <w:r w:rsidRPr="00376508">
        <w:rPr>
          <w:rFonts w:ascii="Times New Roman" w:hAnsi="Times New Roman"/>
          <w:sz w:val="24"/>
        </w:rPr>
        <w:t>Indien de autoriteiten van de uitvaardigende lidstaat de plaats waar het in beslag te nemen voorwerp zich bevindt onvoldoende nauwkeurig hebben aangegeven, verzoekt de officier van justitie deze autoriteiten om aanvullende inlichtingen.</w:t>
      </w:r>
    </w:p>
    <w:p w:rsidRPr="00376508" w:rsidR="00376508" w:rsidP="00E972C8" w:rsidRDefault="00376508">
      <w:pPr>
        <w:ind w:firstLine="284"/>
        <w:rPr>
          <w:rFonts w:ascii="Times New Roman" w:hAnsi="Times New Roman"/>
          <w:sz w:val="24"/>
        </w:rPr>
      </w:pPr>
      <w:r w:rsidRPr="00376508">
        <w:rPr>
          <w:rFonts w:ascii="Times New Roman" w:hAnsi="Times New Roman"/>
          <w:bCs/>
          <w:sz w:val="24"/>
        </w:rPr>
        <w:t>4.</w:t>
      </w:r>
      <w:r w:rsidR="00E972C8">
        <w:rPr>
          <w:rFonts w:ascii="Times New Roman" w:hAnsi="Times New Roman"/>
          <w:bCs/>
          <w:sz w:val="24"/>
        </w:rPr>
        <w:t xml:space="preserve"> </w:t>
      </w:r>
      <w:r w:rsidRPr="00376508">
        <w:rPr>
          <w:rFonts w:ascii="Times New Roman" w:hAnsi="Times New Roman"/>
          <w:sz w:val="24"/>
        </w:rPr>
        <w:t>Indien voor de uitvoering van het bevel gebruikmaking van andere strafvorderlijke bevoegdheden is vereist, kunnen deze bevoegdheden niet worden toegepast anders dan overeenkomstig artikel 5.1.8, onderscheidenlijk artikel 13a van de Wet overdracht tenuitvoerlegging strafvonnissen.</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5. </w:t>
      </w:r>
      <w:r w:rsidRPr="00376508" w:rsidR="00376508">
        <w:rPr>
          <w:rFonts w:ascii="Times New Roman" w:hAnsi="Times New Roman"/>
          <w:sz w:val="24"/>
        </w:rPr>
        <w:t>Artikel 117, eerste tot en met vierde lid, is van overeenkomstige toepassing, met dien verstande dat de machtiging, bedoeld in het eerste lid, niet wordt verleend dan na overleg met de autoriteiten van de uitvaardigende lidstaat.</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6. </w:t>
      </w:r>
      <w:r w:rsidRPr="00376508" w:rsidR="00376508">
        <w:rPr>
          <w:rFonts w:ascii="Times New Roman" w:hAnsi="Times New Roman"/>
          <w:sz w:val="24"/>
        </w:rPr>
        <w:t>De officier van justitie zendt de autoriteiten van de uitvaardigende lidstaat onverwijld een schriftelijke kennisgeving, indien:</w:t>
      </w:r>
    </w:p>
    <w:p w:rsidRPr="00376508" w:rsidR="00376508" w:rsidP="00E972C8" w:rsidRDefault="00376508">
      <w:pPr>
        <w:ind w:firstLine="284"/>
        <w:rPr>
          <w:rFonts w:ascii="Times New Roman" w:hAnsi="Times New Roman"/>
          <w:sz w:val="24"/>
        </w:rPr>
      </w:pPr>
      <w:r w:rsidRPr="00376508">
        <w:rPr>
          <w:rFonts w:ascii="Times New Roman" w:hAnsi="Times New Roman"/>
          <w:sz w:val="24"/>
        </w:rPr>
        <w:t>a.</w:t>
      </w:r>
      <w:r w:rsidR="00E972C8">
        <w:rPr>
          <w:rFonts w:ascii="Times New Roman" w:hAnsi="Times New Roman"/>
          <w:sz w:val="24"/>
        </w:rPr>
        <w:t xml:space="preserve"> </w:t>
      </w:r>
      <w:r w:rsidRPr="00376508">
        <w:rPr>
          <w:rFonts w:ascii="Times New Roman" w:hAnsi="Times New Roman"/>
          <w:sz w:val="24"/>
        </w:rPr>
        <w:t>het bevel ten uitvoer is gelegd;</w:t>
      </w:r>
    </w:p>
    <w:p w:rsidRPr="00376508" w:rsidR="00376508" w:rsidP="00E972C8" w:rsidRDefault="00E972C8">
      <w:pPr>
        <w:ind w:firstLine="284"/>
        <w:rPr>
          <w:rFonts w:ascii="Times New Roman" w:hAnsi="Times New Roman"/>
          <w:sz w:val="24"/>
        </w:rPr>
      </w:pPr>
      <w:r>
        <w:rPr>
          <w:rFonts w:ascii="Times New Roman" w:hAnsi="Times New Roman"/>
          <w:sz w:val="24"/>
        </w:rPr>
        <w:lastRenderedPageBreak/>
        <w:t xml:space="preserve">b. </w:t>
      </w:r>
      <w:r w:rsidRPr="00376508" w:rsidR="00376508">
        <w:rPr>
          <w:rFonts w:ascii="Times New Roman" w:hAnsi="Times New Roman"/>
          <w:sz w:val="24"/>
        </w:rPr>
        <w:t>voor tenuitvoerlegging van het bevel gebruikmaking van andere strafvorderlijke bevoegdheden is vereist;</w:t>
      </w:r>
    </w:p>
    <w:p w:rsidRPr="00376508" w:rsidR="00376508" w:rsidP="00E972C8" w:rsidRDefault="00E972C8">
      <w:pPr>
        <w:ind w:firstLine="284"/>
        <w:rPr>
          <w:rFonts w:ascii="Times New Roman" w:hAnsi="Times New Roman"/>
          <w:sz w:val="24"/>
        </w:rPr>
      </w:pPr>
      <w:r>
        <w:rPr>
          <w:rFonts w:ascii="Times New Roman" w:hAnsi="Times New Roman"/>
          <w:sz w:val="24"/>
        </w:rPr>
        <w:t xml:space="preserve">c. </w:t>
      </w:r>
      <w:r w:rsidRPr="00376508" w:rsidR="00376508">
        <w:rPr>
          <w:rFonts w:ascii="Times New Roman" w:hAnsi="Times New Roman"/>
          <w:sz w:val="24"/>
        </w:rPr>
        <w:t>het bevel niet ten uitvoer kan worden gelegd omdat het in beslag te nemen voorwerp is vernietigd of niet wordt aangetroffen op de door de autoriteiten van de uitvaardigende lidstaat aangegeven plaats, dan wel de plaats waar het in beslag te nemen voorwerp zich bevindt, ondanks de inlichtingen, bedoeld in het derde lid, door de autoriteiten van de uitvaardigende lidstaat onvoldoende nauwkeurig is aangegeven.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 xml:space="preserve">Artikel 5.5.6 (schakelbepaling) </w:t>
      </w:r>
    </w:p>
    <w:p w:rsidRPr="00376508" w:rsidR="00376508" w:rsidP="00376508" w:rsidRDefault="00376508">
      <w:pPr>
        <w:rPr>
          <w:rFonts w:ascii="Times New Roman" w:hAnsi="Times New Roman"/>
          <w:b/>
          <w:bCs/>
          <w:sz w:val="24"/>
        </w:rPr>
      </w:pPr>
    </w:p>
    <w:p w:rsidRPr="00376508" w:rsidR="00376508" w:rsidP="00E972C8" w:rsidRDefault="00E972C8">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De artikelen 552a, 552c tot en met 552d, eerste lid en 552e, eerste lid, zijn van overeenkomstige toepassing, met dien verstande dat de rechter niet treedt in een onderzoek naar de grondslag van het bevel.</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Indien een klaagschrift is ingediend of een rechtsgeding aanhangig is gemaakt, stelt de officier van justitie de autoriteiten van de uitvaardigende lidstaat hiervan onverwijld in kennis, onder vermelding van de gronden van het klaagschrift onderscheidenlijk het rechtsgeding. Zodra de rechter op het klaagschrift onderscheidenlijk het rechtsgeding heeft beslist, worden de autoriteiten van de uitvaardigende lidstaat van de beslissing in kennis gesteld.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5.5.7</w:t>
      </w:r>
      <w:r>
        <w:rPr>
          <w:rFonts w:ascii="Times New Roman" w:hAnsi="Times New Roman"/>
          <w:b/>
          <w:bCs/>
          <w:sz w:val="24"/>
        </w:rPr>
        <w:t xml:space="preserve"> </w:t>
      </w:r>
      <w:r w:rsidRPr="00376508">
        <w:rPr>
          <w:rFonts w:ascii="Times New Roman" w:hAnsi="Times New Roman"/>
          <w:b/>
          <w:bCs/>
          <w:sz w:val="24"/>
        </w:rPr>
        <w:t xml:space="preserve">(voortduring beslag) </w:t>
      </w:r>
    </w:p>
    <w:p w:rsidRPr="00376508" w:rsidR="00376508" w:rsidP="00376508" w:rsidRDefault="00376508">
      <w:pPr>
        <w:rPr>
          <w:rFonts w:ascii="Times New Roman" w:hAnsi="Times New Roman"/>
          <w:b/>
          <w:bCs/>
          <w:sz w:val="24"/>
        </w:rPr>
      </w:pPr>
    </w:p>
    <w:p w:rsidRPr="00376508" w:rsidR="00376508" w:rsidP="00E972C8" w:rsidRDefault="00E972C8">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Het beslag duurt ten minste voort totdat een beslissing is genomen op het verzoek, bedoeld in artikel 5.5.2, tweede lid, en deze beslissing is uitgevoerd, tenzij</w:t>
      </w:r>
    </w:p>
    <w:p w:rsidRPr="00376508" w:rsidR="00376508" w:rsidP="00E972C8" w:rsidRDefault="00E972C8">
      <w:pPr>
        <w:ind w:firstLine="284"/>
        <w:rPr>
          <w:rFonts w:ascii="Times New Roman" w:hAnsi="Times New Roman"/>
          <w:sz w:val="24"/>
        </w:rPr>
      </w:pPr>
      <w:r>
        <w:rPr>
          <w:rFonts w:ascii="Times New Roman" w:hAnsi="Times New Roman"/>
          <w:sz w:val="24"/>
        </w:rPr>
        <w:t xml:space="preserve">a. </w:t>
      </w:r>
      <w:r w:rsidRPr="00376508" w:rsidR="00376508">
        <w:rPr>
          <w:rFonts w:ascii="Times New Roman" w:hAnsi="Times New Roman"/>
          <w:sz w:val="24"/>
        </w:rPr>
        <w:t>het beslag reeds is beëindigd als gevolg van een door de rechter gegeven last;</w:t>
      </w:r>
    </w:p>
    <w:p w:rsidRPr="00376508" w:rsidR="00376508" w:rsidP="00E972C8" w:rsidRDefault="00E972C8">
      <w:pPr>
        <w:ind w:firstLine="284"/>
        <w:rPr>
          <w:rFonts w:ascii="Times New Roman" w:hAnsi="Times New Roman"/>
          <w:sz w:val="24"/>
        </w:rPr>
      </w:pPr>
      <w:r>
        <w:rPr>
          <w:rFonts w:ascii="Times New Roman" w:hAnsi="Times New Roman"/>
          <w:sz w:val="24"/>
        </w:rPr>
        <w:t xml:space="preserve">b. </w:t>
      </w:r>
      <w:r w:rsidRPr="00376508" w:rsidR="00376508">
        <w:rPr>
          <w:rFonts w:ascii="Times New Roman" w:hAnsi="Times New Roman"/>
          <w:sz w:val="24"/>
        </w:rPr>
        <w:t>de autoriteiten van de uitvaardigende lidstaat hebben aangegeven het bevel in te trekken.</w:t>
      </w:r>
    </w:p>
    <w:p w:rsidRPr="00376508" w:rsidR="00376508" w:rsidP="00E972C8" w:rsidRDefault="00376508">
      <w:pPr>
        <w:ind w:firstLine="284"/>
        <w:rPr>
          <w:rFonts w:ascii="Times New Roman" w:hAnsi="Times New Roman"/>
          <w:sz w:val="24"/>
        </w:rPr>
      </w:pPr>
      <w:r w:rsidRPr="00376508">
        <w:rPr>
          <w:rFonts w:ascii="Times New Roman" w:hAnsi="Times New Roman"/>
          <w:bCs/>
          <w:sz w:val="24"/>
        </w:rPr>
        <w:t>2.</w:t>
      </w:r>
      <w:r w:rsidR="00E972C8">
        <w:rPr>
          <w:rFonts w:ascii="Times New Roman" w:hAnsi="Times New Roman"/>
          <w:bCs/>
          <w:sz w:val="24"/>
        </w:rPr>
        <w:t xml:space="preserve"> </w:t>
      </w:r>
      <w:r w:rsidRPr="00376508">
        <w:rPr>
          <w:rFonts w:ascii="Times New Roman" w:hAnsi="Times New Roman"/>
          <w:sz w:val="24"/>
        </w:rPr>
        <w:t>In het geval van het eerste lid, onderdeel b, gelast de officier van justitie onverwijld de teruggave van het in beslag genomen voorwerp.</w:t>
      </w:r>
    </w:p>
    <w:p w:rsidRPr="00376508" w:rsidR="00376508" w:rsidP="00E972C8" w:rsidRDefault="00376508">
      <w:pPr>
        <w:ind w:firstLine="284"/>
        <w:rPr>
          <w:rFonts w:ascii="Times New Roman" w:hAnsi="Times New Roman"/>
          <w:sz w:val="24"/>
        </w:rPr>
      </w:pPr>
      <w:r w:rsidRPr="00376508">
        <w:rPr>
          <w:rFonts w:ascii="Times New Roman" w:hAnsi="Times New Roman"/>
          <w:bCs/>
          <w:sz w:val="24"/>
        </w:rPr>
        <w:t>3.</w:t>
      </w:r>
      <w:r w:rsidR="00E972C8">
        <w:rPr>
          <w:rFonts w:ascii="Times New Roman" w:hAnsi="Times New Roman"/>
          <w:bCs/>
          <w:sz w:val="24"/>
        </w:rPr>
        <w:t xml:space="preserve"> </w:t>
      </w:r>
      <w:r w:rsidRPr="00376508">
        <w:rPr>
          <w:rFonts w:ascii="Times New Roman" w:hAnsi="Times New Roman"/>
          <w:sz w:val="24"/>
        </w:rPr>
        <w:t>Na overleg met de autoriteiten van de uitvaardigende lidstaat, kan de officier van justitie voorwaarden stellen teneinde de duur van het beslag te beperken. Alvorens hij het beslag overeenkomstig de gestelde voorwaarden beëindigt, stelt hij de autoriteiten van de uitvaardigende lidstaat in de gelegenheid over dit voornemen opmerkingen te maken.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5.5.8</w:t>
      </w:r>
      <w:r>
        <w:rPr>
          <w:rFonts w:ascii="Times New Roman" w:hAnsi="Times New Roman"/>
          <w:b/>
          <w:bCs/>
          <w:sz w:val="24"/>
        </w:rPr>
        <w:t xml:space="preserve"> </w:t>
      </w:r>
      <w:r w:rsidRPr="00376508">
        <w:rPr>
          <w:rFonts w:ascii="Times New Roman" w:hAnsi="Times New Roman"/>
          <w:b/>
          <w:bCs/>
          <w:sz w:val="24"/>
        </w:rPr>
        <w:t>(overdracht inbeslaggenomen voorwerpen)</w:t>
      </w:r>
      <w:r>
        <w:rPr>
          <w:rFonts w:ascii="Times New Roman" w:hAnsi="Times New Roman"/>
          <w:b/>
          <w:bCs/>
          <w:sz w:val="24"/>
        </w:rPr>
        <w:t xml:space="preserve"> </w:t>
      </w:r>
    </w:p>
    <w:p w:rsidRPr="00376508" w:rsidR="00376508" w:rsidP="00376508" w:rsidRDefault="00376508">
      <w:pPr>
        <w:rPr>
          <w:rFonts w:ascii="Times New Roman" w:hAnsi="Times New Roman"/>
          <w:b/>
          <w:bCs/>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De officier van justitie is bevoegd uitvoering te geven aan een verzoek als bedoeld in artikel 5.5.2, tweede lid, onderdeel a, en met toepassing van de artikelen 5.1.10 en 5.1.11 in beslag genomen voorwerpen over te dragen aan de autoriteiten van de uitvaardigende lidstaat. Artikel 5.5.3, derde lid, is van overeenkomstige toepassing.</w:t>
      </w:r>
    </w:p>
    <w:p w:rsidRPr="00376508" w:rsidR="00376508" w:rsidP="00376508" w:rsidRDefault="00376508">
      <w:pPr>
        <w:rPr>
          <w:rFonts w:ascii="Times New Roman" w:hAnsi="Times New Roman"/>
          <w:sz w:val="24"/>
        </w:rPr>
      </w:pPr>
    </w:p>
    <w:p w:rsidRPr="00376508" w:rsidR="00376508" w:rsidP="00376508" w:rsidRDefault="00E972C8">
      <w:pPr>
        <w:rPr>
          <w:rFonts w:ascii="Times New Roman" w:hAnsi="Times New Roman"/>
          <w:bCs/>
          <w:sz w:val="24"/>
        </w:rPr>
      </w:pPr>
      <w:r w:rsidRPr="00376508">
        <w:rPr>
          <w:rFonts w:ascii="Times New Roman" w:hAnsi="Times New Roman"/>
          <w:bCs/>
          <w:sz w:val="24"/>
        </w:rPr>
        <w:t>TWEEDE AFDELING. BEVELEN UITGEVAARDIGD DOOR NEDERLAND</w:t>
      </w:r>
    </w:p>
    <w:p w:rsidRPr="00376508" w:rsidR="00376508" w:rsidP="00376508" w:rsidRDefault="00376508">
      <w:pPr>
        <w:rPr>
          <w:rFonts w:ascii="Times New Roman" w:hAnsi="Times New Roman"/>
          <w:b/>
          <w:bCs/>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5.5.9</w:t>
      </w:r>
      <w:r>
        <w:rPr>
          <w:rFonts w:ascii="Times New Roman" w:hAnsi="Times New Roman"/>
          <w:b/>
          <w:bCs/>
          <w:sz w:val="24"/>
        </w:rPr>
        <w:t xml:space="preserve"> </w:t>
      </w:r>
      <w:r w:rsidRPr="00376508">
        <w:rPr>
          <w:rFonts w:ascii="Times New Roman" w:hAnsi="Times New Roman"/>
          <w:b/>
          <w:bCs/>
          <w:sz w:val="24"/>
        </w:rPr>
        <w:t xml:space="preserve">(bevel tot inbeslagneming in andere lidstaat) </w:t>
      </w:r>
    </w:p>
    <w:p w:rsidRPr="00376508" w:rsidR="00376508" w:rsidP="00376508" w:rsidRDefault="00376508">
      <w:pPr>
        <w:rPr>
          <w:rFonts w:ascii="Times New Roman" w:hAnsi="Times New Roman"/>
          <w:b/>
          <w:bCs/>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De officier van justitie kan een bevel uitvaardigen strekkende tot inbeslagneming als bedoeld in artikel 94, eerste of tweede lid, of artikel 94a, tweede lid, van voorwerpen welke zich bevinden op het grondgebied van een andere lidstaat van de Europese Unie, en dit bevel zenden aan de autoriteiten van die andere lidstaat met het oog op de erkenning en tenuitvoerlegging ervan in die lidstaat.</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5.5.10</w:t>
      </w:r>
      <w:r>
        <w:rPr>
          <w:rFonts w:ascii="Times New Roman" w:hAnsi="Times New Roman"/>
          <w:b/>
          <w:bCs/>
          <w:sz w:val="24"/>
        </w:rPr>
        <w:t xml:space="preserve"> </w:t>
      </w:r>
      <w:r w:rsidRPr="00376508">
        <w:rPr>
          <w:rFonts w:ascii="Times New Roman" w:hAnsi="Times New Roman"/>
          <w:b/>
          <w:bCs/>
          <w:sz w:val="24"/>
        </w:rPr>
        <w:t xml:space="preserve">(certificaat) </w:t>
      </w:r>
    </w:p>
    <w:p w:rsidRPr="00376508" w:rsidR="00376508" w:rsidP="00376508" w:rsidRDefault="00376508">
      <w:pPr>
        <w:rPr>
          <w:rFonts w:ascii="Times New Roman" w:hAnsi="Times New Roman"/>
          <w:b/>
          <w:bCs/>
          <w:sz w:val="24"/>
        </w:rPr>
      </w:pPr>
    </w:p>
    <w:p w:rsidRPr="00376508" w:rsidR="00376508" w:rsidP="00E972C8" w:rsidRDefault="00E972C8">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Met het bevel wordt meegezonden een ingevuld certificaat dat is opgesteld overeenkomstig het daartoe bij algemene maatregel van bestuur vastgestelde model.</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De officier van justitie kan in het bevel vormvereisten opnemen welke de autoriteiten van de uitvoerende lidstaat bij de tenuitvoerlegging zo veel mogelijk in acht nemen.</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3. </w:t>
      </w:r>
      <w:r w:rsidRPr="00376508" w:rsidR="00376508">
        <w:rPr>
          <w:rFonts w:ascii="Times New Roman" w:hAnsi="Times New Roman"/>
          <w:sz w:val="24"/>
        </w:rPr>
        <w:t>Het bevel en het certificaat gaan vergezeld van een rechtshulpverzoek strekkend tot:</w:t>
      </w:r>
    </w:p>
    <w:p w:rsidRPr="00376508" w:rsidR="00376508" w:rsidP="00E972C8" w:rsidRDefault="00E972C8">
      <w:pPr>
        <w:ind w:firstLine="284"/>
        <w:rPr>
          <w:rFonts w:ascii="Times New Roman" w:hAnsi="Times New Roman"/>
          <w:sz w:val="24"/>
        </w:rPr>
      </w:pPr>
      <w:r>
        <w:rPr>
          <w:rFonts w:ascii="Times New Roman" w:hAnsi="Times New Roman"/>
          <w:sz w:val="24"/>
        </w:rPr>
        <w:t xml:space="preserve">a. </w:t>
      </w:r>
      <w:r w:rsidRPr="00376508" w:rsidR="00376508">
        <w:rPr>
          <w:rFonts w:ascii="Times New Roman" w:hAnsi="Times New Roman"/>
          <w:sz w:val="24"/>
        </w:rPr>
        <w:t xml:space="preserve">afgifte van het voorwerp waarop het bevel tot inbeslagneming betrekking heeft aan de Nederlandse autoriteiten, </w:t>
      </w:r>
      <w:proofErr w:type="spellStart"/>
      <w:r w:rsidRPr="00376508" w:rsidR="00376508">
        <w:rPr>
          <w:rFonts w:ascii="Times New Roman" w:hAnsi="Times New Roman"/>
          <w:sz w:val="24"/>
        </w:rPr>
        <w:t>voorzover</w:t>
      </w:r>
      <w:proofErr w:type="spellEnd"/>
      <w:r w:rsidRPr="00376508" w:rsidR="00376508">
        <w:rPr>
          <w:rFonts w:ascii="Times New Roman" w:hAnsi="Times New Roman"/>
          <w:sz w:val="24"/>
        </w:rPr>
        <w:t xml:space="preserve"> de inbeslagneming is bevolen met het oog op de waarheidsvinding;</w:t>
      </w:r>
    </w:p>
    <w:p w:rsidRPr="00376508" w:rsidR="00376508" w:rsidP="00E972C8" w:rsidRDefault="00E972C8">
      <w:pPr>
        <w:ind w:firstLine="284"/>
        <w:rPr>
          <w:rFonts w:ascii="Times New Roman" w:hAnsi="Times New Roman"/>
          <w:sz w:val="24"/>
        </w:rPr>
      </w:pPr>
      <w:r>
        <w:rPr>
          <w:rFonts w:ascii="Times New Roman" w:hAnsi="Times New Roman"/>
          <w:sz w:val="24"/>
        </w:rPr>
        <w:t xml:space="preserve">b. </w:t>
      </w:r>
      <w:r w:rsidRPr="00376508" w:rsidR="00376508">
        <w:rPr>
          <w:rFonts w:ascii="Times New Roman" w:hAnsi="Times New Roman"/>
          <w:sz w:val="24"/>
        </w:rPr>
        <w:t>verbeurdverklaring of onttrekking aan het verkeer van het voorwerp waarop het bevel tot inbeslagneming betrekking heeft; of</w:t>
      </w:r>
    </w:p>
    <w:p w:rsidRPr="00376508" w:rsidR="00376508" w:rsidP="00E972C8" w:rsidRDefault="00E972C8">
      <w:pPr>
        <w:ind w:firstLine="284"/>
        <w:rPr>
          <w:rFonts w:ascii="Times New Roman" w:hAnsi="Times New Roman"/>
          <w:sz w:val="24"/>
        </w:rPr>
      </w:pPr>
      <w:r>
        <w:rPr>
          <w:rFonts w:ascii="Times New Roman" w:hAnsi="Times New Roman"/>
          <w:sz w:val="24"/>
        </w:rPr>
        <w:t xml:space="preserve">c. </w:t>
      </w:r>
      <w:r w:rsidRPr="00376508" w:rsidR="00376508">
        <w:rPr>
          <w:rFonts w:ascii="Times New Roman" w:hAnsi="Times New Roman"/>
          <w:sz w:val="24"/>
        </w:rPr>
        <w:t>ontneming van wederrechtelijk verkregen voordeel in verband waarmee het bevel tot inbeslagneming is uitgevaardigd.</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4. </w:t>
      </w:r>
      <w:r w:rsidRPr="00376508" w:rsidR="00376508">
        <w:rPr>
          <w:rFonts w:ascii="Times New Roman" w:hAnsi="Times New Roman"/>
          <w:sz w:val="24"/>
        </w:rPr>
        <w:t>Indien het indienen van een verzoek als bedoeld in het derde lid nog niet mogelijk is, verzoekt de officier van justitie de autoriteiten van de uitvoerende lidstaat de in beslag te nemen voorwerpen in bewaring te houden totdat het verzoek is ingediend en hierop is beslist, onder vermelding van het tijdstip waarop naar verwachting het verzoek zal worden ingediend.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5.5.11</w:t>
      </w:r>
      <w:r w:rsidR="009510B1">
        <w:rPr>
          <w:rFonts w:ascii="Times New Roman" w:hAnsi="Times New Roman"/>
          <w:b/>
          <w:bCs/>
          <w:sz w:val="24"/>
        </w:rPr>
        <w:t xml:space="preserve"> </w:t>
      </w:r>
      <w:r w:rsidRPr="00376508">
        <w:rPr>
          <w:rFonts w:ascii="Times New Roman" w:hAnsi="Times New Roman"/>
          <w:b/>
          <w:bCs/>
          <w:sz w:val="24"/>
        </w:rPr>
        <w:t xml:space="preserve">(toezending aan andere lidstaat) </w:t>
      </w:r>
    </w:p>
    <w:p w:rsidRPr="00376508" w:rsidR="00376508" w:rsidP="00376508" w:rsidRDefault="00376508">
      <w:pPr>
        <w:rPr>
          <w:rFonts w:ascii="Times New Roman" w:hAnsi="Times New Roman"/>
          <w:b/>
          <w:bCs/>
          <w:sz w:val="24"/>
        </w:rPr>
      </w:pPr>
    </w:p>
    <w:p w:rsidRPr="00376508" w:rsidR="00376508" w:rsidP="00E972C8" w:rsidRDefault="00E972C8">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De officier van justitie zendt het bevel en het certificaat rechtstreeks aan de autoriteiten van de uitvoerende lidstaat die bevoegd zijn het bevel te erkennen en ten uitvoer te leggen.</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Indien niet bekend is welke autoriteiten in de uitvoerende lidstaat bevoegd zijn tot erkenning en tenuitvoerlegging van het bevel, verzoekt de officier van justitie hieromtrent om inlichtingen.</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3. </w:t>
      </w:r>
      <w:r w:rsidRPr="00376508" w:rsidR="00376508">
        <w:rPr>
          <w:rFonts w:ascii="Times New Roman" w:hAnsi="Times New Roman"/>
          <w:sz w:val="24"/>
        </w:rPr>
        <w:t>De toezending kan plaatsvinden per gewone post, telefax of elektronische post, mits de echtheid van het toegezonden bevel en het certificaat door de autoriteiten van de uitvoerende lidstaat kan worden vastgesteld.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5.5.12</w:t>
      </w:r>
      <w:r>
        <w:rPr>
          <w:rFonts w:ascii="Times New Roman" w:hAnsi="Times New Roman"/>
          <w:b/>
          <w:bCs/>
          <w:sz w:val="24"/>
        </w:rPr>
        <w:t xml:space="preserve"> </w:t>
      </w:r>
      <w:r w:rsidRPr="00376508">
        <w:rPr>
          <w:rFonts w:ascii="Times New Roman" w:hAnsi="Times New Roman"/>
          <w:b/>
          <w:bCs/>
          <w:sz w:val="24"/>
        </w:rPr>
        <w:t xml:space="preserve">(mogelijkheid tot beklag) </w:t>
      </w:r>
    </w:p>
    <w:p w:rsidRPr="00376508" w:rsidR="00376508" w:rsidP="00376508" w:rsidRDefault="00376508">
      <w:pPr>
        <w:rPr>
          <w:rFonts w:ascii="Times New Roman" w:hAnsi="Times New Roman"/>
          <w:b/>
          <w:bCs/>
          <w:sz w:val="24"/>
        </w:rPr>
      </w:pPr>
    </w:p>
    <w:p w:rsidRPr="00376508" w:rsidR="00376508" w:rsidP="00E972C8" w:rsidRDefault="00E972C8">
      <w:pPr>
        <w:ind w:firstLine="284"/>
        <w:rPr>
          <w:rFonts w:ascii="Times New Roman" w:hAnsi="Times New Roman"/>
          <w:sz w:val="24"/>
        </w:rPr>
      </w:pPr>
      <w:r>
        <w:rPr>
          <w:rFonts w:ascii="Times New Roman" w:hAnsi="Times New Roman"/>
          <w:bCs/>
          <w:sz w:val="24"/>
        </w:rPr>
        <w:t xml:space="preserve">1. </w:t>
      </w:r>
      <w:r w:rsidRPr="00376508" w:rsidR="00376508">
        <w:rPr>
          <w:rFonts w:ascii="Times New Roman" w:hAnsi="Times New Roman"/>
          <w:sz w:val="24"/>
        </w:rPr>
        <w:t>De belanghebbenden kunnen zich schriftelijk beklagen over het uitvaardigen van het bevel. De artikelen 552a en 552d zijn van overeenkomstige toepassing, met dien verstande dat het klaagschrift wordt ingediend bij de griffie van de rechtbank in het arrondissement, binnen hetwelk de officier van justitie het bevel heeft uitgevaardigd.</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2. </w:t>
      </w:r>
      <w:r w:rsidRPr="00376508" w:rsidR="00376508">
        <w:rPr>
          <w:rFonts w:ascii="Times New Roman" w:hAnsi="Times New Roman"/>
          <w:sz w:val="24"/>
        </w:rPr>
        <w:t>Indien de rechter het beklag gegrond acht, trekt de officier van justitie het bevel onmiddellijk in en stelt deze de autoriteiten van de uitvoerende lidstaat hiervan onverwijld in kennis.</w:t>
      </w:r>
    </w:p>
    <w:p w:rsidRPr="00376508" w:rsidR="00376508" w:rsidP="00E972C8" w:rsidRDefault="00E972C8">
      <w:pPr>
        <w:ind w:firstLine="284"/>
        <w:rPr>
          <w:rFonts w:ascii="Times New Roman" w:hAnsi="Times New Roman"/>
          <w:sz w:val="24"/>
        </w:rPr>
      </w:pPr>
      <w:r>
        <w:rPr>
          <w:rFonts w:ascii="Times New Roman" w:hAnsi="Times New Roman"/>
          <w:bCs/>
          <w:sz w:val="24"/>
        </w:rPr>
        <w:t xml:space="preserve">3. </w:t>
      </w:r>
      <w:r w:rsidRPr="00376508" w:rsidR="00376508">
        <w:rPr>
          <w:rFonts w:ascii="Times New Roman" w:hAnsi="Times New Roman"/>
          <w:sz w:val="24"/>
        </w:rPr>
        <w:t>Indien in de uitvoerende lidstaat een belanghebbende zich beklaagt over de erkenning en de tenuitvoerlegging van het bevel en de officier van justitie hiervan door de autoriteiten van de uitvoerende lidstaat in kennis wordt gesteld, kan hij deze autoriteiten de nodige inlichtingen omtrent het bevel verschaffen.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bCs/>
          <w:sz w:val="24"/>
        </w:rPr>
      </w:pPr>
      <w:r w:rsidRPr="00376508">
        <w:rPr>
          <w:rFonts w:ascii="Times New Roman" w:hAnsi="Times New Roman"/>
          <w:b/>
          <w:bCs/>
          <w:sz w:val="24"/>
        </w:rPr>
        <w:t>Artikel 5.5.13</w:t>
      </w:r>
      <w:r>
        <w:rPr>
          <w:rFonts w:ascii="Times New Roman" w:hAnsi="Times New Roman"/>
          <w:b/>
          <w:bCs/>
          <w:sz w:val="24"/>
        </w:rPr>
        <w:t xml:space="preserve"> </w:t>
      </w:r>
      <w:r w:rsidRPr="00376508">
        <w:rPr>
          <w:rFonts w:ascii="Times New Roman" w:hAnsi="Times New Roman"/>
          <w:b/>
          <w:bCs/>
          <w:sz w:val="24"/>
        </w:rPr>
        <w:t>(intrekking bevel)</w:t>
      </w:r>
    </w:p>
    <w:p w:rsidRPr="00376508" w:rsidR="00376508" w:rsidP="00376508" w:rsidRDefault="00376508">
      <w:pPr>
        <w:rPr>
          <w:rFonts w:ascii="Times New Roman" w:hAnsi="Times New Roman"/>
          <w:b/>
          <w:bCs/>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De officier van justitie kan het bevel te allen tijde intrekken. Indien hij een bevel intrekt, stelt hij de autoriteiten van de uitvoerende lidstaat hiervan onverwijld in kennis.</w:t>
      </w:r>
    </w:p>
    <w:p w:rsidRPr="00376508" w:rsidR="00376508" w:rsidP="00376508" w:rsidRDefault="00376508">
      <w:pPr>
        <w:rPr>
          <w:rFonts w:ascii="Times New Roman" w:hAnsi="Times New Roman"/>
          <w:sz w:val="24"/>
        </w:rPr>
      </w:pPr>
    </w:p>
    <w:p w:rsidRPr="00E972C8" w:rsidR="00376508" w:rsidP="00376508" w:rsidRDefault="00E972C8">
      <w:pPr>
        <w:rPr>
          <w:rFonts w:ascii="Times New Roman" w:hAnsi="Times New Roman"/>
          <w:b/>
          <w:sz w:val="24"/>
        </w:rPr>
      </w:pPr>
      <w:r w:rsidRPr="00E972C8">
        <w:rPr>
          <w:rFonts w:ascii="Times New Roman" w:hAnsi="Times New Roman"/>
          <w:b/>
          <w:sz w:val="24"/>
        </w:rPr>
        <w:t xml:space="preserve">TITEL 6.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(Gereserveerd)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J</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 xml:space="preserve">In artikel 5.7.1, onder c , wordt “artikel 5:3:3” vervangen door: artikel 5.7.3.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K</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5.7.8, tweede lid, onder a en b, wordt “artikel 5:3:7” vervangen door: artikel 5.7.7.</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L</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Artikel 5.7.10, eerste lid, wordt als volgt gewijzigd:</w:t>
      </w:r>
    </w:p>
    <w:p w:rsidRPr="00376508" w:rsidR="00376508" w:rsidP="00376508" w:rsidRDefault="00376508">
      <w:pPr>
        <w:rPr>
          <w:rFonts w:ascii="Times New Roman" w:hAnsi="Times New Roman"/>
          <w:sz w:val="24"/>
        </w:rPr>
      </w:pPr>
    </w:p>
    <w:p w:rsidRPr="00376508" w:rsidR="00376508" w:rsidP="00E972C8" w:rsidRDefault="00E972C8">
      <w:pPr>
        <w:ind w:firstLine="284"/>
        <w:rPr>
          <w:rFonts w:ascii="Times New Roman" w:hAnsi="Times New Roman"/>
          <w:sz w:val="24"/>
        </w:rPr>
      </w:pPr>
      <w:r>
        <w:rPr>
          <w:rFonts w:ascii="Times New Roman" w:hAnsi="Times New Roman"/>
          <w:sz w:val="24"/>
        </w:rPr>
        <w:t xml:space="preserve">1. </w:t>
      </w:r>
      <w:r w:rsidRPr="00376508" w:rsidR="00376508">
        <w:rPr>
          <w:rFonts w:ascii="Times New Roman" w:hAnsi="Times New Roman"/>
          <w:sz w:val="24"/>
        </w:rPr>
        <w:t>In onderdeel a, wordt “artikel 5:3:7” vervangen door: artikel 5.7.7.</w:t>
      </w:r>
    </w:p>
    <w:p w:rsidR="00E972C8" w:rsidP="00376508" w:rsidRDefault="00E972C8">
      <w:pPr>
        <w:rPr>
          <w:rFonts w:ascii="Times New Roman" w:hAnsi="Times New Roman"/>
          <w:sz w:val="24"/>
        </w:rPr>
      </w:pPr>
    </w:p>
    <w:p w:rsidRPr="00376508" w:rsidR="00376508" w:rsidP="00E972C8" w:rsidRDefault="00E972C8">
      <w:pPr>
        <w:ind w:firstLine="284"/>
        <w:rPr>
          <w:rFonts w:ascii="Times New Roman" w:hAnsi="Times New Roman"/>
          <w:sz w:val="24"/>
        </w:rPr>
      </w:pPr>
      <w:r>
        <w:rPr>
          <w:rFonts w:ascii="Times New Roman" w:hAnsi="Times New Roman"/>
          <w:sz w:val="24"/>
        </w:rPr>
        <w:t xml:space="preserve">2. </w:t>
      </w:r>
      <w:r w:rsidRPr="00376508" w:rsidR="00376508">
        <w:rPr>
          <w:rFonts w:ascii="Times New Roman" w:hAnsi="Times New Roman"/>
          <w:sz w:val="24"/>
        </w:rPr>
        <w:t>In onderdeel b, wordt “de artikelen 5:3:3 en 5:3:5” vervangen door: de artikelen 5.7.3 en 5.7.5.</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M</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5.7.11, eerste lid, wordt “artikel 5:3:8” vervangen door: 5.7.8.</w:t>
      </w:r>
    </w:p>
    <w:p w:rsidRPr="00376508" w:rsidR="00376508" w:rsidP="00376508" w:rsidRDefault="00376508">
      <w:pPr>
        <w:rPr>
          <w:rFonts w:ascii="Times New Roman" w:hAnsi="Times New Roman"/>
          <w:sz w:val="24"/>
        </w:rPr>
      </w:pPr>
      <w:r w:rsidRPr="00376508">
        <w:rPr>
          <w:rFonts w:ascii="Times New Roman" w:hAnsi="Times New Roman"/>
          <w:sz w:val="24"/>
        </w:rPr>
        <w:t xml:space="preserve"> </w:t>
      </w:r>
    </w:p>
    <w:p w:rsidRPr="00376508" w:rsidR="00376508" w:rsidP="00376508" w:rsidRDefault="00376508">
      <w:pPr>
        <w:rPr>
          <w:rFonts w:ascii="Times New Roman" w:hAnsi="Times New Roman"/>
          <w:sz w:val="24"/>
        </w:rPr>
      </w:pPr>
      <w:r w:rsidRPr="00376508">
        <w:rPr>
          <w:rFonts w:ascii="Times New Roman" w:hAnsi="Times New Roman"/>
          <w:sz w:val="24"/>
        </w:rPr>
        <w:t>N</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5.7.14, eerste lid, wordt “artikel 5:3:3” vervangen door: artikel 5.7.3 en “artikel 5:3:9” door: artikel 5.7.9.</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O</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5.7.15, eerste lid, onder a, wordt “artikel 5:3:12” vervangen door: artikel 5.7.12.</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P</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5.7.18, eerste lid, wordt “artikel 5:3:16” vervangen door: artikel 5.7.16.</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Q</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Artikel 5.8.1 wordt als volgt gewijzigd:</w:t>
      </w:r>
    </w:p>
    <w:p w:rsidRPr="00376508" w:rsidR="00376508" w:rsidP="00376508" w:rsidRDefault="00376508">
      <w:pPr>
        <w:rPr>
          <w:rFonts w:ascii="Times New Roman" w:hAnsi="Times New Roman"/>
          <w:sz w:val="24"/>
        </w:rPr>
      </w:pPr>
    </w:p>
    <w:p w:rsidRPr="00376508" w:rsidR="00376508" w:rsidP="00E972C8" w:rsidRDefault="00E972C8">
      <w:pPr>
        <w:ind w:firstLine="284"/>
        <w:rPr>
          <w:rFonts w:ascii="Times New Roman" w:hAnsi="Times New Roman"/>
          <w:sz w:val="24"/>
        </w:rPr>
      </w:pPr>
      <w:r>
        <w:rPr>
          <w:rFonts w:ascii="Times New Roman" w:hAnsi="Times New Roman"/>
          <w:sz w:val="24"/>
        </w:rPr>
        <w:t xml:space="preserve">1. </w:t>
      </w:r>
      <w:r w:rsidRPr="00376508" w:rsidR="00376508">
        <w:rPr>
          <w:rFonts w:ascii="Times New Roman" w:hAnsi="Times New Roman"/>
          <w:sz w:val="24"/>
        </w:rPr>
        <w:t>In onderdeel b wordt ‘artikel 5:4:3, onder a,’ vervangen door: artikel 5.8.3, onder a, .</w:t>
      </w:r>
    </w:p>
    <w:p w:rsidR="00E972C8" w:rsidP="00376508" w:rsidRDefault="00E972C8">
      <w:pPr>
        <w:rPr>
          <w:rFonts w:ascii="Times New Roman" w:hAnsi="Times New Roman"/>
          <w:sz w:val="24"/>
        </w:rPr>
      </w:pPr>
    </w:p>
    <w:p w:rsidRPr="00376508" w:rsidR="00376508" w:rsidP="00E972C8" w:rsidRDefault="00E972C8">
      <w:pPr>
        <w:ind w:firstLine="284"/>
        <w:rPr>
          <w:rFonts w:ascii="Times New Roman" w:hAnsi="Times New Roman"/>
          <w:sz w:val="24"/>
        </w:rPr>
      </w:pPr>
      <w:r>
        <w:rPr>
          <w:rFonts w:ascii="Times New Roman" w:hAnsi="Times New Roman"/>
          <w:sz w:val="24"/>
        </w:rPr>
        <w:t xml:space="preserve">2. </w:t>
      </w:r>
      <w:r w:rsidRPr="00376508" w:rsidR="00376508">
        <w:rPr>
          <w:rFonts w:ascii="Times New Roman" w:hAnsi="Times New Roman"/>
          <w:sz w:val="24"/>
        </w:rPr>
        <w:t>In onderdeel d wordt ‘artikel 3, onder a,’ vervangen door: artikel 5.8.3, onder a,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R</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5.8.5, onder b, wordt ‘artikel 5:4:3’ vervangen door: artikel 5.8.3.</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S</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5.8.6, derde lid, wordt ‘artikel 5:4:3, onder b,’ vervangen door: artikel 5.8.3, onder b,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T</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5.8.7, eerste lid, wordt ‘artikel 5:4:6, eerste lid,’ vervangen door: artikel 5.8.6, eerste lid,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U</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Artikel 5.8.8 wordt als volgt gewijzigd:</w:t>
      </w:r>
    </w:p>
    <w:p w:rsidRPr="00376508" w:rsidR="00376508" w:rsidP="00376508" w:rsidRDefault="00376508">
      <w:pPr>
        <w:rPr>
          <w:rFonts w:ascii="Times New Roman" w:hAnsi="Times New Roman"/>
          <w:sz w:val="24"/>
        </w:rPr>
      </w:pPr>
    </w:p>
    <w:p w:rsidRPr="00376508" w:rsidR="00376508" w:rsidP="00E972C8" w:rsidRDefault="00E972C8">
      <w:pPr>
        <w:ind w:firstLine="284"/>
        <w:rPr>
          <w:rFonts w:ascii="Times New Roman" w:hAnsi="Times New Roman"/>
          <w:sz w:val="24"/>
        </w:rPr>
      </w:pPr>
      <w:r>
        <w:rPr>
          <w:rFonts w:ascii="Times New Roman" w:hAnsi="Times New Roman"/>
          <w:sz w:val="24"/>
        </w:rPr>
        <w:t xml:space="preserve">1. </w:t>
      </w:r>
      <w:r w:rsidRPr="00376508" w:rsidR="00376508">
        <w:rPr>
          <w:rFonts w:ascii="Times New Roman" w:hAnsi="Times New Roman"/>
          <w:sz w:val="24"/>
        </w:rPr>
        <w:t>Het tweede lid komt te luiden:</w:t>
      </w:r>
    </w:p>
    <w:p w:rsidRPr="00376508" w:rsidR="00376508" w:rsidP="00E972C8" w:rsidRDefault="00E972C8">
      <w:pPr>
        <w:ind w:firstLine="284"/>
        <w:rPr>
          <w:rFonts w:ascii="Times New Roman" w:hAnsi="Times New Roman"/>
          <w:sz w:val="24"/>
        </w:rPr>
      </w:pPr>
      <w:r>
        <w:rPr>
          <w:rFonts w:ascii="Times New Roman" w:hAnsi="Times New Roman"/>
          <w:sz w:val="24"/>
        </w:rPr>
        <w:t xml:space="preserve">2. </w:t>
      </w:r>
      <w:r w:rsidRPr="00376508" w:rsidR="00376508">
        <w:rPr>
          <w:rFonts w:ascii="Times New Roman" w:hAnsi="Times New Roman"/>
          <w:sz w:val="24"/>
        </w:rPr>
        <w:t xml:space="preserve">Indien de bevoegde autoriteit van de uitvaardigende lidstaat het Europees beschermingsbevel heeft gewijzigd, en het gewijzigde verbod of de gewijzigde beperking ressorteren niet onder de in </w:t>
      </w:r>
      <w:hyperlink w:history="1" w:anchor="BoekVijfde_Titeldeel4_AfdelingTweede_Artikel5:4:3" r:id="rId17">
        <w:r w:rsidRPr="00376508" w:rsidR="00376508">
          <w:rPr>
            <w:rStyle w:val="Hyperlink"/>
            <w:rFonts w:ascii="Times New Roman" w:hAnsi="Times New Roman"/>
            <w:sz w:val="24"/>
          </w:rPr>
          <w:t>artikel 5.8.3, onder a</w:t>
        </w:r>
      </w:hyperlink>
      <w:r w:rsidRPr="00376508" w:rsidR="00376508">
        <w:rPr>
          <w:rFonts w:ascii="Times New Roman" w:hAnsi="Times New Roman"/>
          <w:sz w:val="24"/>
        </w:rPr>
        <w:t xml:space="preserve">, bedoelde verboden of beperkingen, of indien met het Europees beschermingsbevel overeenkomstig artikel 5.8.3, onder b, verstrekte informatie onvolledig is of niet binnen de door de officier van justitie overeenkomstig </w:t>
      </w:r>
      <w:hyperlink w:history="1" w:anchor="BoekVijfde_Titeldeel4_AfdelingTweede_Artikel5:4:4" r:id="rId18">
        <w:r w:rsidRPr="00376508" w:rsidR="00376508">
          <w:rPr>
            <w:rStyle w:val="Hyperlink"/>
            <w:rFonts w:ascii="Times New Roman" w:hAnsi="Times New Roman"/>
            <w:sz w:val="24"/>
          </w:rPr>
          <w:t>artikel 5.8.4, vierde lid</w:t>
        </w:r>
      </w:hyperlink>
      <w:r w:rsidRPr="00376508" w:rsidR="00376508">
        <w:rPr>
          <w:rFonts w:ascii="Times New Roman" w:hAnsi="Times New Roman"/>
          <w:sz w:val="24"/>
        </w:rPr>
        <w:t>, is aangevuld, dan weigert de officier van justitie voor zover nodig dit verbod of deze beperking te handhaven.</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2.</w:t>
      </w:r>
      <w:r w:rsidR="00E972C8">
        <w:rPr>
          <w:rFonts w:ascii="Times New Roman" w:hAnsi="Times New Roman"/>
          <w:sz w:val="24"/>
        </w:rPr>
        <w:t xml:space="preserve"> </w:t>
      </w:r>
      <w:r w:rsidRPr="00376508">
        <w:rPr>
          <w:rFonts w:ascii="Times New Roman" w:hAnsi="Times New Roman"/>
          <w:sz w:val="24"/>
        </w:rPr>
        <w:t xml:space="preserve">In het derde lid wordt ‘artikel 5:4:6, eerste lid’ vervangen </w:t>
      </w:r>
      <w:r w:rsidR="000747AA">
        <w:rPr>
          <w:rFonts w:ascii="Times New Roman" w:hAnsi="Times New Roman"/>
          <w:sz w:val="24"/>
        </w:rPr>
        <w:t>door: artikel 5.8.6, eerste lid</w:t>
      </w:r>
      <w:r w:rsidRPr="00376508">
        <w:rPr>
          <w:rFonts w:ascii="Times New Roman" w:hAnsi="Times New Roman"/>
          <w:sz w:val="24"/>
        </w:rPr>
        <w:t xml:space="preserve">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V</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Artikel 5.8.9 wordt als volgt gewijzigd:</w:t>
      </w:r>
    </w:p>
    <w:p w:rsidRPr="00376508" w:rsidR="00376508" w:rsidP="00376508" w:rsidRDefault="00376508">
      <w:pPr>
        <w:rPr>
          <w:rFonts w:ascii="Times New Roman" w:hAnsi="Times New Roman"/>
          <w:sz w:val="24"/>
        </w:rPr>
      </w:pPr>
    </w:p>
    <w:p w:rsidR="00376508" w:rsidP="00E972C8" w:rsidRDefault="00E972C8">
      <w:pPr>
        <w:ind w:firstLine="284"/>
        <w:rPr>
          <w:rFonts w:ascii="Times New Roman" w:hAnsi="Times New Roman"/>
          <w:sz w:val="24"/>
        </w:rPr>
      </w:pPr>
      <w:r>
        <w:rPr>
          <w:rFonts w:ascii="Times New Roman" w:hAnsi="Times New Roman"/>
          <w:sz w:val="24"/>
        </w:rPr>
        <w:t xml:space="preserve">1. </w:t>
      </w:r>
      <w:r w:rsidRPr="00376508" w:rsidR="00376508">
        <w:rPr>
          <w:rFonts w:ascii="Times New Roman" w:hAnsi="Times New Roman"/>
          <w:sz w:val="24"/>
        </w:rPr>
        <w:t>In onderdeel b wordt ‘artikel 5:4:6, derde lid’ vervangen</w:t>
      </w:r>
      <w:r w:rsidR="000747AA">
        <w:rPr>
          <w:rFonts w:ascii="Times New Roman" w:hAnsi="Times New Roman"/>
          <w:sz w:val="24"/>
        </w:rPr>
        <w:t xml:space="preserve"> door: artikel 5.8.6, derde lid</w:t>
      </w:r>
      <w:r w:rsidRPr="00376508" w:rsidR="00376508">
        <w:rPr>
          <w:rFonts w:ascii="Times New Roman" w:hAnsi="Times New Roman"/>
          <w:sz w:val="24"/>
        </w:rPr>
        <w:t>.</w:t>
      </w:r>
    </w:p>
    <w:p w:rsidRPr="00376508" w:rsidR="00E972C8" w:rsidP="00E972C8" w:rsidRDefault="00E972C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2.</w:t>
      </w:r>
      <w:r w:rsidR="00E972C8">
        <w:rPr>
          <w:rFonts w:ascii="Times New Roman" w:hAnsi="Times New Roman"/>
          <w:sz w:val="24"/>
        </w:rPr>
        <w:t xml:space="preserve"> </w:t>
      </w:r>
      <w:r w:rsidRPr="00376508">
        <w:rPr>
          <w:rFonts w:ascii="Times New Roman" w:hAnsi="Times New Roman"/>
          <w:sz w:val="24"/>
        </w:rPr>
        <w:t>In onderdeel c wordt ‘artikel 5:4:8, tweede lid’ vervangen door: artikel 5.8.</w:t>
      </w:r>
      <w:r w:rsidR="00E972C8">
        <w:rPr>
          <w:rFonts w:ascii="Times New Roman" w:hAnsi="Times New Roman"/>
          <w:sz w:val="24"/>
        </w:rPr>
        <w:t>8, tweede lid,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W</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5.8.11, eerste lid, onder b, wordt ‘artikel 5:4:3, onder a’ vervangen door: artikel 5.8.3, onder a,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X</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In artikel 5.8.12, eerste tot en met derde lid, wordt ‘artikel 5:4:11, eerste lid’ telkens vervangen door: artikel 5.8.11, eerste lid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Y</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 xml:space="preserve">In artikel 5.8.15 wordt ‘artikel 5:4:3’ vervangen door: artikel 5.8.3 .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II</w:t>
      </w: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Artikel 9, tweede lid, van de Wet tot instelling van het Internationaal Tribunaal voor vervolging van personen aansprakelijk voor ernstige schendingen van het internationaal humanitair recht op het grondgebied van het voormalige Joegoslavië 1991, komt te luiden:</w:t>
      </w:r>
    </w:p>
    <w:p w:rsidRPr="00376508" w:rsidR="00376508" w:rsidP="00E972C8" w:rsidRDefault="00376508">
      <w:pPr>
        <w:ind w:firstLine="284"/>
        <w:rPr>
          <w:rFonts w:ascii="Times New Roman" w:hAnsi="Times New Roman"/>
          <w:sz w:val="24"/>
        </w:rPr>
      </w:pPr>
      <w:r w:rsidRPr="00376508">
        <w:rPr>
          <w:rFonts w:ascii="Times New Roman" w:hAnsi="Times New Roman"/>
          <w:sz w:val="24"/>
        </w:rPr>
        <w:t xml:space="preserve">2. De artikelen 5.1.4, 5.1.6 tot en met 5.1.11 en 5.1.14, van het Wetboek van Strafvordering en artikel 51, eerste en vierde lid, van de Uitleveringswet zijn van overeenkomstige toepassing. </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III</w:t>
      </w:r>
    </w:p>
    <w:p w:rsidRPr="00376508" w:rsidR="00376508" w:rsidP="00376508" w:rsidRDefault="00376508">
      <w:pPr>
        <w:rPr>
          <w:rFonts w:ascii="Times New Roman" w:hAnsi="Times New Roman"/>
          <w:b/>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Artikel 9, tweede lid, van de Uitvoeringswet Speciaal Tribunaal voor Libanon, komt te luiden:</w:t>
      </w:r>
    </w:p>
    <w:p w:rsidRPr="00376508" w:rsidR="00376508" w:rsidP="00E972C8" w:rsidRDefault="00376508">
      <w:pPr>
        <w:ind w:firstLine="284"/>
        <w:rPr>
          <w:rFonts w:ascii="Times New Roman" w:hAnsi="Times New Roman"/>
          <w:sz w:val="24"/>
        </w:rPr>
      </w:pPr>
      <w:r w:rsidRPr="00376508">
        <w:rPr>
          <w:rFonts w:ascii="Times New Roman" w:hAnsi="Times New Roman"/>
          <w:sz w:val="24"/>
        </w:rPr>
        <w:t xml:space="preserve">2. De artikelen 5.1.4, 5.1.6 tot en met 5.1.11 en 5.1.14, van het Wetboek van Strafvordering en artikel 51, eerste en vierde lid, van de Uitleveringswet zijn van overeenkomstige toepassing. </w:t>
      </w: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IV</w:t>
      </w:r>
    </w:p>
    <w:p w:rsidRPr="00376508" w:rsidR="00376508" w:rsidP="00376508" w:rsidRDefault="00376508">
      <w:pPr>
        <w:rPr>
          <w:rFonts w:ascii="Times New Roman" w:hAnsi="Times New Roman"/>
          <w:b/>
          <w:sz w:val="24"/>
        </w:rPr>
      </w:pPr>
    </w:p>
    <w:p w:rsidRPr="00376508" w:rsidR="00376508" w:rsidP="00E972C8" w:rsidRDefault="00376508">
      <w:pPr>
        <w:ind w:firstLine="284"/>
        <w:rPr>
          <w:rFonts w:ascii="Times New Roman" w:hAnsi="Times New Roman"/>
          <w:bCs/>
          <w:sz w:val="24"/>
        </w:rPr>
      </w:pPr>
      <w:r w:rsidRPr="00376508">
        <w:rPr>
          <w:rFonts w:ascii="Times New Roman" w:hAnsi="Times New Roman"/>
          <w:bCs/>
          <w:sz w:val="24"/>
        </w:rPr>
        <w:t>Artikel 10, tweede lid, van de Uitvoeringswet restmechanismen straftribunalen, komt te luiden:</w:t>
      </w:r>
    </w:p>
    <w:p w:rsidRPr="00376508" w:rsidR="00376508" w:rsidP="00E972C8" w:rsidRDefault="00376508">
      <w:pPr>
        <w:ind w:firstLine="284"/>
        <w:rPr>
          <w:rFonts w:ascii="Times New Roman" w:hAnsi="Times New Roman"/>
          <w:bCs/>
          <w:sz w:val="24"/>
        </w:rPr>
      </w:pPr>
      <w:r w:rsidRPr="00376508">
        <w:rPr>
          <w:rFonts w:ascii="Times New Roman" w:hAnsi="Times New Roman"/>
          <w:bCs/>
          <w:sz w:val="24"/>
        </w:rPr>
        <w:t>2.</w:t>
      </w:r>
      <w:r w:rsidRPr="00376508">
        <w:rPr>
          <w:rFonts w:ascii="Times New Roman" w:hAnsi="Times New Roman"/>
          <w:sz w:val="24"/>
        </w:rPr>
        <w:t xml:space="preserve"> </w:t>
      </w:r>
      <w:r w:rsidRPr="00376508">
        <w:rPr>
          <w:rFonts w:ascii="Times New Roman" w:hAnsi="Times New Roman"/>
          <w:bCs/>
          <w:sz w:val="24"/>
        </w:rPr>
        <w:t>De artikelen 5.1.4, 5.1.6 tot en met 5.1.11 en 5.1.14, van het Wetboek van Strafvordering en artikel 51, eerste en vierde lid, van de Uitleveringswet zijn van overeenkomstige toepassing.</w:t>
      </w: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V</w:t>
      </w:r>
    </w:p>
    <w:p w:rsidRPr="00376508" w:rsidR="00376508" w:rsidP="00376508" w:rsidRDefault="00376508">
      <w:pPr>
        <w:rPr>
          <w:rFonts w:ascii="Times New Roman" w:hAnsi="Times New Roman"/>
          <w:b/>
          <w:sz w:val="24"/>
        </w:rPr>
      </w:pPr>
    </w:p>
    <w:p w:rsidRPr="00376508" w:rsidR="00376508" w:rsidP="00E972C8" w:rsidRDefault="00376508">
      <w:pPr>
        <w:ind w:firstLine="284"/>
        <w:rPr>
          <w:rFonts w:ascii="Times New Roman" w:hAnsi="Times New Roman"/>
          <w:bCs/>
          <w:sz w:val="24"/>
        </w:rPr>
      </w:pPr>
      <w:r w:rsidRPr="00376508">
        <w:rPr>
          <w:rFonts w:ascii="Times New Roman" w:hAnsi="Times New Roman"/>
          <w:bCs/>
          <w:sz w:val="24"/>
        </w:rPr>
        <w:t>Artikel 53, tweede lid, van de Overleveringswet, komt te luiden:</w:t>
      </w:r>
    </w:p>
    <w:p w:rsidRPr="00376508" w:rsidR="00376508" w:rsidP="00E972C8" w:rsidRDefault="00376508">
      <w:pPr>
        <w:ind w:firstLine="284"/>
        <w:rPr>
          <w:rFonts w:ascii="Times New Roman" w:hAnsi="Times New Roman"/>
          <w:bCs/>
          <w:sz w:val="24"/>
        </w:rPr>
      </w:pPr>
      <w:r w:rsidRPr="00376508">
        <w:rPr>
          <w:rFonts w:ascii="Times New Roman" w:hAnsi="Times New Roman"/>
          <w:bCs/>
          <w:sz w:val="24"/>
        </w:rPr>
        <w:t>2. Op het verhoor zijn de artikelen 5.1.8 en 5.1.9 van het Wetboek van Strafvordering en artikel 4, eerste tot en met derde lid, van de EU-rechtshulpovereenkomst 2000 van toepassing.</w:t>
      </w: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VI</w:t>
      </w:r>
    </w:p>
    <w:p w:rsidRPr="00376508" w:rsidR="00376508" w:rsidP="00376508" w:rsidRDefault="00376508">
      <w:pPr>
        <w:rPr>
          <w:rFonts w:ascii="Times New Roman" w:hAnsi="Times New Roman"/>
          <w:b/>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Op de inwilliging en de uitvoering van een verzoek om rechtshulp dat wordt ontvangen vóór inwerkingtreding van deze wet, is de wettelijke regeling van toepassing zoals die luidt op het moment van ontvangst van het verzoek om rechtshulp.</w:t>
      </w: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VII</w:t>
      </w:r>
    </w:p>
    <w:p w:rsidRPr="00376508" w:rsidR="00376508" w:rsidP="00376508" w:rsidRDefault="00376508">
      <w:pPr>
        <w:rPr>
          <w:rFonts w:ascii="Times New Roman" w:hAnsi="Times New Roman"/>
          <w:b/>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 xml:space="preserve">Indien het bij koninklijke boodschap van ...[datum] ingediende voorstel van wet ... [Wijziging van het Wetboek van Strafvordering ter implementatie van de richtlijn 2014/41/EU van het Europees Parlement en de Raad van 3 april 2014 betreffende het </w:t>
      </w:r>
      <w:r w:rsidRPr="00376508">
        <w:rPr>
          <w:rFonts w:ascii="Times New Roman" w:hAnsi="Times New Roman"/>
          <w:sz w:val="24"/>
        </w:rPr>
        <w:lastRenderedPageBreak/>
        <w:t xml:space="preserve">Europees </w:t>
      </w:r>
      <w:proofErr w:type="spellStart"/>
      <w:r w:rsidRPr="00376508">
        <w:rPr>
          <w:rFonts w:ascii="Times New Roman" w:hAnsi="Times New Roman"/>
          <w:sz w:val="24"/>
        </w:rPr>
        <w:t>onderzoeksbevel</w:t>
      </w:r>
      <w:proofErr w:type="spellEnd"/>
      <w:r w:rsidRPr="00376508">
        <w:rPr>
          <w:rFonts w:ascii="Times New Roman" w:hAnsi="Times New Roman"/>
          <w:sz w:val="24"/>
        </w:rPr>
        <w:t xml:space="preserve"> in strafzaken (implementatie richtlijn Europees </w:t>
      </w:r>
      <w:proofErr w:type="spellStart"/>
      <w:r w:rsidRPr="00376508">
        <w:rPr>
          <w:rFonts w:ascii="Times New Roman" w:hAnsi="Times New Roman"/>
          <w:sz w:val="24"/>
        </w:rPr>
        <w:t>onderzoeksbevel</w:t>
      </w:r>
      <w:proofErr w:type="spellEnd"/>
      <w:r w:rsidRPr="00376508">
        <w:rPr>
          <w:rFonts w:ascii="Times New Roman" w:hAnsi="Times New Roman"/>
          <w:sz w:val="24"/>
        </w:rPr>
        <w:t>) Kamerstuknummer …] tot wet is wordt verheven en die wet eerder in werking treedt dan deze wet, vervalt artikel I, onderdeel H van deze wet.</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b/>
          <w:sz w:val="24"/>
        </w:rPr>
      </w:pPr>
    </w:p>
    <w:p w:rsidRPr="00376508" w:rsidR="00376508" w:rsidP="00376508" w:rsidRDefault="00376508">
      <w:pPr>
        <w:rPr>
          <w:rFonts w:ascii="Times New Roman" w:hAnsi="Times New Roman"/>
          <w:b/>
          <w:sz w:val="24"/>
        </w:rPr>
      </w:pPr>
      <w:r w:rsidRPr="00376508">
        <w:rPr>
          <w:rFonts w:ascii="Times New Roman" w:hAnsi="Times New Roman"/>
          <w:b/>
          <w:sz w:val="24"/>
        </w:rPr>
        <w:t>ARTIKEL VIII</w:t>
      </w:r>
    </w:p>
    <w:p w:rsidRPr="00376508" w:rsidR="00376508" w:rsidP="00376508" w:rsidRDefault="00376508">
      <w:pPr>
        <w:rPr>
          <w:rFonts w:ascii="Times New Roman" w:hAnsi="Times New Roman"/>
          <w:b/>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Deze wet treedt in werking op een bij koninklijk besluit te bepalen tijdstip, dat voor de verschillende artikelen of onderdelen daarvan verschillend kan worden vastgesteld.</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p>
    <w:p w:rsidRPr="00376508" w:rsidR="00376508" w:rsidP="00E972C8" w:rsidRDefault="00376508">
      <w:pPr>
        <w:ind w:firstLine="284"/>
        <w:rPr>
          <w:rFonts w:ascii="Times New Roman" w:hAnsi="Times New Roman"/>
          <w:sz w:val="24"/>
        </w:rPr>
      </w:pPr>
      <w:r w:rsidRPr="0037650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76508" w:rsidR="00376508" w:rsidP="00376508" w:rsidRDefault="00376508">
      <w:pPr>
        <w:rPr>
          <w:rFonts w:ascii="Times New Roman" w:hAnsi="Times New Roman"/>
          <w:sz w:val="24"/>
        </w:rPr>
      </w:pPr>
    </w:p>
    <w:p w:rsidRPr="00376508" w:rsidR="00376508" w:rsidP="00376508" w:rsidRDefault="00376508">
      <w:pPr>
        <w:rPr>
          <w:rFonts w:ascii="Times New Roman" w:hAnsi="Times New Roman"/>
          <w:sz w:val="24"/>
        </w:rPr>
      </w:pPr>
      <w:r w:rsidRPr="00376508">
        <w:rPr>
          <w:rFonts w:ascii="Times New Roman" w:hAnsi="Times New Roman"/>
          <w:sz w:val="24"/>
        </w:rPr>
        <w:t>Gegeven</w:t>
      </w:r>
    </w:p>
    <w:p w:rsidRPr="00376508" w:rsidR="00376508" w:rsidP="00376508" w:rsidRDefault="00376508">
      <w:pPr>
        <w:rPr>
          <w:rFonts w:ascii="Times New Roman" w:hAnsi="Times New Roman"/>
          <w:sz w:val="24"/>
        </w:rPr>
      </w:pPr>
    </w:p>
    <w:p w:rsidR="00376508" w:rsidP="00376508" w:rsidRDefault="00376508">
      <w:pPr>
        <w:rPr>
          <w:rFonts w:ascii="Times New Roman" w:hAnsi="Times New Roman"/>
          <w:sz w:val="24"/>
        </w:rPr>
      </w:pPr>
    </w:p>
    <w:p w:rsidR="00E972C8" w:rsidP="00376508" w:rsidRDefault="00E972C8">
      <w:pPr>
        <w:rPr>
          <w:rFonts w:ascii="Times New Roman" w:hAnsi="Times New Roman"/>
          <w:sz w:val="24"/>
        </w:rPr>
      </w:pPr>
    </w:p>
    <w:p w:rsidR="00E972C8" w:rsidP="00376508" w:rsidRDefault="00E972C8">
      <w:pPr>
        <w:rPr>
          <w:rFonts w:ascii="Times New Roman" w:hAnsi="Times New Roman"/>
          <w:sz w:val="24"/>
        </w:rPr>
      </w:pPr>
    </w:p>
    <w:p w:rsidR="00E972C8" w:rsidP="00376508" w:rsidRDefault="00E972C8">
      <w:pPr>
        <w:rPr>
          <w:rFonts w:ascii="Times New Roman" w:hAnsi="Times New Roman"/>
          <w:sz w:val="24"/>
        </w:rPr>
      </w:pPr>
    </w:p>
    <w:p w:rsidR="00E972C8" w:rsidP="00376508" w:rsidRDefault="00E972C8">
      <w:pPr>
        <w:rPr>
          <w:rFonts w:ascii="Times New Roman" w:hAnsi="Times New Roman"/>
          <w:sz w:val="24"/>
        </w:rPr>
      </w:pPr>
    </w:p>
    <w:p w:rsidR="00E972C8" w:rsidP="00376508" w:rsidRDefault="00E972C8">
      <w:pPr>
        <w:rPr>
          <w:rFonts w:ascii="Times New Roman" w:hAnsi="Times New Roman"/>
          <w:sz w:val="24"/>
        </w:rPr>
      </w:pPr>
    </w:p>
    <w:p w:rsidR="00E972C8" w:rsidP="00376508" w:rsidRDefault="00E972C8">
      <w:pPr>
        <w:rPr>
          <w:rFonts w:ascii="Times New Roman" w:hAnsi="Times New Roman"/>
          <w:sz w:val="24"/>
        </w:rPr>
      </w:pPr>
    </w:p>
    <w:p w:rsidRPr="00376508" w:rsidR="00E972C8" w:rsidP="00376508" w:rsidRDefault="00E972C8">
      <w:pPr>
        <w:rPr>
          <w:rFonts w:ascii="Times New Roman" w:hAnsi="Times New Roman"/>
          <w:sz w:val="24"/>
        </w:rPr>
      </w:pPr>
    </w:p>
    <w:p w:rsidRPr="00376508" w:rsidR="00CB3578" w:rsidP="00376508" w:rsidRDefault="00376508">
      <w:pPr>
        <w:rPr>
          <w:rFonts w:ascii="Times New Roman" w:hAnsi="Times New Roman"/>
          <w:sz w:val="24"/>
        </w:rPr>
      </w:pPr>
      <w:r w:rsidRPr="00376508">
        <w:rPr>
          <w:rFonts w:ascii="Times New Roman" w:hAnsi="Times New Roman"/>
          <w:sz w:val="24"/>
        </w:rPr>
        <w:t>De Minister van Veiligheid en Justitie,</w:t>
      </w:r>
      <w:bookmarkStart w:name="_GoBack" w:id="1"/>
      <w:bookmarkEnd w:id="1"/>
    </w:p>
    <w:sectPr w:rsidRPr="00376508" w:rsidR="00CB3578" w:rsidSect="00A11E73">
      <w:footerReference w:type="even" r:id="rId19"/>
      <w:footerReference w:type="default" r:id="rId2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53" w:rsidRDefault="00943153">
      <w:pPr>
        <w:spacing w:line="20" w:lineRule="exact"/>
      </w:pPr>
    </w:p>
  </w:endnote>
  <w:endnote w:type="continuationSeparator" w:id="0">
    <w:p w:rsidR="00943153" w:rsidRDefault="00943153">
      <w:pPr>
        <w:pStyle w:val="Amendement"/>
      </w:pPr>
      <w:r>
        <w:rPr>
          <w:b w:val="0"/>
          <w:bCs w:val="0"/>
        </w:rPr>
        <w:t xml:space="preserve"> </w:t>
      </w:r>
    </w:p>
  </w:endnote>
  <w:endnote w:type="continuationNotice" w:id="1">
    <w:p w:rsidR="00943153" w:rsidRDefault="0094315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53" w:rsidRDefault="0094315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43153" w:rsidRDefault="00943153"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53" w:rsidRPr="002168F4" w:rsidRDefault="0094315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97BB9">
      <w:rPr>
        <w:rStyle w:val="Paginanummer"/>
        <w:rFonts w:ascii="Times New Roman" w:hAnsi="Times New Roman"/>
        <w:noProof/>
      </w:rPr>
      <w:t>25</w:t>
    </w:r>
    <w:r w:rsidRPr="002168F4">
      <w:rPr>
        <w:rStyle w:val="Paginanummer"/>
        <w:rFonts w:ascii="Times New Roman" w:hAnsi="Times New Roman"/>
      </w:rPr>
      <w:fldChar w:fldCharType="end"/>
    </w:r>
  </w:p>
  <w:p w:rsidR="00943153" w:rsidRPr="002168F4" w:rsidRDefault="00943153"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53" w:rsidRDefault="00943153">
      <w:pPr>
        <w:pStyle w:val="Amendement"/>
      </w:pPr>
      <w:r>
        <w:rPr>
          <w:b w:val="0"/>
          <w:bCs w:val="0"/>
        </w:rPr>
        <w:separator/>
      </w:r>
    </w:p>
  </w:footnote>
  <w:footnote w:type="continuationSeparator" w:id="0">
    <w:p w:rsidR="00943153" w:rsidRDefault="00943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9DF"/>
    <w:multiLevelType w:val="hybridMultilevel"/>
    <w:tmpl w:val="F76EF5C6"/>
    <w:lvl w:ilvl="0" w:tplc="3C469B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196C75"/>
    <w:multiLevelType w:val="hybridMultilevel"/>
    <w:tmpl w:val="1BF4C804"/>
    <w:lvl w:ilvl="0" w:tplc="3C469B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2E2D37"/>
    <w:multiLevelType w:val="multilevel"/>
    <w:tmpl w:val="C98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E285A"/>
    <w:multiLevelType w:val="hybridMultilevel"/>
    <w:tmpl w:val="61FA3FC4"/>
    <w:lvl w:ilvl="0" w:tplc="3C469B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D703082"/>
    <w:multiLevelType w:val="multilevel"/>
    <w:tmpl w:val="6A66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739D6"/>
    <w:multiLevelType w:val="multilevel"/>
    <w:tmpl w:val="FCCCD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601F88"/>
    <w:multiLevelType w:val="multilevel"/>
    <w:tmpl w:val="D3FC1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08"/>
    <w:rsid w:val="00012DBE"/>
    <w:rsid w:val="000747AA"/>
    <w:rsid w:val="000A1D81"/>
    <w:rsid w:val="000A46A0"/>
    <w:rsid w:val="000B316B"/>
    <w:rsid w:val="00111ED3"/>
    <w:rsid w:val="00132816"/>
    <w:rsid w:val="001C190E"/>
    <w:rsid w:val="002168F4"/>
    <w:rsid w:val="002A727C"/>
    <w:rsid w:val="0031576A"/>
    <w:rsid w:val="00350993"/>
    <w:rsid w:val="00373D0B"/>
    <w:rsid w:val="00376508"/>
    <w:rsid w:val="0041632B"/>
    <w:rsid w:val="004750B5"/>
    <w:rsid w:val="004C3D19"/>
    <w:rsid w:val="00587B69"/>
    <w:rsid w:val="005D2707"/>
    <w:rsid w:val="00606255"/>
    <w:rsid w:val="00616F35"/>
    <w:rsid w:val="00617845"/>
    <w:rsid w:val="00664E93"/>
    <w:rsid w:val="006B607A"/>
    <w:rsid w:val="00717A09"/>
    <w:rsid w:val="007B4890"/>
    <w:rsid w:val="007D451C"/>
    <w:rsid w:val="00826224"/>
    <w:rsid w:val="00844E93"/>
    <w:rsid w:val="00930A23"/>
    <w:rsid w:val="00943153"/>
    <w:rsid w:val="009510B1"/>
    <w:rsid w:val="009C7354"/>
    <w:rsid w:val="009E6D7F"/>
    <w:rsid w:val="00A07901"/>
    <w:rsid w:val="00A11E73"/>
    <w:rsid w:val="00A2521E"/>
    <w:rsid w:val="00A97BB9"/>
    <w:rsid w:val="00AE436A"/>
    <w:rsid w:val="00B40ABB"/>
    <w:rsid w:val="00B635B5"/>
    <w:rsid w:val="00C135B1"/>
    <w:rsid w:val="00C15B62"/>
    <w:rsid w:val="00C92DF8"/>
    <w:rsid w:val="00CB3578"/>
    <w:rsid w:val="00D20AFA"/>
    <w:rsid w:val="00D55648"/>
    <w:rsid w:val="00DA7E41"/>
    <w:rsid w:val="00E16443"/>
    <w:rsid w:val="00E36EE9"/>
    <w:rsid w:val="00E514F8"/>
    <w:rsid w:val="00E972C8"/>
    <w:rsid w:val="00EE673A"/>
    <w:rsid w:val="00F13442"/>
    <w:rsid w:val="00F33C5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76508"/>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rsid w:val="00376508"/>
    <w:rPr>
      <w:rFonts w:ascii="Verdana" w:hAnsi="Verdana"/>
      <w:szCs w:val="24"/>
    </w:rPr>
  </w:style>
  <w:style w:type="character" w:styleId="Voetnootmarkering">
    <w:name w:val="footnote reference"/>
    <w:rsid w:val="00376508"/>
    <w:rPr>
      <w:vertAlign w:val="superscript"/>
    </w:rPr>
  </w:style>
  <w:style w:type="character" w:customStyle="1" w:styleId="KoptekstChar">
    <w:name w:val="Koptekst Char"/>
    <w:basedOn w:val="Standaardalinea-lettertype"/>
    <w:link w:val="Koptekst"/>
    <w:uiPriority w:val="99"/>
    <w:rsid w:val="00376508"/>
    <w:rPr>
      <w:rFonts w:ascii="Verdana" w:hAnsi="Verdana"/>
      <w:szCs w:val="24"/>
    </w:rPr>
  </w:style>
  <w:style w:type="character" w:customStyle="1" w:styleId="VoettekstChar">
    <w:name w:val="Voettekst Char"/>
    <w:basedOn w:val="Standaardalinea-lettertype"/>
    <w:link w:val="Voettekst"/>
    <w:uiPriority w:val="99"/>
    <w:rsid w:val="00376508"/>
    <w:rPr>
      <w:rFonts w:ascii="Verdana" w:hAnsi="Verdana"/>
      <w:szCs w:val="24"/>
    </w:rPr>
  </w:style>
  <w:style w:type="paragraph" w:styleId="Ballontekst">
    <w:name w:val="Balloon Text"/>
    <w:basedOn w:val="Standaard"/>
    <w:link w:val="BallontekstChar"/>
    <w:uiPriority w:val="99"/>
    <w:unhideWhenUsed/>
    <w:rsid w:val="00376508"/>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376508"/>
    <w:rPr>
      <w:rFonts w:ascii="Tahoma" w:eastAsiaTheme="minorHAnsi" w:hAnsi="Tahoma" w:cs="Tahoma"/>
      <w:sz w:val="16"/>
      <w:szCs w:val="16"/>
      <w:lang w:eastAsia="en-US"/>
    </w:rPr>
  </w:style>
  <w:style w:type="character" w:styleId="Verwijzingopmerking">
    <w:name w:val="annotation reference"/>
    <w:basedOn w:val="Standaardalinea-lettertype"/>
    <w:uiPriority w:val="99"/>
    <w:unhideWhenUsed/>
    <w:rsid w:val="00376508"/>
    <w:rPr>
      <w:sz w:val="16"/>
      <w:szCs w:val="16"/>
    </w:rPr>
  </w:style>
  <w:style w:type="paragraph" w:styleId="Tekstopmerking">
    <w:name w:val="annotation text"/>
    <w:basedOn w:val="Standaard"/>
    <w:link w:val="TekstopmerkingChar"/>
    <w:uiPriority w:val="99"/>
    <w:unhideWhenUsed/>
    <w:rsid w:val="00376508"/>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376508"/>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376508"/>
    <w:rPr>
      <w:b/>
      <w:bCs/>
    </w:rPr>
  </w:style>
  <w:style w:type="character" w:customStyle="1" w:styleId="OnderwerpvanopmerkingChar">
    <w:name w:val="Onderwerp van opmerking Char"/>
    <w:basedOn w:val="TekstopmerkingChar"/>
    <w:link w:val="Onderwerpvanopmerking"/>
    <w:uiPriority w:val="99"/>
    <w:rsid w:val="00376508"/>
    <w:rPr>
      <w:rFonts w:asciiTheme="minorHAnsi" w:eastAsiaTheme="minorHAnsi" w:hAnsiTheme="minorHAnsi" w:cstheme="minorBidi"/>
      <w:b/>
      <w:bCs/>
      <w:lang w:eastAsia="en-US"/>
    </w:rPr>
  </w:style>
  <w:style w:type="character" w:styleId="Hyperlink">
    <w:name w:val="Hyperlink"/>
    <w:basedOn w:val="Standaardalinea-lettertype"/>
    <w:uiPriority w:val="99"/>
    <w:unhideWhenUsed/>
    <w:rsid w:val="003765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76508"/>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rsid w:val="00376508"/>
    <w:rPr>
      <w:rFonts w:ascii="Verdana" w:hAnsi="Verdana"/>
      <w:szCs w:val="24"/>
    </w:rPr>
  </w:style>
  <w:style w:type="character" w:styleId="Voetnootmarkering">
    <w:name w:val="footnote reference"/>
    <w:rsid w:val="00376508"/>
    <w:rPr>
      <w:vertAlign w:val="superscript"/>
    </w:rPr>
  </w:style>
  <w:style w:type="character" w:customStyle="1" w:styleId="KoptekstChar">
    <w:name w:val="Koptekst Char"/>
    <w:basedOn w:val="Standaardalinea-lettertype"/>
    <w:link w:val="Koptekst"/>
    <w:uiPriority w:val="99"/>
    <w:rsid w:val="00376508"/>
    <w:rPr>
      <w:rFonts w:ascii="Verdana" w:hAnsi="Verdana"/>
      <w:szCs w:val="24"/>
    </w:rPr>
  </w:style>
  <w:style w:type="character" w:customStyle="1" w:styleId="VoettekstChar">
    <w:name w:val="Voettekst Char"/>
    <w:basedOn w:val="Standaardalinea-lettertype"/>
    <w:link w:val="Voettekst"/>
    <w:uiPriority w:val="99"/>
    <w:rsid w:val="00376508"/>
    <w:rPr>
      <w:rFonts w:ascii="Verdana" w:hAnsi="Verdana"/>
      <w:szCs w:val="24"/>
    </w:rPr>
  </w:style>
  <w:style w:type="paragraph" w:styleId="Ballontekst">
    <w:name w:val="Balloon Text"/>
    <w:basedOn w:val="Standaard"/>
    <w:link w:val="BallontekstChar"/>
    <w:uiPriority w:val="99"/>
    <w:unhideWhenUsed/>
    <w:rsid w:val="00376508"/>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376508"/>
    <w:rPr>
      <w:rFonts w:ascii="Tahoma" w:eastAsiaTheme="minorHAnsi" w:hAnsi="Tahoma" w:cs="Tahoma"/>
      <w:sz w:val="16"/>
      <w:szCs w:val="16"/>
      <w:lang w:eastAsia="en-US"/>
    </w:rPr>
  </w:style>
  <w:style w:type="character" w:styleId="Verwijzingopmerking">
    <w:name w:val="annotation reference"/>
    <w:basedOn w:val="Standaardalinea-lettertype"/>
    <w:uiPriority w:val="99"/>
    <w:unhideWhenUsed/>
    <w:rsid w:val="00376508"/>
    <w:rPr>
      <w:sz w:val="16"/>
      <w:szCs w:val="16"/>
    </w:rPr>
  </w:style>
  <w:style w:type="paragraph" w:styleId="Tekstopmerking">
    <w:name w:val="annotation text"/>
    <w:basedOn w:val="Standaard"/>
    <w:link w:val="TekstopmerkingChar"/>
    <w:uiPriority w:val="99"/>
    <w:unhideWhenUsed/>
    <w:rsid w:val="00376508"/>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376508"/>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376508"/>
    <w:rPr>
      <w:b/>
      <w:bCs/>
    </w:rPr>
  </w:style>
  <w:style w:type="character" w:customStyle="1" w:styleId="OnderwerpvanopmerkingChar">
    <w:name w:val="Onderwerp van opmerking Char"/>
    <w:basedOn w:val="TekstopmerkingChar"/>
    <w:link w:val="Onderwerpvanopmerking"/>
    <w:uiPriority w:val="99"/>
    <w:rsid w:val="00376508"/>
    <w:rPr>
      <w:rFonts w:asciiTheme="minorHAnsi" w:eastAsiaTheme="minorHAnsi" w:hAnsiTheme="minorHAnsi" w:cstheme="minorBidi"/>
      <w:b/>
      <w:bCs/>
      <w:lang w:eastAsia="en-US"/>
    </w:rPr>
  </w:style>
  <w:style w:type="character" w:styleId="Hyperlink">
    <w:name w:val="Hyperlink"/>
    <w:basedOn w:val="Standaardalinea-lettertype"/>
    <w:uiPriority w:val="99"/>
    <w:unhideWhenUsed/>
    <w:rsid w:val="003765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1903/EersteBoek/TitelIVA/Zesdeafdeling/Artikel126l/geldigheidsdatum_20-03-2015" TargetMode="External" Id="rId8" /><Relationship Type="http://schemas.openxmlformats.org/officeDocument/2006/relationships/hyperlink" Target="http://wetten.overheid.nl/BWBR0001903/EersteBoek/TitelV/Artikel126s/geldigheidsdatum_20-03-2015" TargetMode="External" Id="rId13" /><Relationship Type="http://schemas.openxmlformats.org/officeDocument/2006/relationships/hyperlink" Target="http://wetten.overheid.nl/BWBR0001903/2015-11-17" TargetMode="External" Id="rId18" /><Relationship Type="http://schemas.microsoft.com/office/2007/relationships/stylesWithEffects" Target="stylesWithEffect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etten.overheid.nl/BWBR0001903/EersteBoek/TitelIVA/Achtsteafdeling/Artikel126nf/geldigheidsdatum_20-03-2015" TargetMode="External" Id="rId12" /><Relationship Type="http://schemas.openxmlformats.org/officeDocument/2006/relationships/hyperlink" Target="http://wetten.overheid.nl/BWBR0001903/2015-11-17" TargetMode="External" Id="rId17" /><Relationship Type="http://schemas.openxmlformats.org/officeDocument/2006/relationships/styles" Target="styles.xml" Id="rId2" /><Relationship Type="http://schemas.openxmlformats.org/officeDocument/2006/relationships/hyperlink" Target="http://wetten.overheid.nl/BWBR0001903/EersteBoek/TitelV/Artikel126uf/geldigheidsdatum_20-03-2015" TargetMode="External" Id="rId16" /><Relationship Type="http://schemas.openxmlformats.org/officeDocument/2006/relationships/footer" Target="footer2.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etten.overheid.nl/BWBR0001903/EersteBoek/TitelIVA/Achtsteafdeling/Artikel126ne/geldigheidsdatum_20-03-2015" TargetMode="External" Id="rId11" /><Relationship Type="http://schemas.openxmlformats.org/officeDocument/2006/relationships/webSettings" Target="webSettings.xml" Id="rId5" /><Relationship Type="http://schemas.openxmlformats.org/officeDocument/2006/relationships/hyperlink" Target="http://wetten.overheid.nl/BWBR0001903/EersteBoek/TitelV/Artikel126ue/geldigheidsdatum_20-03-2015" TargetMode="External" Id="rId15" /><Relationship Type="http://schemas.openxmlformats.org/officeDocument/2006/relationships/hyperlink" Target="http://wetten.overheid.nl/BWBR0001903/EersteBoek/TitelIVA/Achtsteafdeling/Artikel126nd/geldigheidsdatum_20-03-2015"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wetten.overheid.nl/BWBR0001903/EersteBoek/TitelIVA/Zevendeafdeling/Artikel126m/geldigheidsdatum_20-03-2015" TargetMode="External" Id="rId9" /><Relationship Type="http://schemas.openxmlformats.org/officeDocument/2006/relationships/hyperlink" Target="http://wetten.overheid.nl/BWBR0001903/EersteBoek/TitelV/Artikel126t/geldigheidsdatum_20-03-2015" TargetMode="Externa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10179</ap:Words>
  <ap:Characters>59782</ap:Characters>
  <ap:DocSecurity>0</ap:DocSecurity>
  <ap:Lines>498</ap:Lines>
  <ap:Paragraphs>139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69822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2017-05-18T09:29:00.0000000Z</lastPrinted>
  <dcterms:created xsi:type="dcterms:W3CDTF">2017-05-18T08:49:00.0000000Z</dcterms:created>
  <dcterms:modified xsi:type="dcterms:W3CDTF">2017-05-18T09:31:00.0000000Z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0x010100DA18E9359C137E48BF8E1E404F8C6D21</vt:lpwstr>
  </property>
</Properties>
</file>