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2B64C4" w:rsidR="00AA6570" w:rsidP="002B64C4" w:rsidRDefault="00AA6570">
      <w:pPr>
        <w:spacing w:after="0" w:line="280" w:lineRule="atLeast"/>
        <w:rPr>
          <w:rFonts w:ascii="Arial" w:hAnsi="Arial" w:cs="Arial"/>
          <w:i/>
          <w:sz w:val="20"/>
          <w:szCs w:val="20"/>
        </w:rPr>
      </w:pPr>
    </w:p>
    <w:p w:rsidR="00AA6570" w:rsidP="002B64C4" w:rsidRDefault="00AA6570">
      <w:pPr>
        <w:spacing w:after="0" w:line="280" w:lineRule="atLeast"/>
        <w:rPr>
          <w:rFonts w:ascii="Arial" w:hAnsi="Arial" w:cs="Arial"/>
          <w:sz w:val="20"/>
          <w:szCs w:val="20"/>
        </w:rPr>
      </w:pPr>
      <w:r w:rsidRPr="002B64C4">
        <w:rPr>
          <w:rFonts w:ascii="Arial" w:hAnsi="Arial" w:cs="Arial"/>
          <w:i/>
          <w:sz w:val="20"/>
          <w:szCs w:val="20"/>
        </w:rPr>
        <w:t>Bijdrage</w:t>
      </w:r>
      <w:r w:rsidRPr="002B64C4">
        <w:rPr>
          <w:rStyle w:val="Voetnootmarkering"/>
          <w:rFonts w:ascii="Arial" w:hAnsi="Arial" w:cs="Arial"/>
          <w:i/>
          <w:sz w:val="20"/>
          <w:szCs w:val="20"/>
        </w:rPr>
        <w:footnoteReference w:id="1"/>
      </w:r>
      <w:r w:rsidRPr="002B64C4">
        <w:rPr>
          <w:rFonts w:ascii="Arial" w:hAnsi="Arial" w:cs="Arial"/>
          <w:i/>
          <w:sz w:val="20"/>
          <w:szCs w:val="20"/>
        </w:rPr>
        <w:t xml:space="preserve"> van de Nederlands Vereniging tot Ontwikkeling van het Reken/Wiskunde Onderwijs (NVORWO) aan het rondetafelgesprek curriculumherziening in het primair en voortgezet </w:t>
      </w:r>
      <w:r w:rsidRPr="002B64C4">
        <w:rPr>
          <w:rFonts w:ascii="Arial" w:hAnsi="Arial" w:cs="Arial"/>
          <w:sz w:val="20"/>
          <w:szCs w:val="20"/>
        </w:rPr>
        <w:t xml:space="preserve">onderwijs op 19 april 2017 van 14.00 - 15.30 u, Commissie OCW. </w:t>
      </w:r>
    </w:p>
    <w:p w:rsidR="00581344" w:rsidP="002B64C4" w:rsidRDefault="00581344">
      <w:pPr>
        <w:spacing w:after="0" w:line="280" w:lineRule="atLeast"/>
        <w:rPr>
          <w:rFonts w:ascii="Arial" w:hAnsi="Arial" w:cs="Arial"/>
          <w:sz w:val="20"/>
          <w:szCs w:val="20"/>
        </w:rPr>
      </w:pPr>
    </w:p>
    <w:p w:rsidRPr="002B64C4" w:rsidR="00581344" w:rsidP="002B64C4" w:rsidRDefault="00C13E9B">
      <w:pPr>
        <w:spacing w:after="0" w:line="280" w:lineRule="atLeast"/>
        <w:rPr>
          <w:rFonts w:ascii="Arial" w:hAnsi="Arial" w:cs="Arial"/>
          <w:sz w:val="20"/>
          <w:szCs w:val="20"/>
        </w:rPr>
      </w:pPr>
      <w:r>
        <w:rPr>
          <w:rFonts w:ascii="Arial" w:hAnsi="Arial" w:cs="Arial"/>
          <w:sz w:val="20"/>
          <w:szCs w:val="20"/>
        </w:rPr>
        <w:t>Vooraf: d</w:t>
      </w:r>
      <w:r w:rsidR="00581344">
        <w:rPr>
          <w:rFonts w:ascii="Arial" w:hAnsi="Arial" w:cs="Arial"/>
          <w:sz w:val="20"/>
          <w:szCs w:val="20"/>
        </w:rPr>
        <w:t>e bijdrage van de NVORWO is wellicht anders opgesteld dan overige bijdragen aan deze rondetafelgesprekken. Reden is dat dit de eerste keer in het 2032-proces is dat de NVORWO aan tafel zit en dat we behoefte hebben om het inhoudelijke verhaal te vertellen.</w:t>
      </w:r>
    </w:p>
    <w:p w:rsidRPr="002B64C4" w:rsidR="00AA6570" w:rsidP="002B64C4" w:rsidRDefault="00AA6570">
      <w:pPr>
        <w:spacing w:after="0" w:line="280" w:lineRule="atLeast"/>
        <w:rPr>
          <w:rFonts w:ascii="Arial" w:hAnsi="Arial" w:cs="Arial"/>
          <w:sz w:val="20"/>
          <w:szCs w:val="20"/>
        </w:rPr>
      </w:pPr>
    </w:p>
    <w:p w:rsidR="00AA6570" w:rsidP="002B64C4" w:rsidRDefault="00AA6570">
      <w:pPr>
        <w:spacing w:after="0" w:line="280" w:lineRule="atLeast"/>
        <w:rPr>
          <w:rFonts w:ascii="Arial" w:hAnsi="Arial" w:cs="Arial"/>
          <w:sz w:val="20"/>
          <w:szCs w:val="20"/>
        </w:rPr>
      </w:pPr>
      <w:r w:rsidRPr="002B64C4">
        <w:rPr>
          <w:rFonts w:ascii="Arial" w:hAnsi="Arial" w:cs="Arial"/>
          <w:sz w:val="20"/>
          <w:szCs w:val="20"/>
        </w:rPr>
        <w:t>De Nederlands Vereniging tot Ontwi</w:t>
      </w:r>
      <w:bookmarkStart w:name="_GoBack" w:id="0"/>
      <w:bookmarkEnd w:id="0"/>
      <w:r w:rsidRPr="002B64C4">
        <w:rPr>
          <w:rFonts w:ascii="Arial" w:hAnsi="Arial" w:cs="Arial"/>
          <w:sz w:val="20"/>
          <w:szCs w:val="20"/>
        </w:rPr>
        <w:t xml:space="preserve">kkeling van het Reken/Wiskunde Onderwijs (NVORWO) is een vereniging met ongeveer 1600 leden: leerkrachten en rekencoördinatoren uit po en vo, opleidingsdocenten Rekenen-wiskunde van de pabo's, onderwijsadviseurs, nascholers, ontwikkelaars en onderzoekers. De vereniging is opgericht in 1982 en geeft samen met Koninklijke van Gorcum, Assen, het tijdschrift Volgens Bartjens uit, waarop 1400 basisscholen geabonneerd zijn. </w:t>
      </w:r>
    </w:p>
    <w:p w:rsidRPr="002B64C4" w:rsidR="004108F3" w:rsidP="002B64C4" w:rsidRDefault="004108F3">
      <w:pPr>
        <w:spacing w:after="0" w:line="280" w:lineRule="atLeast"/>
        <w:rPr>
          <w:rFonts w:ascii="Arial" w:hAnsi="Arial" w:cs="Arial"/>
          <w:sz w:val="20"/>
          <w:szCs w:val="20"/>
        </w:rPr>
      </w:pPr>
    </w:p>
    <w:p w:rsidR="00854510" w:rsidP="002B64C4" w:rsidRDefault="004108F3">
      <w:pPr>
        <w:spacing w:after="0" w:line="280" w:lineRule="atLeast"/>
        <w:rPr>
          <w:rFonts w:ascii="Arial" w:hAnsi="Arial" w:cs="Arial"/>
          <w:sz w:val="20"/>
          <w:szCs w:val="20"/>
        </w:rPr>
      </w:pPr>
      <w:r>
        <w:rPr>
          <w:rFonts w:ascii="Arial" w:hAnsi="Arial" w:cs="Arial"/>
        </w:rPr>
        <w:t>De NVORWO zet zich in voor de ontwikkeling van rekenen-wiskundeonderwijs in brede zin.</w:t>
      </w:r>
    </w:p>
    <w:p w:rsidRPr="002B64C4" w:rsidR="00AA6570" w:rsidP="002B64C4" w:rsidRDefault="00AA6570">
      <w:pPr>
        <w:spacing w:after="0" w:line="280" w:lineRule="atLeast"/>
        <w:rPr>
          <w:rFonts w:ascii="Arial" w:hAnsi="Arial" w:cs="Arial"/>
          <w:sz w:val="20"/>
          <w:szCs w:val="20"/>
        </w:rPr>
      </w:pPr>
      <w:r w:rsidRPr="002B64C4">
        <w:rPr>
          <w:rFonts w:ascii="Arial" w:hAnsi="Arial" w:cs="Arial"/>
          <w:sz w:val="20"/>
          <w:szCs w:val="20"/>
        </w:rPr>
        <w:t>Rekenen-wiskunde</w:t>
      </w:r>
      <w:r w:rsidR="00854510">
        <w:rPr>
          <w:rFonts w:ascii="Arial" w:hAnsi="Arial" w:cs="Arial"/>
          <w:sz w:val="20"/>
          <w:szCs w:val="20"/>
        </w:rPr>
        <w:t xml:space="preserve"> (RW)</w:t>
      </w:r>
      <w:r w:rsidRPr="002B64C4">
        <w:rPr>
          <w:rFonts w:ascii="Arial" w:hAnsi="Arial" w:cs="Arial"/>
          <w:sz w:val="20"/>
          <w:szCs w:val="20"/>
        </w:rPr>
        <w:t xml:space="preserve"> introduceert de leerling in de wereld van getallen, patronen en structuren. </w:t>
      </w:r>
    </w:p>
    <w:p w:rsidRPr="002B64C4" w:rsidR="00AA6570" w:rsidP="002B64C4" w:rsidRDefault="004108F3">
      <w:pPr>
        <w:spacing w:after="0" w:line="280" w:lineRule="atLeast"/>
        <w:rPr>
          <w:rFonts w:ascii="Arial" w:hAnsi="Arial" w:cs="Arial"/>
          <w:sz w:val="20"/>
          <w:szCs w:val="20"/>
        </w:rPr>
      </w:pPr>
      <w:r>
        <w:rPr>
          <w:rFonts w:ascii="Arial" w:hAnsi="Arial" w:cs="Arial"/>
          <w:sz w:val="20"/>
          <w:szCs w:val="20"/>
        </w:rPr>
        <w:t xml:space="preserve">Het </w:t>
      </w:r>
      <w:r w:rsidRPr="002B64C4" w:rsidR="00AA6570">
        <w:rPr>
          <w:rFonts w:ascii="Arial" w:hAnsi="Arial" w:cs="Arial"/>
          <w:sz w:val="20"/>
          <w:szCs w:val="20"/>
        </w:rPr>
        <w:t>helpt een individu om de omgeving te structureren en er greep op te krijgen en te houden. RW is een onlosmakelijk deel van en een start in het vakgebied wiskunde. De ontwikkeling van aanvankelijke gecijferdheid</w:t>
      </w:r>
      <w:r w:rsidRPr="002B64C4" w:rsidR="00AA6570">
        <w:rPr>
          <w:rStyle w:val="Voetnootmarkering"/>
          <w:rFonts w:ascii="Arial" w:hAnsi="Arial" w:cs="Arial"/>
          <w:sz w:val="20"/>
          <w:szCs w:val="20"/>
        </w:rPr>
        <w:footnoteReference w:id="2"/>
      </w:r>
      <w:r w:rsidRPr="002B64C4" w:rsidR="00AA6570">
        <w:rPr>
          <w:rFonts w:ascii="Arial" w:hAnsi="Arial" w:cs="Arial"/>
          <w:sz w:val="20"/>
          <w:szCs w:val="20"/>
        </w:rPr>
        <w:t xml:space="preserve"> begint </w:t>
      </w:r>
      <w:r>
        <w:rPr>
          <w:rFonts w:ascii="Arial" w:hAnsi="Arial" w:cs="Arial"/>
          <w:sz w:val="20"/>
          <w:szCs w:val="20"/>
        </w:rPr>
        <w:t>op heel jonge leeftijd</w:t>
      </w:r>
      <w:r w:rsidRPr="002B64C4" w:rsidR="00AA6570">
        <w:rPr>
          <w:rFonts w:ascii="Arial" w:hAnsi="Arial" w:cs="Arial"/>
          <w:sz w:val="20"/>
          <w:szCs w:val="20"/>
        </w:rPr>
        <w:t xml:space="preserve">. Onderwijs in RW start in de voorschoolse situatie, </w:t>
      </w:r>
      <w:r>
        <w:rPr>
          <w:rFonts w:ascii="Arial" w:hAnsi="Arial" w:cs="Arial"/>
          <w:sz w:val="20"/>
          <w:szCs w:val="20"/>
        </w:rPr>
        <w:t xml:space="preserve">en loopt via </w:t>
      </w:r>
      <w:r w:rsidRPr="002B64C4" w:rsidR="00AA6570">
        <w:rPr>
          <w:rFonts w:ascii="Arial" w:hAnsi="Arial" w:cs="Arial"/>
          <w:sz w:val="20"/>
          <w:szCs w:val="20"/>
        </w:rPr>
        <w:t xml:space="preserve">groep 1 </w:t>
      </w:r>
      <w:r>
        <w:rPr>
          <w:rFonts w:ascii="Arial" w:hAnsi="Arial" w:cs="Arial"/>
          <w:sz w:val="20"/>
          <w:szCs w:val="20"/>
        </w:rPr>
        <w:t>t/m</w:t>
      </w:r>
      <w:r w:rsidRPr="002B64C4" w:rsidR="00AA6570">
        <w:rPr>
          <w:rFonts w:ascii="Arial" w:hAnsi="Arial" w:cs="Arial"/>
          <w:sz w:val="20"/>
          <w:szCs w:val="20"/>
        </w:rPr>
        <w:t xml:space="preserve"> 8 naar het vo en mbo. RW bereidt enerzijds voor op de praktijk van dagelijks leven</w:t>
      </w:r>
      <w:r w:rsidR="00C13E9B">
        <w:rPr>
          <w:rFonts w:ascii="Arial" w:hAnsi="Arial" w:cs="Arial"/>
          <w:sz w:val="20"/>
          <w:szCs w:val="20"/>
        </w:rPr>
        <w:t xml:space="preserve">, </w:t>
      </w:r>
      <w:r w:rsidRPr="002B64C4" w:rsidR="00C13E9B">
        <w:rPr>
          <w:rFonts w:ascii="Arial" w:hAnsi="Arial" w:cs="Arial"/>
          <w:sz w:val="20"/>
          <w:szCs w:val="20"/>
        </w:rPr>
        <w:t>burgerschap</w:t>
      </w:r>
      <w:r w:rsidRPr="002B64C4" w:rsidR="00AA6570">
        <w:rPr>
          <w:rFonts w:ascii="Arial" w:hAnsi="Arial" w:cs="Arial"/>
          <w:sz w:val="20"/>
          <w:szCs w:val="20"/>
        </w:rPr>
        <w:t xml:space="preserve">, beroep en anderzijds op de meer formele kant van de wiskunde. </w:t>
      </w:r>
    </w:p>
    <w:p w:rsidR="004108F3" w:rsidP="002B64C4" w:rsidRDefault="004108F3">
      <w:pPr>
        <w:spacing w:after="0" w:line="280" w:lineRule="atLeast"/>
        <w:rPr>
          <w:rFonts w:ascii="Arial" w:hAnsi="Arial" w:cs="Arial"/>
          <w:sz w:val="20"/>
          <w:szCs w:val="20"/>
        </w:rPr>
      </w:pPr>
    </w:p>
    <w:p w:rsidRPr="002B64C4" w:rsidR="00AA6570" w:rsidP="002B64C4" w:rsidRDefault="00AA6570">
      <w:pPr>
        <w:spacing w:after="0" w:line="280" w:lineRule="atLeast"/>
        <w:rPr>
          <w:rFonts w:ascii="Arial" w:hAnsi="Arial" w:cs="Arial"/>
          <w:sz w:val="20"/>
          <w:szCs w:val="20"/>
        </w:rPr>
      </w:pPr>
      <w:r w:rsidRPr="002B64C4">
        <w:rPr>
          <w:rFonts w:ascii="Arial" w:hAnsi="Arial" w:cs="Arial"/>
          <w:sz w:val="20"/>
          <w:szCs w:val="20"/>
        </w:rPr>
        <w:t>Wij denken als vereniging dat een grondige bezinning op het reken-wiskunde curriculum voor de basisschool noodzakelijk is. Met het huidige curriculum bereiden we de leerlingen onvoldoende voor op de toekomst, waarin computers en andere apparaten werk overnemen dat eerst door mensen werd gedaan. In feite kunnen alle wiskundige operaties die leerlingen op dit moment in het basisonderwijs, voortgezet en tertiair onderwijs leren ook door computers worden uitgevoerd - en in de wereld buiten school gebeurt dat ook.</w:t>
      </w:r>
    </w:p>
    <w:p w:rsidRPr="002B64C4" w:rsidR="00AA6570" w:rsidP="002B64C4" w:rsidRDefault="00AA6570">
      <w:pPr>
        <w:spacing w:after="0" w:line="280" w:lineRule="atLeast"/>
        <w:rPr>
          <w:rFonts w:ascii="Arial" w:hAnsi="Arial" w:cs="Arial"/>
          <w:sz w:val="20"/>
          <w:szCs w:val="20"/>
        </w:rPr>
      </w:pPr>
      <w:r w:rsidRPr="002B64C4">
        <w:rPr>
          <w:rFonts w:ascii="Arial" w:hAnsi="Arial" w:cs="Arial"/>
          <w:sz w:val="20"/>
          <w:szCs w:val="20"/>
        </w:rPr>
        <w:t xml:space="preserve">Dat veranderingen in het voortgezet onderwijs nodig zijn is misschien meer evident - denk aan computerprogramma's die algebraïsche vergelijkingen kunnen oplossen - maar de andere benadering van wiskunde die hierbij nodig is moet al op de basisschool in gang worden gezet. Bij de discussie over Onderwijs 2032 ligt tot nog toe de nadruk </w:t>
      </w:r>
      <w:r w:rsidR="004108F3">
        <w:rPr>
          <w:rFonts w:ascii="Arial" w:hAnsi="Arial" w:cs="Arial"/>
          <w:sz w:val="20"/>
          <w:szCs w:val="20"/>
        </w:rPr>
        <w:t xml:space="preserve">erg </w:t>
      </w:r>
      <w:r w:rsidRPr="002B64C4">
        <w:rPr>
          <w:rFonts w:ascii="Arial" w:hAnsi="Arial" w:cs="Arial"/>
          <w:sz w:val="20"/>
          <w:szCs w:val="20"/>
        </w:rPr>
        <w:t xml:space="preserve">op het vo; wij pleiten voor een integrale benadering van het wiskundeonderwijs, zowel </w:t>
      </w:r>
      <w:r w:rsidR="00854510">
        <w:rPr>
          <w:rFonts w:ascii="Arial" w:hAnsi="Arial" w:cs="Arial"/>
          <w:sz w:val="20"/>
          <w:szCs w:val="20"/>
        </w:rPr>
        <w:t xml:space="preserve">in </w:t>
      </w:r>
      <w:r w:rsidRPr="002B64C4">
        <w:rPr>
          <w:rFonts w:ascii="Arial" w:hAnsi="Arial" w:cs="Arial"/>
          <w:sz w:val="20"/>
          <w:szCs w:val="20"/>
        </w:rPr>
        <w:t>po als vo.</w:t>
      </w:r>
    </w:p>
    <w:p w:rsidRPr="002B64C4" w:rsidR="00AA6570" w:rsidP="00071A4C" w:rsidRDefault="00AA6570">
      <w:pPr>
        <w:spacing w:after="0" w:line="280" w:lineRule="atLeast"/>
        <w:rPr>
          <w:rFonts w:ascii="Arial" w:hAnsi="Arial" w:cs="Arial"/>
          <w:sz w:val="20"/>
          <w:szCs w:val="20"/>
        </w:rPr>
      </w:pPr>
      <w:r w:rsidRPr="002B64C4">
        <w:rPr>
          <w:rFonts w:ascii="Arial" w:hAnsi="Arial" w:cs="Arial"/>
          <w:sz w:val="20"/>
          <w:szCs w:val="20"/>
        </w:rPr>
        <w:t xml:space="preserve">Toepassen van rekenen-wiskunde </w:t>
      </w:r>
      <w:r w:rsidR="00653EB6">
        <w:rPr>
          <w:rFonts w:ascii="Arial" w:hAnsi="Arial" w:cs="Arial"/>
          <w:sz w:val="20"/>
          <w:szCs w:val="20"/>
        </w:rPr>
        <w:t xml:space="preserve">omvat </w:t>
      </w:r>
      <w:r w:rsidR="001B40D4">
        <w:rPr>
          <w:rFonts w:ascii="Arial" w:hAnsi="Arial" w:cs="Arial"/>
          <w:sz w:val="20"/>
          <w:szCs w:val="20"/>
        </w:rPr>
        <w:t xml:space="preserve">verschillende </w:t>
      </w:r>
      <w:r w:rsidR="00653EB6">
        <w:rPr>
          <w:rFonts w:ascii="Arial" w:hAnsi="Arial" w:cs="Arial"/>
          <w:sz w:val="20"/>
          <w:szCs w:val="20"/>
        </w:rPr>
        <w:t>aspecten</w:t>
      </w:r>
      <w:r w:rsidRPr="002B64C4">
        <w:rPr>
          <w:rFonts w:ascii="Arial" w:hAnsi="Arial" w:cs="Arial"/>
          <w:sz w:val="20"/>
          <w:szCs w:val="20"/>
        </w:rPr>
        <w:t>:</w:t>
      </w:r>
      <w:r w:rsidR="00071A4C">
        <w:rPr>
          <w:rFonts w:ascii="Arial" w:hAnsi="Arial" w:cs="Arial"/>
          <w:sz w:val="20"/>
          <w:szCs w:val="20"/>
        </w:rPr>
        <w:t xml:space="preserve"> h</w:t>
      </w:r>
      <w:r w:rsidRPr="002B64C4">
        <w:rPr>
          <w:rFonts w:ascii="Arial" w:hAnsi="Arial" w:cs="Arial"/>
          <w:sz w:val="20"/>
          <w:szCs w:val="20"/>
        </w:rPr>
        <w:t>erkennen dat een probleem opgelost kan worden met wiskundige middelen,</w:t>
      </w:r>
      <w:r w:rsidR="00071A4C">
        <w:rPr>
          <w:rFonts w:ascii="Arial" w:hAnsi="Arial" w:cs="Arial"/>
          <w:sz w:val="20"/>
          <w:szCs w:val="20"/>
        </w:rPr>
        <w:t xml:space="preserve"> v</w:t>
      </w:r>
      <w:r w:rsidRPr="002B64C4">
        <w:rPr>
          <w:rFonts w:ascii="Arial" w:hAnsi="Arial" w:cs="Arial"/>
          <w:sz w:val="20"/>
          <w:szCs w:val="20"/>
        </w:rPr>
        <w:t>ertalen van het probleem in rekenwiskundige termen,</w:t>
      </w:r>
      <w:r w:rsidR="00071A4C">
        <w:rPr>
          <w:rFonts w:ascii="Arial" w:hAnsi="Arial" w:cs="Arial"/>
          <w:sz w:val="20"/>
          <w:szCs w:val="20"/>
        </w:rPr>
        <w:t xml:space="preserve"> o</w:t>
      </w:r>
      <w:r w:rsidRPr="002B64C4">
        <w:rPr>
          <w:rFonts w:ascii="Arial" w:hAnsi="Arial" w:cs="Arial"/>
          <w:sz w:val="20"/>
          <w:szCs w:val="20"/>
        </w:rPr>
        <w:t>plossen van dat rekenwiskundige probleem</w:t>
      </w:r>
      <w:r w:rsidR="00071A4C">
        <w:rPr>
          <w:rFonts w:ascii="Arial" w:hAnsi="Arial" w:cs="Arial"/>
          <w:sz w:val="20"/>
          <w:szCs w:val="20"/>
        </w:rPr>
        <w:t xml:space="preserve"> en het t</w:t>
      </w:r>
      <w:r w:rsidRPr="002B64C4">
        <w:rPr>
          <w:rFonts w:ascii="Arial" w:hAnsi="Arial" w:cs="Arial"/>
          <w:sz w:val="20"/>
          <w:szCs w:val="20"/>
        </w:rPr>
        <w:t>erugvertalen naar het oorspronkelijke probl</w:t>
      </w:r>
      <w:r w:rsidR="00071A4C">
        <w:rPr>
          <w:rFonts w:ascii="Arial" w:hAnsi="Arial" w:cs="Arial"/>
          <w:sz w:val="20"/>
          <w:szCs w:val="20"/>
        </w:rPr>
        <w:t xml:space="preserve">eem: interpreteren en evalueren en al het heen en weer gespring </w:t>
      </w:r>
      <w:r w:rsidR="001B40D4">
        <w:rPr>
          <w:rFonts w:ascii="Arial" w:hAnsi="Arial" w:cs="Arial"/>
          <w:sz w:val="20"/>
          <w:szCs w:val="20"/>
        </w:rPr>
        <w:t>tussen de verschillende</w:t>
      </w:r>
      <w:r w:rsidR="00653EB6">
        <w:rPr>
          <w:rFonts w:ascii="Arial" w:hAnsi="Arial" w:cs="Arial"/>
          <w:sz w:val="20"/>
          <w:szCs w:val="20"/>
        </w:rPr>
        <w:t xml:space="preserve"> aspecten</w:t>
      </w:r>
      <w:r w:rsidR="00071A4C">
        <w:rPr>
          <w:rFonts w:ascii="Arial" w:hAnsi="Arial" w:cs="Arial"/>
          <w:sz w:val="20"/>
          <w:szCs w:val="20"/>
        </w:rPr>
        <w:t xml:space="preserve">. </w:t>
      </w:r>
      <w:r w:rsidRPr="002B64C4">
        <w:rPr>
          <w:rFonts w:ascii="Arial" w:hAnsi="Arial" w:cs="Arial"/>
          <w:sz w:val="20"/>
          <w:szCs w:val="20"/>
        </w:rPr>
        <w:t xml:space="preserve">De nadruk in ons huidige onderwijs ligt op </w:t>
      </w:r>
      <w:r w:rsidR="001B40D4">
        <w:rPr>
          <w:rFonts w:ascii="Arial" w:hAnsi="Arial" w:cs="Arial"/>
          <w:sz w:val="20"/>
          <w:szCs w:val="20"/>
        </w:rPr>
        <w:t>het</w:t>
      </w:r>
      <w:r w:rsidRPr="002B64C4" w:rsidR="001B40D4">
        <w:rPr>
          <w:rFonts w:ascii="Arial" w:hAnsi="Arial" w:cs="Arial"/>
          <w:sz w:val="20"/>
          <w:szCs w:val="20"/>
        </w:rPr>
        <w:t xml:space="preserve"> </w:t>
      </w:r>
      <w:r w:rsidR="00653EB6">
        <w:rPr>
          <w:rFonts w:ascii="Arial" w:hAnsi="Arial" w:cs="Arial"/>
          <w:sz w:val="20"/>
          <w:szCs w:val="20"/>
        </w:rPr>
        <w:t>aspect</w:t>
      </w:r>
      <w:r w:rsidR="001B40D4">
        <w:rPr>
          <w:rFonts w:ascii="Arial" w:hAnsi="Arial" w:cs="Arial"/>
          <w:sz w:val="20"/>
          <w:szCs w:val="20"/>
        </w:rPr>
        <w:t>,</w:t>
      </w:r>
      <w:r w:rsidR="00071A4C">
        <w:rPr>
          <w:rFonts w:ascii="Arial" w:hAnsi="Arial" w:cs="Arial"/>
          <w:sz w:val="20"/>
          <w:szCs w:val="20"/>
        </w:rPr>
        <w:t xml:space="preserve"> oplossen van het rekenwiskundig probleem,</w:t>
      </w:r>
      <w:r w:rsidRPr="002B64C4">
        <w:rPr>
          <w:rFonts w:ascii="Arial" w:hAnsi="Arial" w:cs="Arial"/>
          <w:sz w:val="20"/>
          <w:szCs w:val="20"/>
        </w:rPr>
        <w:t xml:space="preserve"> maar dat is nu net </w:t>
      </w:r>
      <w:r w:rsidR="001B40D4">
        <w:rPr>
          <w:rFonts w:ascii="Arial" w:hAnsi="Arial" w:cs="Arial"/>
          <w:sz w:val="20"/>
          <w:szCs w:val="20"/>
        </w:rPr>
        <w:t>het onderdeel dat</w:t>
      </w:r>
      <w:r w:rsidRPr="002B64C4">
        <w:rPr>
          <w:rFonts w:ascii="Arial" w:hAnsi="Arial" w:cs="Arial"/>
          <w:sz w:val="20"/>
          <w:szCs w:val="20"/>
        </w:rPr>
        <w:t xml:space="preserve"> technologie van ons over zal nemen. Er </w:t>
      </w:r>
      <w:r w:rsidR="00071A4C">
        <w:rPr>
          <w:rFonts w:ascii="Arial" w:hAnsi="Arial" w:cs="Arial"/>
          <w:sz w:val="20"/>
          <w:szCs w:val="20"/>
        </w:rPr>
        <w:t xml:space="preserve">zal </w:t>
      </w:r>
      <w:r w:rsidRPr="002B64C4">
        <w:rPr>
          <w:rFonts w:ascii="Arial" w:hAnsi="Arial" w:cs="Arial"/>
          <w:sz w:val="20"/>
          <w:szCs w:val="20"/>
        </w:rPr>
        <w:t xml:space="preserve">een betere balans gevonden worden in het aanleren van alle </w:t>
      </w:r>
      <w:r w:rsidR="00C13E9B">
        <w:rPr>
          <w:rFonts w:ascii="Arial" w:hAnsi="Arial" w:cs="Arial"/>
          <w:sz w:val="20"/>
          <w:szCs w:val="20"/>
        </w:rPr>
        <w:t>aspecten,</w:t>
      </w:r>
      <w:r w:rsidRPr="002B64C4">
        <w:rPr>
          <w:rFonts w:ascii="Arial" w:hAnsi="Arial" w:cs="Arial"/>
          <w:sz w:val="20"/>
          <w:szCs w:val="20"/>
        </w:rPr>
        <w:t xml:space="preserve"> zodat leerlingen vlot, flexibel en kritisch (RW-)problemen kunnen oplossen, dus met het accent op wiskundige attitudevorming (v</w:t>
      </w:r>
      <w:r w:rsidR="00854510">
        <w:rPr>
          <w:rFonts w:ascii="Arial" w:hAnsi="Arial" w:cs="Arial"/>
          <w:sz w:val="20"/>
          <w:szCs w:val="20"/>
        </w:rPr>
        <w:t>ergelijk de</w:t>
      </w:r>
      <w:r w:rsidRPr="002B64C4">
        <w:rPr>
          <w:rFonts w:ascii="Arial" w:hAnsi="Arial" w:cs="Arial"/>
          <w:sz w:val="20"/>
          <w:szCs w:val="20"/>
        </w:rPr>
        <w:t xml:space="preserve"> doelstellingen 21</w:t>
      </w:r>
      <w:r w:rsidRPr="002B64C4">
        <w:rPr>
          <w:rFonts w:ascii="Arial" w:hAnsi="Arial" w:cs="Arial"/>
          <w:sz w:val="20"/>
          <w:szCs w:val="20"/>
          <w:vertAlign w:val="superscript"/>
        </w:rPr>
        <w:t>e</w:t>
      </w:r>
      <w:r w:rsidRPr="002B64C4">
        <w:rPr>
          <w:rFonts w:ascii="Arial" w:hAnsi="Arial" w:cs="Arial"/>
          <w:sz w:val="20"/>
          <w:szCs w:val="20"/>
        </w:rPr>
        <w:t xml:space="preserve"> eeuw). </w:t>
      </w:r>
    </w:p>
    <w:p w:rsidR="00071A4C" w:rsidP="002B64C4" w:rsidRDefault="00071A4C">
      <w:pPr>
        <w:spacing w:after="0" w:line="280" w:lineRule="atLeast"/>
        <w:rPr>
          <w:rFonts w:ascii="Arial" w:hAnsi="Arial" w:cs="Arial"/>
          <w:sz w:val="20"/>
          <w:szCs w:val="20"/>
        </w:rPr>
      </w:pPr>
    </w:p>
    <w:p w:rsidRPr="002B64C4" w:rsidR="00AA6570" w:rsidP="002B64C4" w:rsidRDefault="00AA6570">
      <w:pPr>
        <w:spacing w:after="0" w:line="280" w:lineRule="atLeast"/>
        <w:rPr>
          <w:rFonts w:ascii="Arial" w:hAnsi="Arial" w:cs="Arial"/>
          <w:sz w:val="20"/>
          <w:szCs w:val="20"/>
        </w:rPr>
      </w:pPr>
      <w:r w:rsidRPr="002B64C4">
        <w:rPr>
          <w:rFonts w:ascii="Arial" w:hAnsi="Arial" w:cs="Arial"/>
          <w:sz w:val="20"/>
          <w:szCs w:val="20"/>
        </w:rPr>
        <w:t>Dit alles betekent volgens ons dat de doelen van het reken- en wiskundeonderwijs voor het po zullen moeten worden aangepast. De aandacht moet verschuiven van het leren van routines en procedures naar het ontwikkelen van inzicht en naar het met inzicht toepassen van RW</w:t>
      </w:r>
      <w:r w:rsidR="00854510">
        <w:rPr>
          <w:rFonts w:ascii="Arial" w:hAnsi="Arial" w:cs="Arial"/>
          <w:sz w:val="20"/>
          <w:szCs w:val="20"/>
        </w:rPr>
        <w:t>.</w:t>
      </w:r>
    </w:p>
    <w:p w:rsidR="00581344" w:rsidP="00BE34FB" w:rsidRDefault="00581344">
      <w:pPr>
        <w:pStyle w:val="tekstfrans"/>
        <w:spacing w:before="0" w:line="280" w:lineRule="atLeast"/>
        <w:rPr>
          <w:rFonts w:ascii="Arial" w:hAnsi="Arial" w:cs="Arial"/>
          <w:sz w:val="20"/>
          <w:szCs w:val="20"/>
        </w:rPr>
      </w:pPr>
    </w:p>
    <w:p w:rsidR="00AA6570" w:rsidP="00BE34FB" w:rsidRDefault="00AA6570">
      <w:pPr>
        <w:pStyle w:val="tekstfrans"/>
        <w:spacing w:before="0" w:line="280" w:lineRule="atLeast"/>
        <w:rPr>
          <w:rFonts w:ascii="Arial" w:hAnsi="Arial" w:cs="Arial"/>
          <w:sz w:val="20"/>
          <w:szCs w:val="20"/>
        </w:rPr>
      </w:pPr>
      <w:r w:rsidRPr="002B64C4">
        <w:rPr>
          <w:rFonts w:ascii="Arial" w:hAnsi="Arial" w:cs="Arial"/>
          <w:sz w:val="20"/>
          <w:szCs w:val="20"/>
        </w:rPr>
        <w:t>Waar pleiten wij voor?</w:t>
      </w:r>
    </w:p>
    <w:p w:rsidRPr="00BE34FB" w:rsidR="00BE34FB" w:rsidP="00102F9A" w:rsidRDefault="00BE34FB">
      <w:pPr>
        <w:pStyle w:val="tekstfrans"/>
        <w:spacing w:before="0" w:line="280" w:lineRule="atLeast"/>
        <w:ind w:left="360"/>
        <w:rPr>
          <w:rFonts w:ascii="Arial" w:hAnsi="Arial" w:cs="Arial"/>
          <w:sz w:val="20"/>
          <w:szCs w:val="20"/>
        </w:rPr>
      </w:pPr>
    </w:p>
    <w:p w:rsidR="00102F9A" w:rsidP="00102F9A" w:rsidRDefault="00BE34FB">
      <w:pPr>
        <w:pStyle w:val="tekstfrans"/>
        <w:numPr>
          <w:ilvl w:val="0"/>
          <w:numId w:val="2"/>
        </w:numPr>
        <w:spacing w:before="0" w:line="280" w:lineRule="atLeast"/>
        <w:rPr>
          <w:rFonts w:ascii="Arial" w:hAnsi="Arial" w:cs="Arial"/>
          <w:sz w:val="20"/>
          <w:szCs w:val="20"/>
        </w:rPr>
      </w:pPr>
      <w:r w:rsidRPr="00102F9A">
        <w:rPr>
          <w:rFonts w:ascii="Arial" w:hAnsi="Arial" w:cs="Arial"/>
          <w:sz w:val="20"/>
          <w:szCs w:val="20"/>
        </w:rPr>
        <w:t xml:space="preserve">Doorgaande leerlijnen </w:t>
      </w:r>
      <w:r w:rsidRPr="00102F9A" w:rsidR="00102F9A">
        <w:rPr>
          <w:rFonts w:ascii="Arial" w:hAnsi="Arial" w:cs="Arial"/>
          <w:sz w:val="20"/>
          <w:szCs w:val="20"/>
        </w:rPr>
        <w:t xml:space="preserve">vanaf groep 1-2  t/m het vo </w:t>
      </w:r>
      <w:r w:rsidRPr="00102F9A">
        <w:rPr>
          <w:rFonts w:ascii="Arial" w:hAnsi="Arial" w:cs="Arial"/>
          <w:sz w:val="20"/>
          <w:szCs w:val="20"/>
        </w:rPr>
        <w:t xml:space="preserve">ontwikkelen in nauwe samenwerking met leerkrachten van </w:t>
      </w:r>
      <w:r w:rsidRPr="00102F9A" w:rsidR="002C5301">
        <w:rPr>
          <w:rFonts w:ascii="Arial" w:hAnsi="Arial" w:cs="Arial"/>
          <w:sz w:val="20"/>
          <w:szCs w:val="20"/>
        </w:rPr>
        <w:t>po</w:t>
      </w:r>
      <w:r w:rsidRPr="00102F9A">
        <w:rPr>
          <w:rFonts w:ascii="Arial" w:hAnsi="Arial" w:cs="Arial"/>
          <w:sz w:val="20"/>
          <w:szCs w:val="20"/>
        </w:rPr>
        <w:t xml:space="preserve"> en </w:t>
      </w:r>
      <w:r w:rsidRPr="00102F9A" w:rsidR="002C5301">
        <w:rPr>
          <w:rFonts w:ascii="Arial" w:hAnsi="Arial" w:cs="Arial"/>
          <w:sz w:val="20"/>
          <w:szCs w:val="20"/>
        </w:rPr>
        <w:t>vo</w:t>
      </w:r>
      <w:r w:rsidRPr="00102F9A">
        <w:rPr>
          <w:rFonts w:ascii="Arial" w:hAnsi="Arial" w:cs="Arial"/>
          <w:sz w:val="20"/>
          <w:szCs w:val="20"/>
        </w:rPr>
        <w:t xml:space="preserve"> en gesteund door de NVORWO en de NVvW en ermee te experimenteren.</w:t>
      </w:r>
      <w:r w:rsidRPr="00102F9A" w:rsidR="00071A4C">
        <w:rPr>
          <w:rFonts w:ascii="Arial" w:hAnsi="Arial" w:cs="Arial"/>
          <w:sz w:val="20"/>
          <w:szCs w:val="20"/>
        </w:rPr>
        <w:t xml:space="preserve"> Het betreft o.a.</w:t>
      </w:r>
    </w:p>
    <w:p w:rsidRPr="00102F9A" w:rsidR="00BE34FB" w:rsidP="00102F9A" w:rsidRDefault="00102F9A">
      <w:pPr>
        <w:pStyle w:val="tekstfrans"/>
        <w:spacing w:before="0" w:line="280" w:lineRule="atLeast"/>
        <w:ind w:left="360"/>
        <w:rPr>
          <w:rFonts w:ascii="Arial" w:hAnsi="Arial" w:cs="Arial"/>
          <w:sz w:val="20"/>
          <w:szCs w:val="20"/>
        </w:rPr>
      </w:pPr>
      <w:r w:rsidRPr="00BE34FB">
        <w:rPr>
          <w:rFonts w:ascii="Arial" w:hAnsi="Arial" w:cs="Arial"/>
          <w:sz w:val="20"/>
          <w:szCs w:val="20"/>
        </w:rPr>
        <w:t>o</w:t>
      </w:r>
      <w:r>
        <w:rPr>
          <w:rFonts w:ascii="Arial" w:hAnsi="Arial" w:cs="Arial"/>
          <w:sz w:val="20"/>
          <w:szCs w:val="20"/>
        </w:rPr>
        <w:tab/>
      </w:r>
      <w:r w:rsidRPr="00102F9A">
        <w:rPr>
          <w:rFonts w:ascii="Arial" w:hAnsi="Arial" w:cs="Arial"/>
          <w:sz w:val="20"/>
          <w:szCs w:val="20"/>
        </w:rPr>
        <w:t xml:space="preserve">getallen en bewerkingen, netwerken van getallen, getalrelaties, handig rekenen, schattend rekenen, </w:t>
      </w:r>
      <w:r w:rsidR="00793334">
        <w:rPr>
          <w:rFonts w:ascii="Arial" w:hAnsi="Arial" w:cs="Arial"/>
          <w:sz w:val="20"/>
          <w:szCs w:val="20"/>
        </w:rPr>
        <w:tab/>
      </w:r>
      <w:r w:rsidRPr="00102F9A">
        <w:rPr>
          <w:rFonts w:ascii="Arial" w:hAnsi="Arial" w:cs="Arial"/>
          <w:sz w:val="20"/>
          <w:szCs w:val="20"/>
        </w:rPr>
        <w:t xml:space="preserve">grote/kleine getallen, modelleren, visualiseren; </w:t>
      </w:r>
    </w:p>
    <w:p w:rsidR="00102F9A" w:rsidP="00BE34FB" w:rsidRDefault="00BE34FB">
      <w:pPr>
        <w:pStyle w:val="tekstfrans"/>
        <w:spacing w:before="0" w:line="280" w:lineRule="atLeast"/>
        <w:ind w:left="360"/>
        <w:rPr>
          <w:rFonts w:ascii="Arial" w:hAnsi="Arial" w:cs="Arial"/>
          <w:sz w:val="20"/>
          <w:szCs w:val="20"/>
        </w:rPr>
      </w:pPr>
      <w:r w:rsidRPr="00BE34FB">
        <w:rPr>
          <w:rFonts w:ascii="Arial" w:hAnsi="Arial" w:cs="Arial"/>
          <w:sz w:val="20"/>
          <w:szCs w:val="20"/>
        </w:rPr>
        <w:t xml:space="preserve">o   </w:t>
      </w:r>
      <w:r w:rsidR="00793334">
        <w:rPr>
          <w:rFonts w:ascii="Arial" w:hAnsi="Arial" w:cs="Arial"/>
          <w:sz w:val="20"/>
          <w:szCs w:val="20"/>
        </w:rPr>
        <w:tab/>
      </w:r>
      <w:r w:rsidRPr="00071A4C" w:rsidR="00102F9A">
        <w:rPr>
          <w:rFonts w:ascii="Arial" w:hAnsi="Arial" w:cs="Arial"/>
          <w:sz w:val="20"/>
          <w:szCs w:val="20"/>
        </w:rPr>
        <w:t xml:space="preserve">verhoudingen, breuken en kommagetallen en mogelijke bewerkingen; </w:t>
      </w:r>
    </w:p>
    <w:p w:rsidRPr="00BE34FB" w:rsidR="00BE34FB" w:rsidP="00BE34FB" w:rsidRDefault="00793334">
      <w:pPr>
        <w:pStyle w:val="tekstfrans"/>
        <w:spacing w:before="0" w:line="280" w:lineRule="atLeast"/>
        <w:ind w:left="360"/>
        <w:rPr>
          <w:rFonts w:ascii="Arial" w:hAnsi="Arial" w:cs="Arial"/>
          <w:sz w:val="20"/>
          <w:szCs w:val="20"/>
        </w:rPr>
      </w:pPr>
      <w:r w:rsidRPr="00BE34FB">
        <w:rPr>
          <w:rFonts w:ascii="Arial" w:hAnsi="Arial" w:cs="Arial"/>
          <w:sz w:val="20"/>
          <w:szCs w:val="20"/>
        </w:rPr>
        <w:t>o</w:t>
      </w:r>
      <w:r>
        <w:rPr>
          <w:rFonts w:ascii="Arial" w:hAnsi="Arial" w:cs="Arial"/>
          <w:sz w:val="20"/>
          <w:szCs w:val="20"/>
        </w:rPr>
        <w:tab/>
      </w:r>
      <w:r w:rsidRPr="00BE34FB" w:rsidR="00BE34FB">
        <w:rPr>
          <w:rFonts w:ascii="Arial" w:hAnsi="Arial" w:cs="Arial"/>
          <w:sz w:val="20"/>
          <w:szCs w:val="20"/>
        </w:rPr>
        <w:t>gra</w:t>
      </w:r>
      <w:r w:rsidR="00135FBE">
        <w:rPr>
          <w:rFonts w:ascii="Arial" w:hAnsi="Arial" w:cs="Arial"/>
          <w:sz w:val="20"/>
          <w:szCs w:val="20"/>
        </w:rPr>
        <w:t>fieken, verbanden en statistiek. D</w:t>
      </w:r>
      <w:r w:rsidRPr="00BE34FB" w:rsidR="00BE34FB">
        <w:rPr>
          <w:rFonts w:ascii="Arial" w:hAnsi="Arial" w:cs="Arial"/>
          <w:sz w:val="20"/>
          <w:szCs w:val="20"/>
        </w:rPr>
        <w:t xml:space="preserve">eze onderwerpen </w:t>
      </w:r>
      <w:r w:rsidR="00135FBE">
        <w:rPr>
          <w:rFonts w:ascii="Arial" w:hAnsi="Arial" w:cs="Arial"/>
          <w:sz w:val="20"/>
          <w:szCs w:val="20"/>
        </w:rPr>
        <w:t xml:space="preserve">zitten nu </w:t>
      </w:r>
      <w:r w:rsidRPr="00BE34FB" w:rsidR="00BE34FB">
        <w:rPr>
          <w:rFonts w:ascii="Arial" w:hAnsi="Arial" w:cs="Arial"/>
          <w:sz w:val="20"/>
          <w:szCs w:val="20"/>
        </w:rPr>
        <w:t xml:space="preserve">veel te fragmentarisch in het </w:t>
      </w:r>
      <w:r>
        <w:rPr>
          <w:rFonts w:ascii="Arial" w:hAnsi="Arial" w:cs="Arial"/>
          <w:sz w:val="20"/>
          <w:szCs w:val="20"/>
        </w:rPr>
        <w:tab/>
      </w:r>
      <w:r w:rsidR="00135FBE">
        <w:rPr>
          <w:rFonts w:ascii="Arial" w:hAnsi="Arial" w:cs="Arial"/>
          <w:sz w:val="20"/>
          <w:szCs w:val="20"/>
        </w:rPr>
        <w:t>programma</w:t>
      </w:r>
      <w:r w:rsidRPr="00BE34FB" w:rsidR="00BE34FB">
        <w:rPr>
          <w:rFonts w:ascii="Arial" w:hAnsi="Arial" w:cs="Arial"/>
          <w:sz w:val="20"/>
          <w:szCs w:val="20"/>
        </w:rPr>
        <w:t>;</w:t>
      </w:r>
    </w:p>
    <w:p w:rsidR="00763830" w:rsidP="00BE34FB" w:rsidRDefault="00BE34FB">
      <w:pPr>
        <w:pStyle w:val="tekstfrans"/>
        <w:spacing w:before="0" w:line="280" w:lineRule="atLeast"/>
        <w:ind w:left="360"/>
        <w:rPr>
          <w:rFonts w:ascii="Arial" w:hAnsi="Arial" w:cs="Arial"/>
          <w:sz w:val="20"/>
          <w:szCs w:val="20"/>
        </w:rPr>
      </w:pPr>
      <w:r w:rsidRPr="00BE34FB">
        <w:rPr>
          <w:rFonts w:ascii="Arial" w:hAnsi="Arial" w:cs="Arial"/>
          <w:sz w:val="20"/>
          <w:szCs w:val="20"/>
        </w:rPr>
        <w:t xml:space="preserve">o   </w:t>
      </w:r>
      <w:r w:rsidR="00793334">
        <w:rPr>
          <w:rFonts w:ascii="Arial" w:hAnsi="Arial" w:cs="Arial"/>
          <w:sz w:val="20"/>
          <w:szCs w:val="20"/>
        </w:rPr>
        <w:tab/>
      </w:r>
      <w:r w:rsidRPr="00BE34FB">
        <w:rPr>
          <w:rFonts w:ascii="Arial" w:hAnsi="Arial" w:cs="Arial"/>
          <w:sz w:val="20"/>
          <w:szCs w:val="20"/>
        </w:rPr>
        <w:t>mee</w:t>
      </w:r>
      <w:r w:rsidR="0007254C">
        <w:rPr>
          <w:rFonts w:ascii="Arial" w:hAnsi="Arial" w:cs="Arial"/>
          <w:sz w:val="20"/>
          <w:szCs w:val="20"/>
        </w:rPr>
        <w:t>tkunde en meten</w:t>
      </w:r>
      <w:r w:rsidRPr="00BE34FB">
        <w:rPr>
          <w:rFonts w:ascii="Arial" w:hAnsi="Arial" w:cs="Arial"/>
          <w:sz w:val="20"/>
          <w:szCs w:val="20"/>
        </w:rPr>
        <w:t>;</w:t>
      </w:r>
    </w:p>
    <w:p w:rsidR="001B40D4" w:rsidP="00BE34FB" w:rsidRDefault="00BE34FB">
      <w:pPr>
        <w:pStyle w:val="tekstfrans"/>
        <w:spacing w:before="0" w:line="280" w:lineRule="atLeast"/>
        <w:ind w:left="360"/>
        <w:rPr>
          <w:rFonts w:ascii="Arial" w:hAnsi="Arial" w:cs="Arial"/>
          <w:sz w:val="20"/>
          <w:szCs w:val="20"/>
        </w:rPr>
      </w:pPr>
      <w:r w:rsidRPr="00BE34FB">
        <w:rPr>
          <w:rFonts w:ascii="Arial" w:hAnsi="Arial" w:cs="Arial"/>
          <w:sz w:val="20"/>
          <w:szCs w:val="20"/>
        </w:rPr>
        <w:t xml:space="preserve">Met </w:t>
      </w:r>
      <w:r w:rsidR="002C5301">
        <w:rPr>
          <w:rFonts w:ascii="Arial" w:hAnsi="Arial" w:cs="Arial"/>
          <w:sz w:val="20"/>
          <w:szCs w:val="20"/>
        </w:rPr>
        <w:t>heroverweg</w:t>
      </w:r>
      <w:r w:rsidR="001B40D4">
        <w:rPr>
          <w:rFonts w:ascii="Arial" w:hAnsi="Arial" w:cs="Arial"/>
          <w:sz w:val="20"/>
          <w:szCs w:val="20"/>
        </w:rPr>
        <w:t>ing van,</w:t>
      </w:r>
      <w:r w:rsidR="002C5301">
        <w:rPr>
          <w:rFonts w:ascii="Arial" w:hAnsi="Arial" w:cs="Arial"/>
          <w:sz w:val="20"/>
          <w:szCs w:val="20"/>
        </w:rPr>
        <w:t xml:space="preserve"> voor wie welke basiskennis en </w:t>
      </w:r>
      <w:r w:rsidR="0007254C">
        <w:rPr>
          <w:rFonts w:ascii="Arial" w:hAnsi="Arial" w:cs="Arial"/>
          <w:sz w:val="20"/>
          <w:szCs w:val="20"/>
        </w:rPr>
        <w:t>basisvaardigheden</w:t>
      </w:r>
      <w:r w:rsidR="002C5301">
        <w:rPr>
          <w:rFonts w:ascii="Arial" w:hAnsi="Arial" w:cs="Arial"/>
          <w:sz w:val="20"/>
          <w:szCs w:val="20"/>
        </w:rPr>
        <w:t xml:space="preserve"> bedoeld zijn</w:t>
      </w:r>
      <w:r w:rsidR="0007254C">
        <w:rPr>
          <w:rFonts w:ascii="Arial" w:hAnsi="Arial" w:cs="Arial"/>
          <w:sz w:val="20"/>
          <w:szCs w:val="20"/>
        </w:rPr>
        <w:t xml:space="preserve">. </w:t>
      </w:r>
    </w:p>
    <w:p w:rsidRPr="00BE34FB" w:rsidR="00BE34FB" w:rsidP="00BE34FB" w:rsidRDefault="0007254C">
      <w:pPr>
        <w:pStyle w:val="tekstfrans"/>
        <w:spacing w:before="0" w:line="280" w:lineRule="atLeast"/>
        <w:ind w:left="360"/>
        <w:rPr>
          <w:rFonts w:ascii="Arial" w:hAnsi="Arial" w:cs="Arial"/>
          <w:sz w:val="20"/>
          <w:szCs w:val="20"/>
        </w:rPr>
      </w:pPr>
      <w:r>
        <w:rPr>
          <w:rFonts w:ascii="Arial" w:hAnsi="Arial" w:cs="Arial"/>
          <w:sz w:val="20"/>
          <w:szCs w:val="20"/>
        </w:rPr>
        <w:t>S</w:t>
      </w:r>
      <w:r w:rsidRPr="00BE34FB" w:rsidR="00BE34FB">
        <w:rPr>
          <w:rFonts w:ascii="Arial" w:hAnsi="Arial" w:cs="Arial"/>
          <w:sz w:val="20"/>
          <w:szCs w:val="20"/>
        </w:rPr>
        <w:t xml:space="preserve">pecifieke aandacht </w:t>
      </w:r>
      <w:r>
        <w:rPr>
          <w:rFonts w:ascii="Arial" w:hAnsi="Arial" w:cs="Arial"/>
          <w:sz w:val="20"/>
          <w:szCs w:val="20"/>
        </w:rPr>
        <w:t xml:space="preserve">is gewenst </w:t>
      </w:r>
      <w:r w:rsidRPr="00BE34FB" w:rsidR="00BE34FB">
        <w:rPr>
          <w:rFonts w:ascii="Arial" w:hAnsi="Arial" w:cs="Arial"/>
          <w:sz w:val="20"/>
          <w:szCs w:val="20"/>
        </w:rPr>
        <w:t>voor de doorgaande lijnen voor leerlingen van 10 - 14 jaar, zod</w:t>
      </w:r>
      <w:r>
        <w:rPr>
          <w:rFonts w:ascii="Arial" w:hAnsi="Arial" w:cs="Arial"/>
          <w:sz w:val="20"/>
          <w:szCs w:val="20"/>
        </w:rPr>
        <w:t xml:space="preserve">at </w:t>
      </w:r>
      <w:r w:rsidRPr="00BE34FB" w:rsidR="00BE34FB">
        <w:rPr>
          <w:rFonts w:ascii="Arial" w:hAnsi="Arial" w:cs="Arial"/>
          <w:sz w:val="20"/>
          <w:szCs w:val="20"/>
        </w:rPr>
        <w:t>leerprocessen van leerlingen effectiever kunnen verlopen</w:t>
      </w:r>
      <w:r>
        <w:rPr>
          <w:rFonts w:ascii="Arial" w:hAnsi="Arial" w:cs="Arial"/>
          <w:sz w:val="20"/>
          <w:szCs w:val="20"/>
        </w:rPr>
        <w:t xml:space="preserve"> van po naar vmbo bb en </w:t>
      </w:r>
      <w:r w:rsidRPr="00BE34FB" w:rsidR="00BE34FB">
        <w:rPr>
          <w:rFonts w:ascii="Arial" w:hAnsi="Arial" w:cs="Arial"/>
          <w:sz w:val="20"/>
          <w:szCs w:val="20"/>
        </w:rPr>
        <w:t>k</w:t>
      </w:r>
      <w:r>
        <w:rPr>
          <w:rFonts w:ascii="Arial" w:hAnsi="Arial" w:cs="Arial"/>
          <w:sz w:val="20"/>
          <w:szCs w:val="20"/>
        </w:rPr>
        <w:t>b</w:t>
      </w:r>
      <w:r w:rsidRPr="00BE34FB" w:rsidR="00BE34FB">
        <w:rPr>
          <w:rFonts w:ascii="Arial" w:hAnsi="Arial" w:cs="Arial"/>
          <w:sz w:val="20"/>
          <w:szCs w:val="20"/>
        </w:rPr>
        <w:t xml:space="preserve"> </w:t>
      </w:r>
      <w:r w:rsidR="00135FBE">
        <w:rPr>
          <w:rFonts w:ascii="Arial" w:hAnsi="Arial" w:cs="Arial"/>
          <w:sz w:val="20"/>
          <w:szCs w:val="20"/>
        </w:rPr>
        <w:t xml:space="preserve">door </w:t>
      </w:r>
      <w:r w:rsidRPr="00BE34FB" w:rsidR="00BE34FB">
        <w:rPr>
          <w:rFonts w:ascii="Arial" w:hAnsi="Arial" w:cs="Arial"/>
          <w:sz w:val="20"/>
          <w:szCs w:val="20"/>
        </w:rPr>
        <w:t xml:space="preserve">naar mbo 1, 2 en van po naar vmbo-t en havo/vwo. </w:t>
      </w:r>
    </w:p>
    <w:p w:rsidRPr="00BE34FB" w:rsidR="00BE34FB" w:rsidP="00BE34FB" w:rsidRDefault="0007254C">
      <w:pPr>
        <w:pStyle w:val="tekstfrans"/>
        <w:numPr>
          <w:ilvl w:val="0"/>
          <w:numId w:val="2"/>
        </w:numPr>
        <w:spacing w:before="0" w:line="280" w:lineRule="atLeast"/>
        <w:rPr>
          <w:rFonts w:ascii="Arial" w:hAnsi="Arial" w:cs="Arial"/>
          <w:sz w:val="20"/>
          <w:szCs w:val="20"/>
        </w:rPr>
      </w:pPr>
      <w:r>
        <w:rPr>
          <w:rFonts w:ascii="Arial" w:hAnsi="Arial" w:cs="Arial"/>
          <w:sz w:val="20"/>
          <w:szCs w:val="20"/>
        </w:rPr>
        <w:t>in de loop van het po</w:t>
      </w:r>
      <w:r w:rsidRPr="00BE34FB" w:rsidR="00BE34FB">
        <w:rPr>
          <w:rFonts w:ascii="Arial" w:hAnsi="Arial" w:cs="Arial"/>
          <w:sz w:val="20"/>
          <w:szCs w:val="20"/>
        </w:rPr>
        <w:t xml:space="preserve"> kunnen leerlingen zich veel meer richten op het zinvol gebruiken van RW en minder tijd besteden aan procedurele handelingen om vermenigvuldigen en delingen </w:t>
      </w:r>
      <w:r w:rsidR="001B40D4">
        <w:rPr>
          <w:rFonts w:ascii="Arial" w:hAnsi="Arial" w:cs="Arial"/>
          <w:sz w:val="20"/>
          <w:szCs w:val="20"/>
        </w:rPr>
        <w:t xml:space="preserve">routinematig </w:t>
      </w:r>
      <w:r w:rsidRPr="00BE34FB" w:rsidR="00BE34FB">
        <w:rPr>
          <w:rFonts w:ascii="Arial" w:hAnsi="Arial" w:cs="Arial"/>
          <w:sz w:val="20"/>
          <w:szCs w:val="20"/>
        </w:rPr>
        <w:t xml:space="preserve">tot een goed antwoord te brengen. Een deel van de leerlingen kan meer uitdagingen aan. Die kunnen in een doorgaande lijn actief op </w:t>
      </w:r>
      <w:r w:rsidR="002C5301">
        <w:rPr>
          <w:rFonts w:ascii="Arial" w:hAnsi="Arial" w:cs="Arial"/>
          <w:sz w:val="20"/>
          <w:szCs w:val="20"/>
        </w:rPr>
        <w:t>abstracter</w:t>
      </w:r>
      <w:r w:rsidRPr="00BE34FB" w:rsidR="00BE34FB">
        <w:rPr>
          <w:rFonts w:ascii="Arial" w:hAnsi="Arial" w:cs="Arial"/>
          <w:sz w:val="20"/>
          <w:szCs w:val="20"/>
        </w:rPr>
        <w:t xml:space="preserve"> niveau </w:t>
      </w:r>
      <w:r w:rsidR="002C5301">
        <w:rPr>
          <w:rFonts w:ascii="Arial" w:hAnsi="Arial" w:cs="Arial"/>
          <w:sz w:val="20"/>
          <w:szCs w:val="20"/>
        </w:rPr>
        <w:t>aan de gang</w:t>
      </w:r>
      <w:r w:rsidRPr="00BE34FB" w:rsidR="00BE34FB">
        <w:rPr>
          <w:rFonts w:ascii="Arial" w:hAnsi="Arial" w:cs="Arial"/>
          <w:sz w:val="20"/>
          <w:szCs w:val="20"/>
        </w:rPr>
        <w:t xml:space="preserve">. Die mogelijkheden zitten nu ook in het programma, maar te fragmentarisch en ze worden te weinig benut. De leerkracht heeft er dikwijls te weinig zicht op. Het referentieniveau 1S zal dan goed bereikbaar zijn; </w:t>
      </w:r>
    </w:p>
    <w:p w:rsidRPr="00BE34FB" w:rsidR="00BE34FB" w:rsidP="00BE34FB" w:rsidRDefault="00BE34FB">
      <w:pPr>
        <w:pStyle w:val="tekstfrans"/>
        <w:numPr>
          <w:ilvl w:val="0"/>
          <w:numId w:val="2"/>
        </w:numPr>
        <w:spacing w:before="0" w:line="280" w:lineRule="atLeast"/>
        <w:rPr>
          <w:rFonts w:ascii="Arial" w:hAnsi="Arial" w:cs="Arial"/>
          <w:sz w:val="20"/>
          <w:szCs w:val="20"/>
        </w:rPr>
      </w:pPr>
      <w:r w:rsidRPr="00BE34FB">
        <w:rPr>
          <w:rFonts w:ascii="Arial" w:hAnsi="Arial" w:cs="Arial"/>
          <w:sz w:val="20"/>
          <w:szCs w:val="20"/>
        </w:rPr>
        <w:t xml:space="preserve">Meer aandacht geven aan de vormende waarde, de doelstellingen van RW-onderwijs als probleem oplossen, redeneren, </w:t>
      </w:r>
      <w:r w:rsidR="002C5301">
        <w:rPr>
          <w:rFonts w:ascii="Arial" w:hAnsi="Arial" w:cs="Arial"/>
          <w:sz w:val="20"/>
          <w:szCs w:val="20"/>
        </w:rPr>
        <w:t xml:space="preserve">kritisch denken, </w:t>
      </w:r>
      <w:r w:rsidRPr="00BE34FB">
        <w:rPr>
          <w:rFonts w:ascii="Arial" w:hAnsi="Arial" w:cs="Arial"/>
          <w:sz w:val="20"/>
          <w:szCs w:val="20"/>
        </w:rPr>
        <w:t xml:space="preserve">ontwikkelen van creatief denken, communiceren en samenwerken. Deze doelen hebben steeds minder ruimte gekregen, doordat de afgelopen jaren steeds meer productgericht is gewerkt, aan onderwijsdoelen die makkelijker te toetsen zijn. De lange termijn doelen zijn minder direct te toetsen, maar de opbrengsten kunnen wel in beeld gebracht worden. En het zijn juist wel de vaardigheden die leerlingen nu en in de toekomst nodig hebben; </w:t>
      </w:r>
    </w:p>
    <w:p w:rsidR="00BE34FB" w:rsidP="00BE34FB" w:rsidRDefault="00BE34FB">
      <w:pPr>
        <w:pStyle w:val="tekstfrans"/>
        <w:numPr>
          <w:ilvl w:val="0"/>
          <w:numId w:val="2"/>
        </w:numPr>
        <w:spacing w:before="0" w:line="280" w:lineRule="atLeast"/>
        <w:rPr>
          <w:rFonts w:ascii="Arial" w:hAnsi="Arial" w:cs="Arial"/>
          <w:sz w:val="20"/>
          <w:szCs w:val="20"/>
        </w:rPr>
      </w:pPr>
      <w:r w:rsidRPr="00BE34FB">
        <w:rPr>
          <w:rFonts w:ascii="Arial" w:hAnsi="Arial" w:cs="Arial"/>
          <w:sz w:val="20"/>
          <w:szCs w:val="20"/>
        </w:rPr>
        <w:t xml:space="preserve">Een rekencoördinator op iedere </w:t>
      </w:r>
      <w:r w:rsidR="002C5301">
        <w:rPr>
          <w:rFonts w:ascii="Arial" w:hAnsi="Arial" w:cs="Arial"/>
          <w:sz w:val="20"/>
          <w:szCs w:val="20"/>
        </w:rPr>
        <w:t>po-</w:t>
      </w:r>
      <w:r w:rsidRPr="00BE34FB">
        <w:rPr>
          <w:rFonts w:ascii="Arial" w:hAnsi="Arial" w:cs="Arial"/>
          <w:sz w:val="20"/>
          <w:szCs w:val="20"/>
        </w:rPr>
        <w:t>school als inspirator, stimulans, feedbacker, resultaatbewaker, ondersteuner voor de leerkrachten; iets waar de NVORWO al heel lang voor pleit;</w:t>
      </w:r>
    </w:p>
    <w:p w:rsidR="002C5301" w:rsidP="00BE34FB" w:rsidRDefault="002C5301">
      <w:pPr>
        <w:pStyle w:val="tekstfrans"/>
        <w:numPr>
          <w:ilvl w:val="0"/>
          <w:numId w:val="2"/>
        </w:numPr>
        <w:spacing w:before="0" w:line="280" w:lineRule="atLeast"/>
        <w:rPr>
          <w:rFonts w:ascii="Arial" w:hAnsi="Arial" w:cs="Arial"/>
          <w:sz w:val="20"/>
          <w:szCs w:val="20"/>
        </w:rPr>
      </w:pPr>
      <w:r>
        <w:rPr>
          <w:rFonts w:ascii="Arial" w:hAnsi="Arial" w:cs="Arial"/>
          <w:sz w:val="20"/>
          <w:szCs w:val="20"/>
        </w:rPr>
        <w:t>Een rekencoördinator op iedere vo-school die o.a. verbinding maakt met alle vakken waar RW wordt gebruikt;</w:t>
      </w:r>
    </w:p>
    <w:p w:rsidRPr="002C5301" w:rsidR="0007254C" w:rsidP="002C5301" w:rsidRDefault="0007254C">
      <w:pPr>
        <w:pStyle w:val="tekstfrans"/>
        <w:numPr>
          <w:ilvl w:val="0"/>
          <w:numId w:val="2"/>
        </w:numPr>
        <w:spacing w:before="0" w:line="280" w:lineRule="atLeast"/>
        <w:rPr>
          <w:rFonts w:ascii="Arial" w:hAnsi="Arial" w:cs="Arial"/>
          <w:sz w:val="20"/>
          <w:szCs w:val="20"/>
        </w:rPr>
      </w:pPr>
      <w:r w:rsidRPr="00BE34FB">
        <w:rPr>
          <w:rFonts w:ascii="Arial" w:hAnsi="Arial" w:cs="Arial"/>
          <w:sz w:val="20"/>
          <w:szCs w:val="20"/>
        </w:rPr>
        <w:t xml:space="preserve">Expliciete aandacht geven aan RW-didactiek in de tweedegraads lerarenopleidingen van wiskunde, economie, sciences, aardrijkskunde, en afstemming tussen </w:t>
      </w:r>
      <w:r w:rsidR="001B40D4">
        <w:rPr>
          <w:rFonts w:ascii="Arial" w:hAnsi="Arial" w:cs="Arial"/>
          <w:sz w:val="20"/>
          <w:szCs w:val="20"/>
        </w:rPr>
        <w:t>vo-</w:t>
      </w:r>
      <w:r w:rsidRPr="00BE34FB">
        <w:rPr>
          <w:rFonts w:ascii="Arial" w:hAnsi="Arial" w:cs="Arial"/>
          <w:sz w:val="20"/>
          <w:szCs w:val="20"/>
        </w:rPr>
        <w:t xml:space="preserve">leraren </w:t>
      </w:r>
      <w:r w:rsidR="001B40D4">
        <w:rPr>
          <w:rFonts w:ascii="Arial" w:hAnsi="Arial" w:cs="Arial"/>
          <w:sz w:val="20"/>
          <w:szCs w:val="20"/>
        </w:rPr>
        <w:t>die deze</w:t>
      </w:r>
      <w:r w:rsidRPr="00BE34FB">
        <w:rPr>
          <w:rFonts w:ascii="Arial" w:hAnsi="Arial" w:cs="Arial"/>
          <w:sz w:val="20"/>
          <w:szCs w:val="20"/>
        </w:rPr>
        <w:t xml:space="preserve"> vakken</w:t>
      </w:r>
      <w:r w:rsidR="001B40D4">
        <w:rPr>
          <w:rFonts w:ascii="Arial" w:hAnsi="Arial" w:cs="Arial"/>
          <w:sz w:val="20"/>
          <w:szCs w:val="20"/>
        </w:rPr>
        <w:t xml:space="preserve"> geven</w:t>
      </w:r>
      <w:r w:rsidRPr="00BE34FB">
        <w:rPr>
          <w:rFonts w:ascii="Arial" w:hAnsi="Arial" w:cs="Arial"/>
          <w:sz w:val="20"/>
          <w:szCs w:val="20"/>
        </w:rPr>
        <w:t>;</w:t>
      </w:r>
    </w:p>
    <w:p w:rsidRPr="00BE34FB" w:rsidR="00BE34FB" w:rsidP="00BE34FB" w:rsidRDefault="00BE34FB">
      <w:pPr>
        <w:pStyle w:val="tekstfrans"/>
        <w:numPr>
          <w:ilvl w:val="0"/>
          <w:numId w:val="2"/>
        </w:numPr>
        <w:spacing w:before="0" w:line="280" w:lineRule="atLeast"/>
        <w:rPr>
          <w:rFonts w:ascii="Arial" w:hAnsi="Arial" w:cs="Arial"/>
          <w:sz w:val="20"/>
          <w:szCs w:val="20"/>
        </w:rPr>
      </w:pPr>
      <w:r w:rsidRPr="00BE34FB">
        <w:rPr>
          <w:rFonts w:ascii="Arial" w:hAnsi="Arial" w:cs="Arial"/>
          <w:sz w:val="20"/>
          <w:szCs w:val="20"/>
        </w:rPr>
        <w:t xml:space="preserve">Borgen dat de groepsleerkrachten in het </w:t>
      </w:r>
      <w:r w:rsidR="002C5301">
        <w:rPr>
          <w:rFonts w:ascii="Arial" w:hAnsi="Arial" w:cs="Arial"/>
          <w:sz w:val="20"/>
          <w:szCs w:val="20"/>
        </w:rPr>
        <w:t>po</w:t>
      </w:r>
      <w:r w:rsidRPr="00BE34FB">
        <w:rPr>
          <w:rFonts w:ascii="Arial" w:hAnsi="Arial" w:cs="Arial"/>
          <w:sz w:val="20"/>
          <w:szCs w:val="20"/>
        </w:rPr>
        <w:t xml:space="preserve"> zich verder doorontwikkelen op het terrein van RW en zich met grote rege</w:t>
      </w:r>
      <w:r w:rsidR="002C5301">
        <w:rPr>
          <w:rFonts w:ascii="Arial" w:hAnsi="Arial" w:cs="Arial"/>
          <w:sz w:val="20"/>
          <w:szCs w:val="20"/>
        </w:rPr>
        <w:t xml:space="preserve">lmaat verder professionaliseren </w:t>
      </w:r>
      <w:r w:rsidRPr="00BE34FB">
        <w:rPr>
          <w:rFonts w:ascii="Arial" w:hAnsi="Arial" w:cs="Arial"/>
          <w:sz w:val="20"/>
          <w:szCs w:val="20"/>
        </w:rPr>
        <w:t xml:space="preserve">voor RW. </w:t>
      </w:r>
      <w:r w:rsidR="002C5301">
        <w:rPr>
          <w:rFonts w:ascii="Arial" w:hAnsi="Arial" w:cs="Arial"/>
          <w:sz w:val="20"/>
          <w:szCs w:val="20"/>
        </w:rPr>
        <w:t xml:space="preserve">Het </w:t>
      </w:r>
      <w:r w:rsidRPr="00BE34FB" w:rsidR="002C5301">
        <w:rPr>
          <w:rFonts w:ascii="Arial" w:hAnsi="Arial" w:cs="Arial"/>
          <w:sz w:val="20"/>
          <w:szCs w:val="20"/>
        </w:rPr>
        <w:t xml:space="preserve">vraagt veel van leerkrachten </w:t>
      </w:r>
      <w:r w:rsidR="002C5301">
        <w:rPr>
          <w:rFonts w:ascii="Arial" w:hAnsi="Arial" w:cs="Arial"/>
          <w:sz w:val="20"/>
          <w:szCs w:val="20"/>
        </w:rPr>
        <w:t>om a</w:t>
      </w:r>
      <w:r w:rsidRPr="00BE34FB">
        <w:rPr>
          <w:rFonts w:ascii="Arial" w:hAnsi="Arial" w:cs="Arial"/>
          <w:sz w:val="20"/>
          <w:szCs w:val="20"/>
        </w:rPr>
        <w:t>an de lange termijn doelen met een heterogene groep</w:t>
      </w:r>
      <w:r w:rsidR="002C5301">
        <w:rPr>
          <w:rFonts w:ascii="Arial" w:hAnsi="Arial" w:cs="Arial"/>
          <w:sz w:val="20"/>
          <w:szCs w:val="20"/>
        </w:rPr>
        <w:t xml:space="preserve"> </w:t>
      </w:r>
      <w:r w:rsidRPr="00BE34FB" w:rsidR="002C5301">
        <w:rPr>
          <w:rFonts w:ascii="Arial" w:hAnsi="Arial" w:cs="Arial"/>
          <w:sz w:val="20"/>
          <w:szCs w:val="20"/>
        </w:rPr>
        <w:t>te werken</w:t>
      </w:r>
      <w:r w:rsidRPr="00BE34FB">
        <w:rPr>
          <w:rFonts w:ascii="Arial" w:hAnsi="Arial" w:cs="Arial"/>
          <w:sz w:val="20"/>
          <w:szCs w:val="20"/>
        </w:rPr>
        <w:t xml:space="preserve">. Een pabo-opleiding van vier jaar is daarvoor veel te kort. In het werkveld zal men zich permanent verder moeten professionaliseren op het terrein van RW. </w:t>
      </w:r>
    </w:p>
    <w:p w:rsidRPr="002B64C4" w:rsidR="00AA6570" w:rsidP="00BE34FB" w:rsidRDefault="00AA6570">
      <w:pPr>
        <w:pStyle w:val="tekstfrans"/>
        <w:spacing w:before="0" w:line="280" w:lineRule="atLeast"/>
        <w:rPr>
          <w:rFonts w:ascii="Arial" w:hAnsi="Arial" w:cs="Arial"/>
          <w:sz w:val="20"/>
          <w:szCs w:val="20"/>
        </w:rPr>
      </w:pPr>
    </w:p>
    <w:p w:rsidRPr="002B64C4" w:rsidR="00AA6570" w:rsidP="00BE34FB" w:rsidRDefault="00AA6570">
      <w:pPr>
        <w:pStyle w:val="tekstfrans"/>
        <w:spacing w:before="0" w:line="280" w:lineRule="atLeast"/>
        <w:rPr>
          <w:rFonts w:ascii="Arial" w:hAnsi="Arial" w:cs="Arial"/>
          <w:sz w:val="20"/>
          <w:szCs w:val="20"/>
        </w:rPr>
      </w:pPr>
      <w:r w:rsidRPr="002B64C4">
        <w:rPr>
          <w:rFonts w:ascii="Arial" w:hAnsi="Arial" w:cs="Arial"/>
          <w:sz w:val="20"/>
          <w:szCs w:val="20"/>
        </w:rPr>
        <w:t xml:space="preserve">Francis Meester </w:t>
      </w:r>
    </w:p>
    <w:p w:rsidRPr="002B64C4" w:rsidR="00AA6570" w:rsidP="00BE34FB" w:rsidRDefault="00AA6570">
      <w:pPr>
        <w:pStyle w:val="tekstfrans"/>
        <w:spacing w:before="0" w:line="280" w:lineRule="atLeast"/>
        <w:rPr>
          <w:rFonts w:ascii="Arial" w:hAnsi="Arial" w:cs="Arial"/>
          <w:sz w:val="20"/>
          <w:szCs w:val="20"/>
        </w:rPr>
      </w:pPr>
      <w:r w:rsidRPr="002B64C4">
        <w:rPr>
          <w:rFonts w:ascii="Arial" w:hAnsi="Arial" w:cs="Arial"/>
          <w:sz w:val="20"/>
          <w:szCs w:val="20"/>
        </w:rPr>
        <w:t>voorzitter NVORWO</w:t>
      </w:r>
    </w:p>
    <w:p w:rsidRPr="002B64C4" w:rsidR="00AA6570" w:rsidP="00BE34FB" w:rsidRDefault="00AA6570">
      <w:pPr>
        <w:pStyle w:val="tekstfrans"/>
        <w:spacing w:before="0" w:line="280" w:lineRule="atLeast"/>
        <w:rPr>
          <w:rFonts w:ascii="Arial" w:hAnsi="Arial" w:cs="Arial"/>
          <w:sz w:val="20"/>
          <w:szCs w:val="20"/>
        </w:rPr>
      </w:pPr>
      <w:r w:rsidRPr="002B64C4">
        <w:rPr>
          <w:rFonts w:ascii="Arial" w:hAnsi="Arial" w:cs="Arial"/>
          <w:sz w:val="20"/>
          <w:szCs w:val="20"/>
        </w:rPr>
        <w:t>voorzitter@nvorwo.nl</w:t>
      </w:r>
    </w:p>
    <w:p w:rsidRPr="002B64C4" w:rsidR="00AA6570" w:rsidP="00BE34FB" w:rsidRDefault="00AA6570">
      <w:pPr>
        <w:pStyle w:val="tekstfrans"/>
        <w:spacing w:before="0" w:line="280" w:lineRule="atLeast"/>
        <w:rPr>
          <w:rFonts w:ascii="Arial" w:hAnsi="Arial" w:cs="Arial"/>
          <w:sz w:val="20"/>
          <w:szCs w:val="20"/>
        </w:rPr>
      </w:pPr>
    </w:p>
    <w:sectPr w:rsidRPr="002B64C4" w:rsidR="00AA6570" w:rsidSect="00AA6570">
      <w:headerReference w:type="default" r:id="rId9"/>
      <w:pgSz w:w="11906" w:h="16838"/>
      <w:pgMar w:top="1418" w:right="907" w:bottom="1134" w:left="1418" w:header="720" w:footer="720" w:gutter="0"/>
      <w:cols w:space="720"/>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23DE" w:rsidRDefault="004423DE">
      <w:pPr>
        <w:spacing w:after="0" w:line="240" w:lineRule="auto"/>
      </w:pPr>
      <w:r>
        <w:separator/>
      </w:r>
    </w:p>
  </w:endnote>
  <w:endnote w:type="continuationSeparator" w:id="0">
    <w:p w:rsidR="004423DE" w:rsidRDefault="004423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23DE" w:rsidRDefault="004423DE">
      <w:pPr>
        <w:spacing w:after="0" w:line="240" w:lineRule="auto"/>
      </w:pPr>
      <w:r>
        <w:separator/>
      </w:r>
    </w:p>
  </w:footnote>
  <w:footnote w:type="continuationSeparator" w:id="0">
    <w:p w:rsidR="004423DE" w:rsidRDefault="004423DE">
      <w:pPr>
        <w:spacing w:after="0" w:line="240" w:lineRule="auto"/>
      </w:pPr>
      <w:r>
        <w:continuationSeparator/>
      </w:r>
    </w:p>
  </w:footnote>
  <w:footnote w:id="1">
    <w:p w:rsidR="00AA6570" w:rsidRPr="00AA6570" w:rsidRDefault="00AA6570" w:rsidP="00AA6570">
      <w:pPr>
        <w:pStyle w:val="tekstfrans"/>
        <w:rPr>
          <w:rFonts w:ascii="Arial" w:hAnsi="Arial" w:cs="Arial"/>
          <w:sz w:val="16"/>
          <w:szCs w:val="16"/>
        </w:rPr>
      </w:pPr>
      <w:r>
        <w:rPr>
          <w:rStyle w:val="Voetnootmarkering"/>
        </w:rPr>
        <w:footnoteRef/>
      </w:r>
      <w:r>
        <w:t xml:space="preserve"> </w:t>
      </w:r>
      <w:r w:rsidRPr="00AA6570">
        <w:rPr>
          <w:rFonts w:ascii="Arial" w:hAnsi="Arial" w:cs="Arial"/>
          <w:sz w:val="16"/>
          <w:szCs w:val="16"/>
        </w:rPr>
        <w:t>Deze tekst is tot stand gekomen door een bespreking van NVORWO met de Werkgroep Wiskunde voor Morgen, en bijstelling na een bespreking op de jaarvergadering van de leden van de NVORWO.</w:t>
      </w:r>
    </w:p>
  </w:footnote>
  <w:footnote w:id="2">
    <w:p w:rsidR="00AA6570" w:rsidRPr="00AA6570" w:rsidRDefault="00AA6570" w:rsidP="00AA6570">
      <w:pPr>
        <w:spacing w:after="0"/>
        <w:rPr>
          <w:rFonts w:ascii="Arial" w:hAnsi="Arial" w:cs="Arial"/>
          <w:sz w:val="16"/>
          <w:szCs w:val="16"/>
        </w:rPr>
      </w:pPr>
      <w:r>
        <w:rPr>
          <w:rStyle w:val="Voetnootmarkering"/>
        </w:rPr>
        <w:footnoteRef/>
      </w:r>
      <w:r>
        <w:t xml:space="preserve"> </w:t>
      </w:r>
      <w:r w:rsidRPr="00AA6570">
        <w:rPr>
          <w:rFonts w:ascii="Arial" w:hAnsi="Arial" w:cs="Arial"/>
          <w:sz w:val="16"/>
          <w:szCs w:val="16"/>
        </w:rPr>
        <w:t>Rekenen, wiskunde, gecijferdheid, reken-wiskunde zijn allemaal begrippen die behoren tot het domein wiskunde. In vrijwel alle landen wordt voor rekenen en wiskunde één woord gebruikt: Mathematics. In Nederland hanteren wij vaak het begrip Reken Wiskunde.</w:t>
      </w:r>
    </w:p>
    <w:p w:rsidR="00AA6570" w:rsidRDefault="00AA6570">
      <w:pPr>
        <w:pStyle w:val="Voetnootteks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B6E" w:rsidRDefault="00690413">
    <w:pPr>
      <w:pStyle w:val="Koptekst"/>
      <w:tabs>
        <w:tab w:val="clear" w:pos="9072"/>
      </w:tabs>
      <w:ind w:left="-1417"/>
    </w:pPr>
    <w:r>
      <w:rPr>
        <w:noProof/>
      </w:rPr>
      <w:drawing>
        <wp:anchor distT="0" distB="0" distL="114300" distR="114300" simplePos="0" relativeHeight="251658240" behindDoc="1" locked="0" layoutInCell="1" allowOverlap="1">
          <wp:simplePos x="0" y="0"/>
          <wp:positionH relativeFrom="column">
            <wp:posOffset>-914400</wp:posOffset>
          </wp:positionH>
          <wp:positionV relativeFrom="paragraph">
            <wp:posOffset>1364615</wp:posOffset>
          </wp:positionV>
          <wp:extent cx="7569835" cy="8318500"/>
          <wp:effectExtent l="19050" t="0" r="0" b="0"/>
          <wp:wrapNone/>
          <wp:docPr id="5" name="backgrou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ckground.png"/>
                  <pic:cNvPicPr>
                    <a:picLocks noChangeAspect="1" noChangeArrowheads="1"/>
                  </pic:cNvPicPr>
                </pic:nvPicPr>
                <pic:blipFill>
                  <a:blip r:embed="rId1"/>
                  <a:srcRect/>
                  <a:stretch>
                    <a:fillRect/>
                  </a:stretch>
                </pic:blipFill>
                <pic:spPr bwMode="auto">
                  <a:xfrm>
                    <a:off x="0" y="0"/>
                    <a:ext cx="7569835" cy="8318500"/>
                  </a:xfrm>
                  <a:prstGeom prst="rect">
                    <a:avLst/>
                  </a:prstGeom>
                  <a:noFill/>
                </pic:spPr>
              </pic:pic>
            </a:graphicData>
          </a:graphic>
        </wp:anchor>
      </w:drawing>
    </w:r>
    <w:r>
      <w:rPr>
        <w:noProof/>
      </w:rPr>
      <w:drawing>
        <wp:anchor distT="0" distB="0" distL="114300" distR="114300" simplePos="0" relativeHeight="251657216" behindDoc="0" locked="0" layoutInCell="1" allowOverlap="1">
          <wp:simplePos x="0" y="0"/>
          <wp:positionH relativeFrom="column">
            <wp:posOffset>-899795</wp:posOffset>
          </wp:positionH>
          <wp:positionV relativeFrom="paragraph">
            <wp:posOffset>-449580</wp:posOffset>
          </wp:positionV>
          <wp:extent cx="7643495" cy="1334135"/>
          <wp:effectExtent l="19050" t="0" r="0" b="0"/>
          <wp:wrapSquare wrapText="bothSides"/>
          <wp:docPr id="4" name="Afbeelding 4" descr="NVORWO Briefhoof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VORWO Briefhoofd"/>
                  <pic:cNvPicPr>
                    <a:picLocks noChangeAspect="1" noChangeArrowheads="1"/>
                  </pic:cNvPicPr>
                </pic:nvPicPr>
                <pic:blipFill>
                  <a:blip r:embed="rId2"/>
                  <a:srcRect/>
                  <a:stretch>
                    <a:fillRect/>
                  </a:stretch>
                </pic:blipFill>
                <pic:spPr bwMode="auto">
                  <a:xfrm>
                    <a:off x="0" y="0"/>
                    <a:ext cx="7643495" cy="133413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9A2610"/>
    <w:multiLevelType w:val="hybridMultilevel"/>
    <w:tmpl w:val="53F2F95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nsid w:val="5BB14F5F"/>
    <w:multiLevelType w:val="hybridMultilevel"/>
    <w:tmpl w:val="DB609EAE"/>
    <w:lvl w:ilvl="0" w:tplc="1C52F128">
      <w:start w:val="1"/>
      <w:numFmt w:val="bullet"/>
      <w:lvlText w:val=""/>
      <w:lvlJc w:val="left"/>
      <w:pPr>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defaultTabStop w:val="708"/>
  <w:hyphenationZone w:val="425"/>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4D7"/>
    <w:rsid w:val="00071A4C"/>
    <w:rsid w:val="0007254C"/>
    <w:rsid w:val="00102F9A"/>
    <w:rsid w:val="00135FBE"/>
    <w:rsid w:val="00155B8B"/>
    <w:rsid w:val="001B40D4"/>
    <w:rsid w:val="001D1160"/>
    <w:rsid w:val="002179CD"/>
    <w:rsid w:val="00291D6F"/>
    <w:rsid w:val="002A2CAB"/>
    <w:rsid w:val="002B64C4"/>
    <w:rsid w:val="002C5301"/>
    <w:rsid w:val="002C587A"/>
    <w:rsid w:val="003654AB"/>
    <w:rsid w:val="00393669"/>
    <w:rsid w:val="003A14B9"/>
    <w:rsid w:val="003D2E64"/>
    <w:rsid w:val="003E7EF6"/>
    <w:rsid w:val="004108F3"/>
    <w:rsid w:val="004423DE"/>
    <w:rsid w:val="004C3518"/>
    <w:rsid w:val="004D6AE3"/>
    <w:rsid w:val="00581344"/>
    <w:rsid w:val="00581946"/>
    <w:rsid w:val="00583B01"/>
    <w:rsid w:val="00595949"/>
    <w:rsid w:val="005C5B7A"/>
    <w:rsid w:val="005D27B6"/>
    <w:rsid w:val="005D4940"/>
    <w:rsid w:val="006044AE"/>
    <w:rsid w:val="00614CEF"/>
    <w:rsid w:val="0062387C"/>
    <w:rsid w:val="00653EB6"/>
    <w:rsid w:val="00690413"/>
    <w:rsid w:val="006B0D76"/>
    <w:rsid w:val="006C3413"/>
    <w:rsid w:val="00722F0A"/>
    <w:rsid w:val="00735836"/>
    <w:rsid w:val="00741742"/>
    <w:rsid w:val="00756369"/>
    <w:rsid w:val="00763830"/>
    <w:rsid w:val="00793334"/>
    <w:rsid w:val="007E3DFE"/>
    <w:rsid w:val="007F5813"/>
    <w:rsid w:val="00854510"/>
    <w:rsid w:val="00861165"/>
    <w:rsid w:val="0087159F"/>
    <w:rsid w:val="0087196E"/>
    <w:rsid w:val="008A2273"/>
    <w:rsid w:val="008B7151"/>
    <w:rsid w:val="008C002D"/>
    <w:rsid w:val="00900FA5"/>
    <w:rsid w:val="009E213D"/>
    <w:rsid w:val="009E316D"/>
    <w:rsid w:val="009E6D66"/>
    <w:rsid w:val="00A04789"/>
    <w:rsid w:val="00A34DCF"/>
    <w:rsid w:val="00A45095"/>
    <w:rsid w:val="00AA6570"/>
    <w:rsid w:val="00AD17EA"/>
    <w:rsid w:val="00B40B6E"/>
    <w:rsid w:val="00B70B90"/>
    <w:rsid w:val="00B723EB"/>
    <w:rsid w:val="00BB3A9B"/>
    <w:rsid w:val="00BE34FB"/>
    <w:rsid w:val="00C13E9B"/>
    <w:rsid w:val="00C44F74"/>
    <w:rsid w:val="00CA530E"/>
    <w:rsid w:val="00CB61E8"/>
    <w:rsid w:val="00CD32FD"/>
    <w:rsid w:val="00CF464C"/>
    <w:rsid w:val="00D4434E"/>
    <w:rsid w:val="00DE4286"/>
    <w:rsid w:val="00E57A37"/>
    <w:rsid w:val="00EC74D7"/>
    <w:rsid w:val="00ED743E"/>
    <w:rsid w:val="00F57906"/>
    <w:rsid w:val="00F9558B"/>
    <w:rsid w:val="00F97F86"/>
    <w:rsid w:val="00FC63C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81946"/>
    <w:pPr>
      <w:spacing w:after="200" w:line="276" w:lineRule="auto"/>
    </w:pPr>
    <w:rPr>
      <w:sz w:val="22"/>
      <w:szCs w:val="22"/>
    </w:rPr>
  </w:style>
  <w:style w:type="paragraph" w:styleId="Kop1">
    <w:name w:val="heading 1"/>
    <w:basedOn w:val="Standaard"/>
    <w:next w:val="Standaard"/>
    <w:qFormat/>
    <w:rsid w:val="00581946"/>
    <w:pPr>
      <w:keepNext/>
      <w:spacing w:after="0" w:line="240" w:lineRule="auto"/>
      <w:ind w:left="708" w:firstLine="708"/>
      <w:outlineLvl w:val="0"/>
    </w:pPr>
    <w:rPr>
      <w:rFonts w:ascii="Times New Roman" w:eastAsia="Times New Roman" w:hAnsi="Times New Roman"/>
      <w:sz w:val="32"/>
      <w:szCs w:val="20"/>
    </w:rPr>
  </w:style>
  <w:style w:type="paragraph" w:styleId="Kop2">
    <w:name w:val="heading 2"/>
    <w:basedOn w:val="Standaard"/>
    <w:next w:val="Standaard"/>
    <w:qFormat/>
    <w:rsid w:val="00581946"/>
    <w:pPr>
      <w:keepNext/>
      <w:spacing w:after="0" w:line="240" w:lineRule="auto"/>
      <w:outlineLvl w:val="1"/>
    </w:pPr>
    <w:rPr>
      <w:rFonts w:ascii="Times New Roman" w:eastAsia="Times New Roman" w:hAnsi="Times New Roman"/>
      <w:sz w:val="20"/>
      <w:szCs w:val="20"/>
    </w:rPr>
  </w:style>
  <w:style w:type="paragraph" w:styleId="Kop3">
    <w:name w:val="heading 3"/>
    <w:basedOn w:val="Standaard"/>
    <w:next w:val="Standaard"/>
    <w:qFormat/>
    <w:rsid w:val="00581946"/>
    <w:pPr>
      <w:keepNext/>
      <w:spacing w:line="320" w:lineRule="atLeast"/>
      <w:ind w:left="72"/>
      <w:outlineLvl w:val="2"/>
    </w:pPr>
    <w:rPr>
      <w:rFonts w:ascii="Times New Roman" w:hAnsi="Times New Roman"/>
      <w:b/>
      <w:bCs/>
      <w:sz w:val="24"/>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unhideWhenUsed/>
    <w:rsid w:val="00581946"/>
    <w:pPr>
      <w:tabs>
        <w:tab w:val="center" w:pos="4536"/>
        <w:tab w:val="right" w:pos="9072"/>
      </w:tabs>
      <w:spacing w:after="0" w:line="240" w:lineRule="auto"/>
    </w:pPr>
  </w:style>
  <w:style w:type="character" w:customStyle="1" w:styleId="CharChar2">
    <w:name w:val="Char Char2"/>
    <w:semiHidden/>
    <w:rsid w:val="00581946"/>
    <w:rPr>
      <w:lang w:eastAsia="nl-NL"/>
    </w:rPr>
  </w:style>
  <w:style w:type="paragraph" w:styleId="Voettekst">
    <w:name w:val="footer"/>
    <w:basedOn w:val="Standaard"/>
    <w:semiHidden/>
    <w:unhideWhenUsed/>
    <w:rsid w:val="00581946"/>
    <w:pPr>
      <w:tabs>
        <w:tab w:val="center" w:pos="4536"/>
        <w:tab w:val="right" w:pos="9072"/>
      </w:tabs>
      <w:spacing w:after="0" w:line="240" w:lineRule="auto"/>
    </w:pPr>
  </w:style>
  <w:style w:type="character" w:customStyle="1" w:styleId="CharChar1">
    <w:name w:val="Char Char1"/>
    <w:semiHidden/>
    <w:rsid w:val="00581946"/>
    <w:rPr>
      <w:lang w:eastAsia="nl-NL"/>
    </w:rPr>
  </w:style>
  <w:style w:type="paragraph" w:styleId="Ballontekst">
    <w:name w:val="Balloon Text"/>
    <w:basedOn w:val="Standaard"/>
    <w:semiHidden/>
    <w:unhideWhenUsed/>
    <w:rsid w:val="00581946"/>
    <w:pPr>
      <w:spacing w:after="0" w:line="240" w:lineRule="auto"/>
    </w:pPr>
    <w:rPr>
      <w:rFonts w:ascii="Tahoma" w:hAnsi="Tahoma" w:cs="Tahoma"/>
      <w:sz w:val="16"/>
      <w:szCs w:val="16"/>
    </w:rPr>
  </w:style>
  <w:style w:type="character" w:customStyle="1" w:styleId="CharChar">
    <w:name w:val="Char Char"/>
    <w:semiHidden/>
    <w:rsid w:val="00581946"/>
    <w:rPr>
      <w:rFonts w:ascii="Tahoma" w:hAnsi="Tahoma" w:cs="Tahoma"/>
      <w:sz w:val="16"/>
      <w:szCs w:val="16"/>
      <w:lang w:eastAsia="nl-NL"/>
    </w:rPr>
  </w:style>
  <w:style w:type="paragraph" w:styleId="Plattetekst">
    <w:name w:val="Body Text"/>
    <w:basedOn w:val="Standaard"/>
    <w:semiHidden/>
    <w:rsid w:val="00581946"/>
    <w:pPr>
      <w:spacing w:after="0" w:line="240" w:lineRule="auto"/>
    </w:pPr>
    <w:rPr>
      <w:rFonts w:ascii="Times New Roman" w:eastAsia="Times New Roman" w:hAnsi="Times New Roman"/>
      <w:sz w:val="28"/>
      <w:szCs w:val="20"/>
    </w:rPr>
  </w:style>
  <w:style w:type="character" w:styleId="Hyperlink">
    <w:name w:val="Hyperlink"/>
    <w:semiHidden/>
    <w:rsid w:val="00581946"/>
    <w:rPr>
      <w:color w:val="0000FF"/>
      <w:u w:val="single"/>
    </w:rPr>
  </w:style>
  <w:style w:type="paragraph" w:customStyle="1" w:styleId="tekstfrans">
    <w:name w:val="tekstfrans"/>
    <w:autoRedefine/>
    <w:qFormat/>
    <w:rsid w:val="00AA6570"/>
    <w:pPr>
      <w:spacing w:before="80"/>
    </w:pPr>
    <w:rPr>
      <w:rFonts w:ascii="Constantia" w:hAnsi="Constantia"/>
      <w:sz w:val="22"/>
      <w:szCs w:val="22"/>
      <w:lang w:eastAsia="ja-JP"/>
    </w:rPr>
  </w:style>
  <w:style w:type="paragraph" w:styleId="Lijstalinea">
    <w:name w:val="List Paragraph"/>
    <w:basedOn w:val="Standaard"/>
    <w:uiPriority w:val="34"/>
    <w:qFormat/>
    <w:rsid w:val="00AA6570"/>
    <w:pPr>
      <w:ind w:left="720"/>
      <w:contextualSpacing/>
    </w:pPr>
    <w:rPr>
      <w:lang w:eastAsia="en-US"/>
    </w:rPr>
  </w:style>
  <w:style w:type="paragraph" w:styleId="Voetnoottekst">
    <w:name w:val="footnote text"/>
    <w:basedOn w:val="Standaard"/>
    <w:link w:val="VoetnoottekstChar"/>
    <w:uiPriority w:val="99"/>
    <w:semiHidden/>
    <w:unhideWhenUsed/>
    <w:rsid w:val="00AA6570"/>
    <w:rPr>
      <w:sz w:val="20"/>
      <w:szCs w:val="20"/>
    </w:rPr>
  </w:style>
  <w:style w:type="character" w:customStyle="1" w:styleId="VoetnoottekstChar">
    <w:name w:val="Voetnoottekst Char"/>
    <w:basedOn w:val="Standaardalinea-lettertype"/>
    <w:link w:val="Voetnoottekst"/>
    <w:uiPriority w:val="99"/>
    <w:semiHidden/>
    <w:rsid w:val="00AA6570"/>
  </w:style>
  <w:style w:type="character" w:styleId="Voetnootmarkering">
    <w:name w:val="footnote reference"/>
    <w:uiPriority w:val="99"/>
    <w:semiHidden/>
    <w:unhideWhenUsed/>
    <w:rsid w:val="00AA6570"/>
    <w:rPr>
      <w:vertAlign w:val="superscript"/>
    </w:rPr>
  </w:style>
  <w:style w:type="character" w:styleId="Verwijzingopmerking">
    <w:name w:val="annotation reference"/>
    <w:basedOn w:val="Standaardalinea-lettertype"/>
    <w:uiPriority w:val="99"/>
    <w:semiHidden/>
    <w:unhideWhenUsed/>
    <w:rsid w:val="001B40D4"/>
    <w:rPr>
      <w:sz w:val="18"/>
      <w:szCs w:val="18"/>
    </w:rPr>
  </w:style>
  <w:style w:type="paragraph" w:styleId="Tekstopmerking">
    <w:name w:val="annotation text"/>
    <w:basedOn w:val="Standaard"/>
    <w:link w:val="TekstopmerkingChar"/>
    <w:uiPriority w:val="99"/>
    <w:semiHidden/>
    <w:unhideWhenUsed/>
    <w:rsid w:val="001B40D4"/>
    <w:pPr>
      <w:spacing w:line="240" w:lineRule="auto"/>
    </w:pPr>
    <w:rPr>
      <w:sz w:val="24"/>
      <w:szCs w:val="24"/>
    </w:rPr>
  </w:style>
  <w:style w:type="character" w:customStyle="1" w:styleId="TekstopmerkingChar">
    <w:name w:val="Tekst opmerking Char"/>
    <w:basedOn w:val="Standaardalinea-lettertype"/>
    <w:link w:val="Tekstopmerking"/>
    <w:uiPriority w:val="99"/>
    <w:semiHidden/>
    <w:rsid w:val="001B40D4"/>
    <w:rPr>
      <w:sz w:val="24"/>
      <w:szCs w:val="24"/>
    </w:rPr>
  </w:style>
  <w:style w:type="paragraph" w:styleId="Onderwerpvanopmerking">
    <w:name w:val="annotation subject"/>
    <w:basedOn w:val="Tekstopmerking"/>
    <w:next w:val="Tekstopmerking"/>
    <w:link w:val="OnderwerpvanopmerkingChar"/>
    <w:uiPriority w:val="99"/>
    <w:semiHidden/>
    <w:unhideWhenUsed/>
    <w:rsid w:val="001B40D4"/>
    <w:rPr>
      <w:b/>
      <w:bCs/>
      <w:sz w:val="20"/>
      <w:szCs w:val="20"/>
    </w:rPr>
  </w:style>
  <w:style w:type="character" w:customStyle="1" w:styleId="OnderwerpvanopmerkingChar">
    <w:name w:val="Onderwerp van opmerking Char"/>
    <w:basedOn w:val="TekstopmerkingChar"/>
    <w:link w:val="Onderwerpvanopmerking"/>
    <w:uiPriority w:val="99"/>
    <w:semiHidden/>
    <w:rsid w:val="001B40D4"/>
    <w:rPr>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81946"/>
    <w:pPr>
      <w:spacing w:after="200" w:line="276" w:lineRule="auto"/>
    </w:pPr>
    <w:rPr>
      <w:sz w:val="22"/>
      <w:szCs w:val="22"/>
    </w:rPr>
  </w:style>
  <w:style w:type="paragraph" w:styleId="Kop1">
    <w:name w:val="heading 1"/>
    <w:basedOn w:val="Standaard"/>
    <w:next w:val="Standaard"/>
    <w:qFormat/>
    <w:rsid w:val="00581946"/>
    <w:pPr>
      <w:keepNext/>
      <w:spacing w:after="0" w:line="240" w:lineRule="auto"/>
      <w:ind w:left="708" w:firstLine="708"/>
      <w:outlineLvl w:val="0"/>
    </w:pPr>
    <w:rPr>
      <w:rFonts w:ascii="Times New Roman" w:eastAsia="Times New Roman" w:hAnsi="Times New Roman"/>
      <w:sz w:val="32"/>
      <w:szCs w:val="20"/>
    </w:rPr>
  </w:style>
  <w:style w:type="paragraph" w:styleId="Kop2">
    <w:name w:val="heading 2"/>
    <w:basedOn w:val="Standaard"/>
    <w:next w:val="Standaard"/>
    <w:qFormat/>
    <w:rsid w:val="00581946"/>
    <w:pPr>
      <w:keepNext/>
      <w:spacing w:after="0" w:line="240" w:lineRule="auto"/>
      <w:outlineLvl w:val="1"/>
    </w:pPr>
    <w:rPr>
      <w:rFonts w:ascii="Times New Roman" w:eastAsia="Times New Roman" w:hAnsi="Times New Roman"/>
      <w:sz w:val="20"/>
      <w:szCs w:val="20"/>
    </w:rPr>
  </w:style>
  <w:style w:type="paragraph" w:styleId="Kop3">
    <w:name w:val="heading 3"/>
    <w:basedOn w:val="Standaard"/>
    <w:next w:val="Standaard"/>
    <w:qFormat/>
    <w:rsid w:val="00581946"/>
    <w:pPr>
      <w:keepNext/>
      <w:spacing w:line="320" w:lineRule="atLeast"/>
      <w:ind w:left="72"/>
      <w:outlineLvl w:val="2"/>
    </w:pPr>
    <w:rPr>
      <w:rFonts w:ascii="Times New Roman" w:hAnsi="Times New Roman"/>
      <w:b/>
      <w:bCs/>
      <w:sz w:val="24"/>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unhideWhenUsed/>
    <w:rsid w:val="00581946"/>
    <w:pPr>
      <w:tabs>
        <w:tab w:val="center" w:pos="4536"/>
        <w:tab w:val="right" w:pos="9072"/>
      </w:tabs>
      <w:spacing w:after="0" w:line="240" w:lineRule="auto"/>
    </w:pPr>
  </w:style>
  <w:style w:type="character" w:customStyle="1" w:styleId="CharChar2">
    <w:name w:val="Char Char2"/>
    <w:semiHidden/>
    <w:rsid w:val="00581946"/>
    <w:rPr>
      <w:lang w:eastAsia="nl-NL"/>
    </w:rPr>
  </w:style>
  <w:style w:type="paragraph" w:styleId="Voettekst">
    <w:name w:val="footer"/>
    <w:basedOn w:val="Standaard"/>
    <w:semiHidden/>
    <w:unhideWhenUsed/>
    <w:rsid w:val="00581946"/>
    <w:pPr>
      <w:tabs>
        <w:tab w:val="center" w:pos="4536"/>
        <w:tab w:val="right" w:pos="9072"/>
      </w:tabs>
      <w:spacing w:after="0" w:line="240" w:lineRule="auto"/>
    </w:pPr>
  </w:style>
  <w:style w:type="character" w:customStyle="1" w:styleId="CharChar1">
    <w:name w:val="Char Char1"/>
    <w:semiHidden/>
    <w:rsid w:val="00581946"/>
    <w:rPr>
      <w:lang w:eastAsia="nl-NL"/>
    </w:rPr>
  </w:style>
  <w:style w:type="paragraph" w:styleId="Ballontekst">
    <w:name w:val="Balloon Text"/>
    <w:basedOn w:val="Standaard"/>
    <w:semiHidden/>
    <w:unhideWhenUsed/>
    <w:rsid w:val="00581946"/>
    <w:pPr>
      <w:spacing w:after="0" w:line="240" w:lineRule="auto"/>
    </w:pPr>
    <w:rPr>
      <w:rFonts w:ascii="Tahoma" w:hAnsi="Tahoma" w:cs="Tahoma"/>
      <w:sz w:val="16"/>
      <w:szCs w:val="16"/>
    </w:rPr>
  </w:style>
  <w:style w:type="character" w:customStyle="1" w:styleId="CharChar">
    <w:name w:val="Char Char"/>
    <w:semiHidden/>
    <w:rsid w:val="00581946"/>
    <w:rPr>
      <w:rFonts w:ascii="Tahoma" w:hAnsi="Tahoma" w:cs="Tahoma"/>
      <w:sz w:val="16"/>
      <w:szCs w:val="16"/>
      <w:lang w:eastAsia="nl-NL"/>
    </w:rPr>
  </w:style>
  <w:style w:type="paragraph" w:styleId="Plattetekst">
    <w:name w:val="Body Text"/>
    <w:basedOn w:val="Standaard"/>
    <w:semiHidden/>
    <w:rsid w:val="00581946"/>
    <w:pPr>
      <w:spacing w:after="0" w:line="240" w:lineRule="auto"/>
    </w:pPr>
    <w:rPr>
      <w:rFonts w:ascii="Times New Roman" w:eastAsia="Times New Roman" w:hAnsi="Times New Roman"/>
      <w:sz w:val="28"/>
      <w:szCs w:val="20"/>
    </w:rPr>
  </w:style>
  <w:style w:type="character" w:styleId="Hyperlink">
    <w:name w:val="Hyperlink"/>
    <w:semiHidden/>
    <w:rsid w:val="00581946"/>
    <w:rPr>
      <w:color w:val="0000FF"/>
      <w:u w:val="single"/>
    </w:rPr>
  </w:style>
  <w:style w:type="paragraph" w:customStyle="1" w:styleId="tekstfrans">
    <w:name w:val="tekstfrans"/>
    <w:autoRedefine/>
    <w:qFormat/>
    <w:rsid w:val="00AA6570"/>
    <w:pPr>
      <w:spacing w:before="80"/>
    </w:pPr>
    <w:rPr>
      <w:rFonts w:ascii="Constantia" w:hAnsi="Constantia"/>
      <w:sz w:val="22"/>
      <w:szCs w:val="22"/>
      <w:lang w:eastAsia="ja-JP"/>
    </w:rPr>
  </w:style>
  <w:style w:type="paragraph" w:styleId="Lijstalinea">
    <w:name w:val="List Paragraph"/>
    <w:basedOn w:val="Standaard"/>
    <w:uiPriority w:val="34"/>
    <w:qFormat/>
    <w:rsid w:val="00AA6570"/>
    <w:pPr>
      <w:ind w:left="720"/>
      <w:contextualSpacing/>
    </w:pPr>
    <w:rPr>
      <w:lang w:eastAsia="en-US"/>
    </w:rPr>
  </w:style>
  <w:style w:type="paragraph" w:styleId="Voetnoottekst">
    <w:name w:val="footnote text"/>
    <w:basedOn w:val="Standaard"/>
    <w:link w:val="VoetnoottekstChar"/>
    <w:uiPriority w:val="99"/>
    <w:semiHidden/>
    <w:unhideWhenUsed/>
    <w:rsid w:val="00AA6570"/>
    <w:rPr>
      <w:sz w:val="20"/>
      <w:szCs w:val="20"/>
    </w:rPr>
  </w:style>
  <w:style w:type="character" w:customStyle="1" w:styleId="VoetnoottekstChar">
    <w:name w:val="Voetnoottekst Char"/>
    <w:basedOn w:val="Standaardalinea-lettertype"/>
    <w:link w:val="Voetnoottekst"/>
    <w:uiPriority w:val="99"/>
    <w:semiHidden/>
    <w:rsid w:val="00AA6570"/>
  </w:style>
  <w:style w:type="character" w:styleId="Voetnootmarkering">
    <w:name w:val="footnote reference"/>
    <w:uiPriority w:val="99"/>
    <w:semiHidden/>
    <w:unhideWhenUsed/>
    <w:rsid w:val="00AA6570"/>
    <w:rPr>
      <w:vertAlign w:val="superscript"/>
    </w:rPr>
  </w:style>
  <w:style w:type="character" w:styleId="Verwijzingopmerking">
    <w:name w:val="annotation reference"/>
    <w:basedOn w:val="Standaardalinea-lettertype"/>
    <w:uiPriority w:val="99"/>
    <w:semiHidden/>
    <w:unhideWhenUsed/>
    <w:rsid w:val="001B40D4"/>
    <w:rPr>
      <w:sz w:val="18"/>
      <w:szCs w:val="18"/>
    </w:rPr>
  </w:style>
  <w:style w:type="paragraph" w:styleId="Tekstopmerking">
    <w:name w:val="annotation text"/>
    <w:basedOn w:val="Standaard"/>
    <w:link w:val="TekstopmerkingChar"/>
    <w:uiPriority w:val="99"/>
    <w:semiHidden/>
    <w:unhideWhenUsed/>
    <w:rsid w:val="001B40D4"/>
    <w:pPr>
      <w:spacing w:line="240" w:lineRule="auto"/>
    </w:pPr>
    <w:rPr>
      <w:sz w:val="24"/>
      <w:szCs w:val="24"/>
    </w:rPr>
  </w:style>
  <w:style w:type="character" w:customStyle="1" w:styleId="TekstopmerkingChar">
    <w:name w:val="Tekst opmerking Char"/>
    <w:basedOn w:val="Standaardalinea-lettertype"/>
    <w:link w:val="Tekstopmerking"/>
    <w:uiPriority w:val="99"/>
    <w:semiHidden/>
    <w:rsid w:val="001B40D4"/>
    <w:rPr>
      <w:sz w:val="24"/>
      <w:szCs w:val="24"/>
    </w:rPr>
  </w:style>
  <w:style w:type="paragraph" w:styleId="Onderwerpvanopmerking">
    <w:name w:val="annotation subject"/>
    <w:basedOn w:val="Tekstopmerking"/>
    <w:next w:val="Tekstopmerking"/>
    <w:link w:val="OnderwerpvanopmerkingChar"/>
    <w:uiPriority w:val="99"/>
    <w:semiHidden/>
    <w:unhideWhenUsed/>
    <w:rsid w:val="001B40D4"/>
    <w:rPr>
      <w:b/>
      <w:bCs/>
      <w:sz w:val="20"/>
      <w:szCs w:val="20"/>
    </w:rPr>
  </w:style>
  <w:style w:type="character" w:customStyle="1" w:styleId="OnderwerpvanopmerkingChar">
    <w:name w:val="Onderwerp van opmerking Char"/>
    <w:basedOn w:val="TekstopmerkingChar"/>
    <w:link w:val="Onderwerpvanopmerking"/>
    <w:uiPriority w:val="99"/>
    <w:semiHidden/>
    <w:rsid w:val="001B40D4"/>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numbering" Target="numbering.xml" Id="rId2" /><Relationship Type="http://schemas.openxmlformats.org/officeDocument/2006/relationships/webSettings" Target="webSettings.xml" Id="rId6" /><Relationship Type="http://schemas.openxmlformats.org/officeDocument/2006/relationships/theme" Target="theme/theme1.xml" Id="rId11" /><Relationship Type="http://schemas.openxmlformats.org/officeDocument/2006/relationships/settings" Target="settings.xml" Id="rId5" /><Relationship Type="http://schemas.openxmlformats.org/officeDocument/2006/relationships/fontTable" Target="fontTable.xml" Id="rId10" /><Relationship Type="http://schemas.microsoft.com/office/2007/relationships/stylesWithEffects" Target="stylesWithEffects.xml" Id="rId4" /><Relationship Type="http://schemas.openxmlformats.org/officeDocument/2006/relationships/header" Target="header1.xml" Id="rId9"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1017</ap:Words>
  <ap:Characters>5596</ap:Characters>
  <ap:DocSecurity>4</ap:DocSecurity>
  <ap:Lines>46</ap:Lines>
  <ap:Paragraphs>13</ap:Paragraphs>
  <ap:ScaleCrop>false</ap:ScaleCrop>
  <ap:HeadingPairs>
    <vt:vector baseType="variant" size="2">
      <vt:variant>
        <vt:lpstr>Titel</vt:lpstr>
      </vt:variant>
      <vt:variant>
        <vt:i4>1</vt:i4>
      </vt:variant>
    </vt:vector>
  </ap:HeadingPairs>
  <ap:TitlesOfParts>
    <vt:vector baseType="lpstr" size="1">
      <vt:lpstr>Workshop Studentendag 31 mei 2007</vt:lpstr>
    </vt:vector>
  </ap:TitlesOfParts>
  <ap:LinksUpToDate>false</ap:LinksUpToDate>
  <ap:CharactersWithSpaces>6600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2017-04-18T12:15:00.0000000Z</lastPrinted>
  <dcterms:created xsi:type="dcterms:W3CDTF">2017-05-01T11:36:00.0000000Z</dcterms:created>
  <dcterms:modified xsi:type="dcterms:W3CDTF">2017-05-01T11:36:00.0000000Z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0x010100C3899EF9E9AE0B49936C3BDC8115619E</vt:lpwstr>
  </property>
</Properties>
</file>