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A260D" w:rsidR="00AA260D" w:rsidRDefault="00AA260D">
      <w:pPr>
        <w:rPr>
          <w:b/>
        </w:rPr>
      </w:pPr>
      <w:bookmarkStart w:name="_GoBack" w:id="0"/>
      <w:r w:rsidRPr="00AA260D">
        <w:rPr>
          <w:b/>
        </w:rPr>
        <w:t>2017Z00411</w:t>
      </w:r>
    </w:p>
    <w:bookmarkEnd w:id="0"/>
    <w:p w:rsidR="00AA260D" w:rsidRDefault="007D02E6">
      <w:r>
        <w:br/>
      </w:r>
    </w:p>
    <w:p w:rsidR="00DF6B66" w:rsidRDefault="00AA260D">
      <w:r>
        <w:t xml:space="preserve">Het </w:t>
      </w:r>
      <w:r w:rsidR="007D02E6">
        <w:t xml:space="preserve">Lid Van Tongeren verzoekt om een schriftelijke reactie van de minister van economische zaken op het voorstel van SG Camps om te experimenteren met een nationale CO2 prijs, omdat niet te verwachten is dat de CO2 prijs in EU verband verhoogt wordt, </w:t>
      </w:r>
      <w:proofErr w:type="gramStart"/>
      <w:r w:rsidR="007D02E6">
        <w:t>oftewel</w:t>
      </w:r>
      <w:proofErr w:type="gramEnd"/>
      <w:r w:rsidR="007D02E6">
        <w:t xml:space="preserve"> dat de SG van EZ niet verwacht dat ETS voldoende versterkt wordt om tot een betekenisvolle prijs te komen. </w:t>
      </w:r>
      <w:r w:rsidR="007D02E6">
        <w:br/>
      </w:r>
      <w:r w:rsidR="007D02E6">
        <w:br/>
        <w:t xml:space="preserve">Bron: </w:t>
      </w:r>
      <w:hyperlink w:history="1" r:id="rId5">
        <w:r w:rsidR="007D02E6">
          <w:rPr>
            <w:rStyle w:val="Hyperlink"/>
          </w:rPr>
          <w:t>https://www.rijksoverheid.nl/actueel/nieuws/2017/01/12/camps-nieuw-beleid-durven-te-verkennen</w:t>
        </w:r>
      </w:hyperlink>
      <w:r w:rsidR="007D02E6">
        <w:br/>
      </w:r>
      <w:r w:rsidR="007D02E6">
        <w:br/>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E6"/>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A71"/>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2E6"/>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260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02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0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rijksoverheid.nl/actueel/nieuws/2017/01/12/camps-nieuw-beleid-durven-te-verkenne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66</ap:Words>
  <ap:Characters>527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2017-01-16T13:19:00.0000000Z</dcterms:created>
  <dcterms:modified xsi:type="dcterms:W3CDTF">2017-01-16T13:33:00.0000000Z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0x0101009AE55AF86F828340950699EDAC236515</vt:lpwstr>
  </property>
</Properties>
</file>