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A9" w:rsidP="003307A9" w:rsidRDefault="003307A9"/>
    <w:p w:rsidR="003307A9" w:rsidP="003307A9" w:rsidRDefault="003307A9">
      <w:r>
        <w:t xml:space="preserve">Graag bied ik u hierbij de reactie aan op het verzoek van de vaste commissie voor Buitenlandse Zaken van 8 december 2016 met kenmerk </w:t>
      </w:r>
      <w:sdt>
        <w:sdtPr>
          <w:alias w:val="Referentie Kamer"/>
          <w:tag w:val="ReferentieKamer"/>
          <w:id w:val="1735193872"/>
          <w:placeholder>
            <w:docPart w:val="67996877C0BC4977AF23F75EA20BEEC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<w:text/>
        </w:sdtPr>
        <w:sdtContent>
          <w:r>
            <w:t>34620-V 2016D48120</w:t>
          </w:r>
        </w:sdtContent>
      </w:sdt>
      <w:r>
        <w:t xml:space="preserve"> inzake de feitelijke vragen inzake wijziging van de begrotingsstaat van het ministerie van Buitenlandse Zaken voor het jaar 2016. </w:t>
      </w:r>
    </w:p>
    <w:p w:rsidRPr="00C37FE1" w:rsidR="003307A9" w:rsidP="003307A9" w:rsidRDefault="003307A9"/>
    <w:p w:rsidR="003307A9" w:rsidP="003307A9" w:rsidRDefault="003307A9">
      <w:pPr>
        <w:pStyle w:val="Huisstijl-NAW"/>
      </w:pPr>
      <w:bookmarkStart w:name="bm_txtend" w:id="0"/>
      <w:r>
        <w:br/>
      </w:r>
    </w:p>
    <w:p w:rsidR="003307A9" w:rsidP="003307A9" w:rsidRDefault="003307A9">
      <w:pPr>
        <w:pStyle w:val="Huisstijl-NAW"/>
      </w:pPr>
    </w:p>
    <w:p w:rsidR="003307A9" w:rsidP="003307A9" w:rsidRDefault="003307A9">
      <w:pPr>
        <w:pStyle w:val="Huisstijl-NAW"/>
      </w:pPr>
      <w:r>
        <w:t>De Minister van Buitenlandse Zaken,</w:t>
      </w:r>
    </w:p>
    <w:p w:rsidR="003307A9" w:rsidP="003307A9" w:rsidRDefault="003307A9">
      <w:pPr>
        <w:pStyle w:val="Huisstijl-NAW"/>
      </w:pPr>
    </w:p>
    <w:p w:rsidR="003307A9" w:rsidP="003307A9" w:rsidRDefault="003307A9">
      <w:pPr>
        <w:pStyle w:val="Huisstijl-NAW"/>
      </w:pPr>
    </w:p>
    <w:p w:rsidR="003307A9" w:rsidP="003307A9" w:rsidRDefault="003307A9">
      <w:pPr>
        <w:pStyle w:val="Huisstijl-NAW"/>
      </w:pPr>
    </w:p>
    <w:p w:rsidR="003307A9" w:rsidP="003307A9" w:rsidRDefault="003307A9">
      <w:pPr>
        <w:pStyle w:val="Huisstijl-NAW"/>
      </w:pPr>
      <w:r>
        <w:t>Bert Koenders</w:t>
      </w:r>
    </w:p>
    <w:p w:rsidR="009E7070" w:rsidRDefault="009E7070">
      <w:bookmarkStart w:name="_GoBack" w:id="1"/>
      <w:bookmarkEnd w:id="0"/>
      <w:bookmarkEnd w:id="1"/>
    </w:p>
    <w:sectPr w:rsidR="009E7070" w:rsidSect="00561A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DF" w:rsidRDefault="003307A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DF" w:rsidRDefault="003307A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DF" w:rsidRDefault="003307A9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DF" w:rsidRDefault="003307A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75" w:rsidRDefault="003307A9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5EA81" wp14:editId="1A323C6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800140290"/>
                            <w:placeholder>
                              <w:docPart w:val="C7008304E8914DC7A9561AD9EBCB3BAA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:rsidR="001B5575" w:rsidRPr="003A2FD6" w:rsidRDefault="003307A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B15C39">
                                <w:rPr>
                                  <w:rStyle w:val="Tekstvantijdelijkeaanduiding"/>
                                  <w:rFonts w:eastAsiaTheme="minorHAnsi"/>
                                </w:rPr>
                                <w:t>[Afzender]</w:t>
                              </w:r>
                            </w:p>
                          </w:sdtContent>
                        </w:sdt>
                        <w:p w:rsidR="001B5575" w:rsidRDefault="003307A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:rsidR="001B5575" w:rsidRPr="006B0BAF" w:rsidRDefault="003307A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:rsidR="001B5575" w:rsidRPr="006B0BAF" w:rsidRDefault="003307A9" w:rsidP="00387071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241608356"/>
                              <w:lock w:val="contentLocked"/>
                              <w:placeholder>
                                <w:docPart w:val="9A52C7C55D9B42EF874F3527C3D83A5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4ZKWPA3M5U6C-3-15202</w:t>
                              </w:r>
                            </w:sdtContent>
                          </w:sdt>
                        </w:p>
                        <w:p w:rsidR="001B5575" w:rsidRPr="005D7A68" w:rsidRDefault="003307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800140290"/>
                      <w:placeholder>
                        <w:docPart w:val="C7008304E8914DC7A9561AD9EBCB3BAA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:rsidR="001B5575" w:rsidRPr="003A2FD6" w:rsidRDefault="003307A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B15C39">
                          <w:rPr>
                            <w:rStyle w:val="Tekstvantijdelijkeaanduiding"/>
                            <w:rFonts w:eastAsiaTheme="minorHAnsi"/>
                          </w:rPr>
                          <w:t>[Afzender]</w:t>
                        </w:r>
                      </w:p>
                    </w:sdtContent>
                  </w:sdt>
                  <w:p w:rsidR="001B5575" w:rsidRDefault="003307A9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:rsidR="001B5575" w:rsidRPr="006B0BAF" w:rsidRDefault="003307A9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:rsidR="001B5575" w:rsidRPr="006B0BAF" w:rsidRDefault="003307A9" w:rsidP="00387071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241608356"/>
                        <w:lock w:val="contentLocked"/>
                        <w:placeholder>
                          <w:docPart w:val="9A52C7C55D9B42EF874F3527C3D83A5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4ZKWPA3M5U6C-3-15202</w:t>
                        </w:r>
                      </w:sdtContent>
                    </w:sdt>
                  </w:p>
                  <w:p w:rsidR="001B5575" w:rsidRPr="005D7A68" w:rsidRDefault="003307A9"/>
                </w:txbxContent>
              </v:textbox>
              <w10:wrap anchory="page"/>
            </v:shape>
          </w:pict>
        </mc:Fallback>
      </mc:AlternateContent>
    </w:r>
    <w:r>
      <w:tab/>
    </w:r>
  </w:p>
  <w:p w:rsidR="001B5575" w:rsidRDefault="003307A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3C021" wp14:editId="4D1E80D0">
              <wp:simplePos x="0" y="0"/>
              <wp:positionH relativeFrom="margin">
                <wp:posOffset>2073</wp:posOffset>
              </wp:positionH>
              <wp:positionV relativeFrom="page">
                <wp:posOffset>3683479</wp:posOffset>
              </wp:positionV>
              <wp:extent cx="4752000" cy="698740"/>
              <wp:effectExtent l="0" t="0" r="0" b="635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98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5575" w:rsidRPr="00F51C07" w:rsidRDefault="003307A9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-805242513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      <w:date w:fullDate="2016-12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</w:t>
                              </w:r>
                              <w:r>
                                <w:t xml:space="preserve"> december 2016</w:t>
                              </w:r>
                            </w:sdtContent>
                          </w:sdt>
                        </w:p>
                        <w:p w:rsidR="001B5575" w:rsidRPr="00F51C07" w:rsidRDefault="003307A9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uw verzoek over feitelijke vragen inzake wijziging van de begrotingsstaat van het ministerie van Buitenlandse Zaken voor het jaar 2016.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.15pt;margin-top:290.05pt;width:374.1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" fillcolor="white [3201]" stroked="f" strokeweight=".5pt">
              <v:textbox inset="0,0,0,0">
                <w:txbxContent>
                  <w:p w:rsidR="001B5575" w:rsidRPr="00F51C07" w:rsidRDefault="003307A9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-805242513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<w:date w:fullDate="2016-12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20</w:t>
                        </w:r>
                        <w:r>
                          <w:t xml:space="preserve"> december 2016</w:t>
                        </w:r>
                      </w:sdtContent>
                    </w:sdt>
                  </w:p>
                  <w:p w:rsidR="001B5575" w:rsidRPr="00F51C07" w:rsidRDefault="003307A9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uw verzoek over feitelijke vragen inzake wijziging van de begrotingsstaat van het ministerie van Buitenlandse Zaken voor het jaar 2016.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</w:p>
  <w:p w:rsidR="001B5575" w:rsidRDefault="003307A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088B3" wp14:editId="14C90C67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74807557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:rsidR="001B5575" w:rsidRPr="00CF7C5C" w:rsidRDefault="003307A9" w:rsidP="00737317"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Aan de 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begin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instrText xml:space="preserve"> DOCPROPERTY  bz_geadresseerden  \* MERGEFORMAT </w:instrTex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separate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Voorzitter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end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 van de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begin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instrText xml:space="preserve"> DOCPROPERTY  bz_kamernr  \* MERGEFORMAT </w:instrTex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separate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end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 xml:space="preserve">Binnenhof 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begin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instrText xml:space="preserve"> DOCPROPERTY  bz_adres_huisnummer  \* MERGEFORMAT </w:instrTex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separate"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4</w:t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737317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28" type="#_x0000_t202" style="position:absolute;margin-left:-1.9pt;margin-top:151.8pt;width:385.2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748075570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:rsidR="001B5575" w:rsidRPr="00CF7C5C" w:rsidRDefault="003307A9" w:rsidP="00737317"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 xml:space="preserve">Aan de 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begin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instrText xml:space="preserve"> DOCPROPERTY  bz_geadresseerden  \* MERGEFORMAT </w:instrTex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separate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>Voorzitter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end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 xml:space="preserve"> van de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begin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instrText xml:space="preserve"> DOCPROPERTY  bz_kamernr  \* MERGEFORMAT </w:instrTex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separate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>Tweede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end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 xml:space="preserve"> Kamer der Staten-Generaal</w:t>
                        </w:r>
                        <w:r>
                          <w:br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 xml:space="preserve">Binnenhof 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begin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instrText xml:space="preserve"> DOCPROPERTY  bz_adres_huisnummer  \* MERGEFORMAT </w:instrTex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separate"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>4</w:t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737317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D88EE" wp14:editId="56AB178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B5575" w:rsidRDefault="003307A9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B5575" w:rsidRDefault="003307A9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09233A" wp14:editId="4F9951F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B5575" w:rsidRDefault="003307A9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278.8pt;margin-top:0;width:316.05pt;height:1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B5575" w:rsidRDefault="003307A9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B5575" w:rsidRDefault="003307A9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09233A" wp14:editId="4F9951F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B5575" w:rsidRDefault="003307A9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B2AD05" wp14:editId="6DA4993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87811501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:rsidR="001B5575" w:rsidRPr="00F51C07" w:rsidRDefault="003307A9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1B5575" w:rsidRPr="00EE5E5D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:rsidR="001B5575" w:rsidRPr="00EE5E5D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:rsidR="001B5575" w:rsidRPr="00EE5E5D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:rsidR="001B5575" w:rsidRPr="006B0BAF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:rsidR="001B5575" w:rsidRPr="006B0BAF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:rsidR="001B5575" w:rsidRPr="006B0BAF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5575" w:rsidRPr="006B0BAF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5575" w:rsidRPr="006B0BAF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65150478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4ZKWPA3M5U6C-3-15202</w:t>
                              </w:r>
                            </w:sdtContent>
                          </w:sdt>
                        </w:p>
                        <w:p w:rsidR="001B5575" w:rsidRDefault="003307A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134259065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34620-V 2016D48120</w:t>
                              </w:r>
                            </w:sdtContent>
                          </w:sdt>
                        </w:p>
                        <w:p w:rsidR="001B5575" w:rsidRDefault="003307A9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103423536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:rsidR="001B5575" w:rsidRPr="0058359E" w:rsidRDefault="003307A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80.45pt;margin-top:148.25pt;width:117.65pt;height:6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87811501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:rsidR="001B5575" w:rsidRPr="00F51C07" w:rsidRDefault="003307A9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:rsidR="001B5575" w:rsidRPr="00EE5E5D" w:rsidRDefault="003307A9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:rsidR="001B5575" w:rsidRPr="00EE5E5D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:rsidR="001B5575" w:rsidRPr="00EE5E5D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:rsidR="001B5575" w:rsidRPr="006B0BAF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:rsidR="001B5575" w:rsidRPr="006B0BAF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:rsidR="001B5575" w:rsidRPr="006B0BAF" w:rsidRDefault="003307A9" w:rsidP="00EE5E5D">
                    <w:pPr>
                      <w:rPr>
                        <w:sz w:val="13"/>
                        <w:szCs w:val="13"/>
                      </w:rPr>
                    </w:pPr>
                  </w:p>
                  <w:p w:rsidR="001B5575" w:rsidRPr="006B0BAF" w:rsidRDefault="003307A9" w:rsidP="00EE5E5D">
                    <w:pPr>
                      <w:rPr>
                        <w:sz w:val="13"/>
                        <w:szCs w:val="13"/>
                      </w:rPr>
                    </w:pPr>
                  </w:p>
                  <w:p w:rsidR="001B5575" w:rsidRPr="006B0BAF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651504780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4ZKWPA3M5U6C-3-15202</w:t>
                        </w:r>
                      </w:sdtContent>
                    </w:sdt>
                  </w:p>
                  <w:p w:rsidR="001B5575" w:rsidRDefault="003307A9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1342590654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34620-V 2016D48120</w:t>
                        </w:r>
                      </w:sdtContent>
                    </w:sdt>
                  </w:p>
                  <w:p w:rsidR="001B5575" w:rsidRDefault="003307A9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103423536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:rsidR="001B5575" w:rsidRPr="0058359E" w:rsidRDefault="003307A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A9"/>
    <w:rsid w:val="002E6985"/>
    <w:rsid w:val="003307A9"/>
    <w:rsid w:val="00485333"/>
    <w:rsid w:val="004F79F1"/>
    <w:rsid w:val="009E7070"/>
    <w:rsid w:val="00A54391"/>
    <w:rsid w:val="00DD2563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7A9"/>
    <w:pPr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7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07A9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307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07A9"/>
    <w:rPr>
      <w:rFonts w:ascii="Verdana" w:hAnsi="Verdana"/>
      <w:sz w:val="18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3307A9"/>
    <w:rPr>
      <w:color w:val="808080"/>
    </w:rPr>
  </w:style>
  <w:style w:type="paragraph" w:customStyle="1" w:styleId="Huisstijl-NAW">
    <w:name w:val="Huisstijl-NAW"/>
    <w:basedOn w:val="Standaard"/>
    <w:rsid w:val="003307A9"/>
    <w:pPr>
      <w:adjustRightInd w:val="0"/>
    </w:pPr>
    <w:rPr>
      <w:rFonts w:cs="Verdana"/>
      <w:noProof/>
      <w:szCs w:val="18"/>
    </w:rPr>
  </w:style>
  <w:style w:type="paragraph" w:styleId="Ballontekst">
    <w:name w:val="Balloon Text"/>
    <w:basedOn w:val="Standaard"/>
    <w:link w:val="BallontekstChar"/>
    <w:rsid w:val="00330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7A9"/>
    <w:pPr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7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07A9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307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07A9"/>
    <w:rPr>
      <w:rFonts w:ascii="Verdana" w:hAnsi="Verdana"/>
      <w:sz w:val="18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3307A9"/>
    <w:rPr>
      <w:color w:val="808080"/>
    </w:rPr>
  </w:style>
  <w:style w:type="paragraph" w:customStyle="1" w:styleId="Huisstijl-NAW">
    <w:name w:val="Huisstijl-NAW"/>
    <w:basedOn w:val="Standaard"/>
    <w:rsid w:val="003307A9"/>
    <w:pPr>
      <w:adjustRightInd w:val="0"/>
    </w:pPr>
    <w:rPr>
      <w:rFonts w:cs="Verdana"/>
      <w:noProof/>
      <w:szCs w:val="18"/>
    </w:rPr>
  </w:style>
  <w:style w:type="paragraph" w:styleId="Ballontekst">
    <w:name w:val="Balloon Text"/>
    <w:basedOn w:val="Standaard"/>
    <w:link w:val="BallontekstChar"/>
    <w:rsid w:val="00330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glossaryDocument" Target="glossary/document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eader" Target="header2.xml" Id="rId6" /><Relationship Type="http://schemas.openxmlformats.org/officeDocument/2006/relationships/fontTable" Target="fontTable.xml" Id="rId11" /><Relationship Type="http://schemas.openxmlformats.org/officeDocument/2006/relationships/header" Target="header1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996877C0BC4977AF23F75EA20BE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E72B2-7078-4BB8-ABD4-A4C30652EBFF}"/>
      </w:docPartPr>
      <w:docPartBody>
        <w:p w:rsidR="00000000" w:rsidRDefault="00591A7B" w:rsidP="00591A7B">
          <w:pPr>
            <w:pStyle w:val="67996877C0BC4977AF23F75EA20BEECD"/>
          </w:pPr>
          <w:r w:rsidRPr="00052317">
            <w:rPr>
              <w:rStyle w:val="Tekstvantijdelijkeaanduiding"/>
            </w:rPr>
            <w:t>[Referentie Kamer]</w:t>
          </w:r>
        </w:p>
      </w:docPartBody>
    </w:docPart>
    <w:docPart>
      <w:docPartPr>
        <w:name w:val="C7008304E8914DC7A9561AD9EBCB3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F3767-87DB-4C02-B15E-E62C01D3292C}"/>
      </w:docPartPr>
      <w:docPartBody>
        <w:p w:rsidR="00000000" w:rsidRDefault="00591A7B" w:rsidP="00591A7B">
          <w:pPr>
            <w:pStyle w:val="C7008304E8914DC7A9561AD9EBCB3BAA"/>
          </w:pPr>
          <w:r w:rsidRPr="00B15C39">
            <w:rPr>
              <w:rStyle w:val="Tekstvantijdelijkeaanduiding"/>
              <w:rFonts w:eastAsiaTheme="minorHAnsi"/>
            </w:rPr>
            <w:t>[Afzender]</w:t>
          </w:r>
        </w:p>
      </w:docPartBody>
    </w:docPart>
    <w:docPart>
      <w:docPartPr>
        <w:name w:val="9A52C7C55D9B42EF874F3527C3D83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5E18A-DD75-4530-9BD8-876B1D6A8C7A}"/>
      </w:docPartPr>
      <w:docPartBody>
        <w:p w:rsidR="00000000" w:rsidRDefault="00591A7B" w:rsidP="00591A7B">
          <w:pPr>
            <w:pStyle w:val="9A52C7C55D9B42EF874F3527C3D83A55"/>
          </w:pPr>
          <w:r w:rsidRPr="00052317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7B"/>
    <w:rsid w:val="005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1A7B"/>
    <w:rPr>
      <w:color w:val="808080"/>
    </w:rPr>
  </w:style>
  <w:style w:type="paragraph" w:customStyle="1" w:styleId="67996877C0BC4977AF23F75EA20BEECD">
    <w:name w:val="67996877C0BC4977AF23F75EA20BEECD"/>
    <w:rsid w:val="00591A7B"/>
  </w:style>
  <w:style w:type="paragraph" w:customStyle="1" w:styleId="C7008304E8914DC7A9561AD9EBCB3BAA">
    <w:name w:val="C7008304E8914DC7A9561AD9EBCB3BAA"/>
    <w:rsid w:val="00591A7B"/>
  </w:style>
  <w:style w:type="paragraph" w:customStyle="1" w:styleId="9A52C7C55D9B42EF874F3527C3D83A55">
    <w:name w:val="9A52C7C55D9B42EF874F3527C3D83A55"/>
    <w:rsid w:val="00591A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1A7B"/>
    <w:rPr>
      <w:color w:val="808080"/>
    </w:rPr>
  </w:style>
  <w:style w:type="paragraph" w:customStyle="1" w:styleId="67996877C0BC4977AF23F75EA20BEECD">
    <w:name w:val="67996877C0BC4977AF23F75EA20BEECD"/>
    <w:rsid w:val="00591A7B"/>
  </w:style>
  <w:style w:type="paragraph" w:customStyle="1" w:styleId="C7008304E8914DC7A9561AD9EBCB3BAA">
    <w:name w:val="C7008304E8914DC7A9561AD9EBCB3BAA"/>
    <w:rsid w:val="00591A7B"/>
  </w:style>
  <w:style w:type="paragraph" w:customStyle="1" w:styleId="9A52C7C55D9B42EF874F3527C3D83A55">
    <w:name w:val="9A52C7C55D9B42EF874F3527C3D83A55"/>
    <w:rsid w:val="00591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2016-12-20T14:12:00.0000000Z</dcterms:created>
  <dcterms:modified xsi:type="dcterms:W3CDTF">2016-12-20T14:12:00.0000000Z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0x010100E8E8C6208342AC42BBD432D6EF287C1B</vt:lpwstr>
  </property>
</Properties>
</file>