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23" w:rsidP="007A0E72" w:rsidRDefault="004B1323">
      <w:pPr>
        <w:rPr>
          <w:color w:val="1F497D"/>
        </w:rPr>
      </w:pPr>
      <w:r>
        <w:rPr>
          <w:rFonts w:ascii="Segoe UI" w:hAnsi="Segoe UI" w:cs="Segoe UI"/>
          <w:b/>
          <w:bCs/>
          <w:color w:val="333333"/>
        </w:rPr>
        <w:t>2016Z22618</w:t>
      </w:r>
      <w:bookmarkStart w:name="_GoBack" w:id="0"/>
      <w:bookmarkEnd w:id="0"/>
    </w:p>
    <w:p w:rsidR="004B1323" w:rsidP="007A0E72" w:rsidRDefault="004B1323">
      <w:pPr>
        <w:rPr>
          <w:color w:val="1F497D"/>
        </w:rPr>
      </w:pPr>
    </w:p>
    <w:p w:rsidR="007A0E72" w:rsidP="007A0E72" w:rsidRDefault="007A0E72">
      <w:pPr>
        <w:rPr>
          <w:color w:val="1F497D"/>
        </w:rPr>
      </w:pPr>
      <w:r>
        <w:rPr>
          <w:color w:val="1F497D"/>
        </w:rPr>
        <w:t xml:space="preserve">Verzoek van het lid Geurts om de ingeplande tijd voor het notaoverleg over de initiatiefnota ‘Een eerlijke boterham, over het versterken van de voedselketen’ te verlengen door de begin- en eindtijd te veranderen naar 11:00 tot 16:30 zodat er meer tijd is voor een schorsing samenvallend met een lunchpauze (twee uur in plaats van een half uur). </w: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72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1323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0E72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A0E7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A0E7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301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2016-11-30T09:37:00.0000000Z</dcterms:created>
  <dcterms:modified xsi:type="dcterms:W3CDTF">2016-11-30T09:37:00.0000000Z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0x0101002CCD06B74D86F94BB7CFA8AB1BE09BD8</vt:lpwstr>
  </property>
</Properties>
</file>