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5A3C" w:rsidR="007A2653" w:rsidP="00C55A3C" w:rsidRDefault="00AB52FB">
      <w:pPr>
        <w:rPr>
          <w:rFonts w:ascii="Verdana" w:hAnsi="Verdana"/>
          <w:b/>
          <w:sz w:val="18"/>
          <w:szCs w:val="18"/>
        </w:rPr>
      </w:pPr>
      <w:bookmarkStart w:name="_GoBack" w:id="0"/>
      <w:bookmarkEnd w:id="0"/>
      <w:r w:rsidRPr="00C55A3C">
        <w:rPr>
          <w:rFonts w:ascii="Verdana" w:hAnsi="Verdana"/>
          <w:b/>
          <w:sz w:val="18"/>
          <w:szCs w:val="18"/>
        </w:rPr>
        <w:t xml:space="preserve">Verdrag tussen het Koninkrijk der Nederlanden en de Republiek Unie van Myanmar inzake luchtdiensten; </w:t>
      </w:r>
      <w:r w:rsidRPr="00C55A3C" w:rsidR="008A7C15">
        <w:rPr>
          <w:rFonts w:ascii="Verdana" w:hAnsi="Verdana"/>
          <w:b/>
          <w:sz w:val="18"/>
          <w:szCs w:val="18"/>
        </w:rPr>
        <w:t>Rangoon</w:t>
      </w:r>
      <w:r w:rsidRPr="00C55A3C">
        <w:rPr>
          <w:rFonts w:ascii="Verdana" w:hAnsi="Verdana"/>
          <w:b/>
          <w:sz w:val="18"/>
          <w:szCs w:val="18"/>
        </w:rPr>
        <w:t xml:space="preserve">, 27 juni 2016 </w:t>
      </w:r>
      <w:r w:rsidRPr="00C55A3C" w:rsidR="004B7112">
        <w:rPr>
          <w:rFonts w:ascii="Verdana" w:hAnsi="Verdana"/>
          <w:b/>
          <w:sz w:val="18"/>
          <w:szCs w:val="18"/>
        </w:rPr>
        <w:t>(</w:t>
      </w:r>
      <w:r w:rsidRPr="00C55A3C" w:rsidR="004B7112">
        <w:rPr>
          <w:rFonts w:ascii="Verdana" w:hAnsi="Verdana"/>
          <w:b/>
          <w:i/>
          <w:sz w:val="18"/>
          <w:szCs w:val="18"/>
        </w:rPr>
        <w:t>Trb.</w:t>
      </w:r>
      <w:r w:rsidRPr="00C55A3C" w:rsidR="004B7112">
        <w:rPr>
          <w:rFonts w:ascii="Verdana" w:hAnsi="Verdana"/>
          <w:b/>
          <w:sz w:val="18"/>
          <w:szCs w:val="18"/>
        </w:rPr>
        <w:t xml:space="preserve"> </w:t>
      </w:r>
      <w:r w:rsidRPr="00C55A3C">
        <w:rPr>
          <w:rFonts w:ascii="Verdana" w:hAnsi="Verdana"/>
          <w:b/>
          <w:sz w:val="18"/>
          <w:szCs w:val="18"/>
        </w:rPr>
        <w:t xml:space="preserve">2016, </w:t>
      </w:r>
      <w:r w:rsidRPr="00C55A3C" w:rsidR="004D59E4">
        <w:rPr>
          <w:rFonts w:ascii="Verdana" w:hAnsi="Verdana"/>
          <w:b/>
          <w:sz w:val="18"/>
          <w:szCs w:val="18"/>
        </w:rPr>
        <w:t>112</w:t>
      </w:r>
      <w:r w:rsidRPr="00C55A3C" w:rsidR="004B7112">
        <w:rPr>
          <w:rFonts w:ascii="Verdana" w:hAnsi="Verdana"/>
          <w:b/>
          <w:sz w:val="18"/>
          <w:szCs w:val="18"/>
        </w:rPr>
        <w:t>)</w:t>
      </w:r>
    </w:p>
    <w:p w:rsidR="007A2653" w:rsidP="00C55A3C" w:rsidRDefault="007A2653">
      <w:pPr>
        <w:rPr>
          <w:rFonts w:ascii="Verdana" w:hAnsi="Verdana"/>
          <w:b/>
          <w:sz w:val="18"/>
          <w:szCs w:val="18"/>
        </w:rPr>
      </w:pPr>
    </w:p>
    <w:p w:rsidRPr="00C55A3C" w:rsidR="00C55A3C" w:rsidP="00C55A3C" w:rsidRDefault="00C55A3C">
      <w:pPr>
        <w:rPr>
          <w:rFonts w:ascii="Verdana" w:hAnsi="Verdana"/>
          <w:b/>
          <w:sz w:val="18"/>
          <w:szCs w:val="18"/>
        </w:rPr>
      </w:pPr>
    </w:p>
    <w:p w:rsidRPr="00C55A3C" w:rsidR="007A2653" w:rsidP="00C55A3C" w:rsidRDefault="007A2653">
      <w:pPr>
        <w:rPr>
          <w:rFonts w:ascii="Verdana" w:hAnsi="Verdana"/>
          <w:b/>
          <w:sz w:val="18"/>
          <w:szCs w:val="18"/>
        </w:rPr>
      </w:pPr>
      <w:r w:rsidRPr="00C55A3C">
        <w:rPr>
          <w:rFonts w:ascii="Verdana" w:hAnsi="Verdana"/>
          <w:b/>
          <w:sz w:val="18"/>
          <w:szCs w:val="18"/>
        </w:rPr>
        <w:t>Toelichtende nota</w:t>
      </w:r>
    </w:p>
    <w:p w:rsidR="007A2653" w:rsidP="00C55A3C" w:rsidRDefault="007A2653">
      <w:pPr>
        <w:rPr>
          <w:rFonts w:ascii="Verdana" w:hAnsi="Verdana"/>
          <w:b/>
          <w:sz w:val="18"/>
          <w:szCs w:val="18"/>
        </w:rPr>
      </w:pPr>
    </w:p>
    <w:p w:rsidRPr="00C55A3C" w:rsidR="00C55A3C" w:rsidP="00C55A3C" w:rsidRDefault="00C55A3C">
      <w:pPr>
        <w:rPr>
          <w:rFonts w:ascii="Verdana" w:hAnsi="Verdana"/>
          <w:b/>
          <w:sz w:val="18"/>
          <w:szCs w:val="18"/>
        </w:rPr>
      </w:pPr>
    </w:p>
    <w:p w:rsidRPr="00C55A3C" w:rsidR="007A2653" w:rsidP="00C55A3C" w:rsidRDefault="00303F6A">
      <w:pPr>
        <w:rPr>
          <w:rFonts w:ascii="Verdana" w:hAnsi="Verdana"/>
          <w:b/>
          <w:sz w:val="18"/>
          <w:szCs w:val="18"/>
        </w:rPr>
      </w:pPr>
      <w:r w:rsidRPr="00C55A3C">
        <w:rPr>
          <w:rFonts w:ascii="Verdana" w:hAnsi="Verdana"/>
          <w:b/>
          <w:sz w:val="18"/>
          <w:szCs w:val="18"/>
        </w:rPr>
        <w:t xml:space="preserve">1. </w:t>
      </w:r>
      <w:r w:rsidRPr="00C55A3C" w:rsidR="007A2653">
        <w:rPr>
          <w:rFonts w:ascii="Verdana" w:hAnsi="Verdana"/>
          <w:b/>
          <w:sz w:val="18"/>
          <w:szCs w:val="18"/>
        </w:rPr>
        <w:t>Inleiding</w:t>
      </w:r>
    </w:p>
    <w:p w:rsidR="00C55A3C" w:rsidP="00C55A3C" w:rsidRDefault="00C55A3C">
      <w:pPr>
        <w:rPr>
          <w:rFonts w:ascii="Verdana" w:hAnsi="Verdana"/>
          <w:sz w:val="18"/>
          <w:szCs w:val="18"/>
        </w:rPr>
      </w:pPr>
    </w:p>
    <w:p w:rsidRPr="00C55A3C" w:rsidR="007A2653" w:rsidP="00C55A3C" w:rsidRDefault="00C55A3C">
      <w:pPr>
        <w:rPr>
          <w:rFonts w:ascii="Verdana" w:hAnsi="Verdana"/>
          <w:sz w:val="18"/>
          <w:szCs w:val="18"/>
        </w:rPr>
      </w:pPr>
      <w:r w:rsidRPr="00C55A3C">
        <w:rPr>
          <w:rFonts w:ascii="Verdana" w:hAnsi="Verdana"/>
          <w:sz w:val="18"/>
          <w:szCs w:val="18"/>
        </w:rPr>
        <w:t>O</w:t>
      </w:r>
      <w:r w:rsidRPr="00C55A3C" w:rsidR="007A2653">
        <w:rPr>
          <w:rFonts w:ascii="Verdana" w:hAnsi="Verdana"/>
          <w:sz w:val="18"/>
          <w:szCs w:val="18"/>
        </w:rPr>
        <w:t>p</w:t>
      </w:r>
      <w:r w:rsidRPr="00C55A3C" w:rsidR="00E7755F">
        <w:rPr>
          <w:rFonts w:ascii="Verdana" w:hAnsi="Verdana"/>
          <w:sz w:val="18"/>
          <w:szCs w:val="18"/>
        </w:rPr>
        <w:t xml:space="preserve"> </w:t>
      </w:r>
      <w:r w:rsidRPr="00C55A3C" w:rsidR="000C3109">
        <w:rPr>
          <w:rFonts w:ascii="Verdana" w:hAnsi="Verdana"/>
          <w:sz w:val="18"/>
          <w:szCs w:val="18"/>
        </w:rPr>
        <w:t>1</w:t>
      </w:r>
      <w:r w:rsidRPr="00C55A3C" w:rsidR="00E7755F">
        <w:rPr>
          <w:rFonts w:ascii="Verdana" w:hAnsi="Verdana"/>
          <w:sz w:val="18"/>
          <w:szCs w:val="18"/>
        </w:rPr>
        <w:t>3</w:t>
      </w:r>
      <w:r w:rsidRPr="00C55A3C" w:rsidR="000C3109">
        <w:rPr>
          <w:rFonts w:ascii="Verdana" w:hAnsi="Verdana"/>
          <w:sz w:val="18"/>
          <w:szCs w:val="18"/>
        </w:rPr>
        <w:t xml:space="preserve"> </w:t>
      </w:r>
      <w:r w:rsidRPr="00C55A3C" w:rsidR="00E7755F">
        <w:rPr>
          <w:rFonts w:ascii="Verdana" w:hAnsi="Verdana"/>
          <w:sz w:val="18"/>
          <w:szCs w:val="18"/>
        </w:rPr>
        <w:t xml:space="preserve">en 14 augustus </w:t>
      </w:r>
      <w:r w:rsidRPr="00C55A3C" w:rsidR="00703FEA">
        <w:rPr>
          <w:rFonts w:ascii="Verdana" w:hAnsi="Verdana"/>
          <w:sz w:val="18"/>
          <w:szCs w:val="18"/>
        </w:rPr>
        <w:t>201</w:t>
      </w:r>
      <w:r w:rsidRPr="00C55A3C" w:rsidR="00E7755F">
        <w:rPr>
          <w:rFonts w:ascii="Verdana" w:hAnsi="Verdana"/>
          <w:sz w:val="18"/>
          <w:szCs w:val="18"/>
        </w:rPr>
        <w:t>4</w:t>
      </w:r>
      <w:r w:rsidRPr="00C55A3C" w:rsidR="00703FEA">
        <w:rPr>
          <w:rFonts w:ascii="Verdana" w:hAnsi="Verdana"/>
          <w:sz w:val="18"/>
          <w:szCs w:val="18"/>
        </w:rPr>
        <w:t xml:space="preserve"> </w:t>
      </w:r>
      <w:r w:rsidRPr="00C55A3C" w:rsidR="007A2653">
        <w:rPr>
          <w:rFonts w:ascii="Verdana" w:hAnsi="Verdana"/>
          <w:sz w:val="18"/>
          <w:szCs w:val="18"/>
        </w:rPr>
        <w:t xml:space="preserve">vonden </w:t>
      </w:r>
      <w:r w:rsidRPr="00C55A3C" w:rsidR="00E7755F">
        <w:rPr>
          <w:rFonts w:ascii="Verdana" w:hAnsi="Verdana"/>
          <w:sz w:val="18"/>
          <w:szCs w:val="18"/>
        </w:rPr>
        <w:t>in</w:t>
      </w:r>
      <w:r w:rsidRPr="00C55A3C" w:rsidR="007A2653">
        <w:rPr>
          <w:rFonts w:ascii="Verdana" w:hAnsi="Verdana"/>
          <w:sz w:val="18"/>
          <w:szCs w:val="18"/>
        </w:rPr>
        <w:t xml:space="preserve"> </w:t>
      </w:r>
      <w:r w:rsidRPr="00C55A3C" w:rsidR="00AB52FB">
        <w:rPr>
          <w:rFonts w:ascii="Verdana" w:hAnsi="Verdana"/>
          <w:sz w:val="18"/>
          <w:szCs w:val="18"/>
        </w:rPr>
        <w:t>Rangoon</w:t>
      </w:r>
      <w:r w:rsidRPr="00C55A3C" w:rsidR="00703FEA">
        <w:rPr>
          <w:rFonts w:ascii="Verdana" w:hAnsi="Verdana"/>
          <w:sz w:val="18"/>
          <w:szCs w:val="18"/>
        </w:rPr>
        <w:t xml:space="preserve"> </w:t>
      </w:r>
      <w:r w:rsidRPr="00C55A3C" w:rsidR="007A2653">
        <w:rPr>
          <w:rFonts w:ascii="Verdana" w:hAnsi="Verdana"/>
          <w:sz w:val="18"/>
          <w:szCs w:val="18"/>
        </w:rPr>
        <w:t xml:space="preserve">bilaterale onderhandelingen plaats tussen de luchtvaartautoriteiten van </w:t>
      </w:r>
      <w:r w:rsidRPr="00C55A3C" w:rsidR="00056C2B">
        <w:rPr>
          <w:rFonts w:ascii="Verdana" w:hAnsi="Verdana"/>
          <w:sz w:val="18"/>
          <w:szCs w:val="18"/>
        </w:rPr>
        <w:t xml:space="preserve">Nederland en Myanmar. </w:t>
      </w:r>
      <w:r w:rsidRPr="00C55A3C" w:rsidR="007A2653">
        <w:rPr>
          <w:rFonts w:ascii="Verdana" w:hAnsi="Verdana"/>
          <w:sz w:val="18"/>
          <w:szCs w:val="18"/>
        </w:rPr>
        <w:t xml:space="preserve">Deze besprekingen hebben geresulteerd in </w:t>
      </w:r>
      <w:r w:rsidRPr="00C55A3C" w:rsidR="00E7755F">
        <w:rPr>
          <w:rFonts w:ascii="Verdana" w:hAnsi="Verdana"/>
          <w:sz w:val="18"/>
          <w:szCs w:val="18"/>
        </w:rPr>
        <w:t xml:space="preserve">een volledig herzien </w:t>
      </w:r>
      <w:r w:rsidRPr="00C55A3C" w:rsidR="00AB52FB">
        <w:rPr>
          <w:rFonts w:ascii="Verdana" w:hAnsi="Verdana"/>
          <w:sz w:val="18"/>
          <w:szCs w:val="18"/>
        </w:rPr>
        <w:t>V</w:t>
      </w:r>
      <w:r w:rsidRPr="00C55A3C" w:rsidR="00E7755F">
        <w:rPr>
          <w:rFonts w:ascii="Verdana" w:hAnsi="Verdana"/>
          <w:sz w:val="18"/>
          <w:szCs w:val="18"/>
        </w:rPr>
        <w:t>erdrag</w:t>
      </w:r>
      <w:r w:rsidRPr="00C55A3C" w:rsidR="00DE4A30">
        <w:rPr>
          <w:rFonts w:ascii="Verdana" w:hAnsi="Verdana"/>
          <w:sz w:val="18"/>
          <w:szCs w:val="18"/>
        </w:rPr>
        <w:t xml:space="preserve"> </w:t>
      </w:r>
      <w:r w:rsidRPr="00C55A3C" w:rsidR="00004D5D">
        <w:rPr>
          <w:rFonts w:ascii="Verdana" w:hAnsi="Verdana"/>
          <w:sz w:val="18"/>
          <w:szCs w:val="18"/>
        </w:rPr>
        <w:t xml:space="preserve">tussen het Koninkrijk der Nederlanden en de Republiek </w:t>
      </w:r>
      <w:r w:rsidRPr="00C55A3C" w:rsidR="00E7755F">
        <w:rPr>
          <w:rFonts w:ascii="Verdana" w:hAnsi="Verdana"/>
          <w:sz w:val="18"/>
          <w:szCs w:val="18"/>
        </w:rPr>
        <w:t xml:space="preserve">Unie van Myanmar </w:t>
      </w:r>
      <w:r w:rsidRPr="00C55A3C" w:rsidR="00004D5D">
        <w:rPr>
          <w:rFonts w:ascii="Verdana" w:hAnsi="Verdana"/>
          <w:sz w:val="18"/>
          <w:szCs w:val="18"/>
        </w:rPr>
        <w:t xml:space="preserve">inzake </w:t>
      </w:r>
      <w:r w:rsidRPr="00C55A3C" w:rsidR="00E6742D">
        <w:rPr>
          <w:rFonts w:ascii="Verdana" w:hAnsi="Verdana"/>
          <w:sz w:val="18"/>
          <w:szCs w:val="18"/>
        </w:rPr>
        <w:t>luchtdiensten</w:t>
      </w:r>
      <w:r w:rsidRPr="00C55A3C" w:rsidR="00004D5D">
        <w:rPr>
          <w:rFonts w:ascii="Verdana" w:hAnsi="Verdana"/>
          <w:sz w:val="18"/>
          <w:szCs w:val="18"/>
        </w:rPr>
        <w:t xml:space="preserve"> (hierna: het “Verdrag</w:t>
      </w:r>
      <w:r w:rsidRPr="00C55A3C" w:rsidR="00F36481">
        <w:rPr>
          <w:rFonts w:ascii="Verdana" w:hAnsi="Verdana"/>
          <w:sz w:val="18"/>
          <w:szCs w:val="18"/>
        </w:rPr>
        <w:t>”</w:t>
      </w:r>
      <w:r w:rsidRPr="00C55A3C" w:rsidR="00004D5D">
        <w:rPr>
          <w:rFonts w:ascii="Verdana" w:hAnsi="Verdana"/>
          <w:sz w:val="18"/>
          <w:szCs w:val="18"/>
        </w:rPr>
        <w:t>)</w:t>
      </w:r>
      <w:r w:rsidRPr="00C55A3C" w:rsidR="00E7755F">
        <w:rPr>
          <w:rFonts w:ascii="Verdana" w:hAnsi="Verdana"/>
          <w:sz w:val="18"/>
          <w:szCs w:val="18"/>
        </w:rPr>
        <w:t xml:space="preserve"> ter vervanging van de </w:t>
      </w:r>
      <w:r w:rsidRPr="00C55A3C" w:rsidR="00AB52FB">
        <w:rPr>
          <w:rStyle w:val="preformatted"/>
          <w:rFonts w:ascii="Verdana" w:hAnsi="Verdana"/>
          <w:sz w:val="18"/>
          <w:szCs w:val="18"/>
        </w:rPr>
        <w:t>Luchtvaartovereenkomst tussen de Regering van het Koninkrijk der Nederlanden en de Ministerraad van de Socialistische Republiek van de Unie van Birma</w:t>
      </w:r>
      <w:r w:rsidRPr="00C55A3C" w:rsidR="007E0CDC">
        <w:rPr>
          <w:rFonts w:ascii="Verdana" w:hAnsi="Verdana"/>
          <w:sz w:val="18"/>
          <w:szCs w:val="18"/>
        </w:rPr>
        <w:t xml:space="preserve">, met Bijlage; </w:t>
      </w:r>
      <w:r w:rsidRPr="00C55A3C" w:rsidR="00AB52FB">
        <w:rPr>
          <w:rFonts w:ascii="Verdana" w:hAnsi="Verdana"/>
          <w:sz w:val="18"/>
          <w:szCs w:val="18"/>
        </w:rPr>
        <w:t>tot stand gekomen te Rangoon op</w:t>
      </w:r>
      <w:r w:rsidRPr="00C55A3C" w:rsidR="007E0CDC">
        <w:rPr>
          <w:rFonts w:ascii="Verdana" w:hAnsi="Verdana"/>
          <w:sz w:val="18"/>
          <w:szCs w:val="18"/>
        </w:rPr>
        <w:t xml:space="preserve"> 25 mei 1977 (</w:t>
      </w:r>
      <w:r w:rsidRPr="00C55A3C" w:rsidR="007E0CDC">
        <w:rPr>
          <w:rFonts w:ascii="Verdana" w:hAnsi="Verdana"/>
          <w:i/>
          <w:sz w:val="18"/>
          <w:szCs w:val="18"/>
        </w:rPr>
        <w:t>Trb.</w:t>
      </w:r>
      <w:r w:rsidRPr="00C55A3C" w:rsidR="007E0CDC">
        <w:rPr>
          <w:rFonts w:ascii="Verdana" w:hAnsi="Verdana"/>
          <w:sz w:val="18"/>
          <w:szCs w:val="18"/>
        </w:rPr>
        <w:t xml:space="preserve"> 1977, 98).</w:t>
      </w:r>
      <w:r w:rsidRPr="00C55A3C" w:rsidR="00E7755F">
        <w:rPr>
          <w:rFonts w:ascii="Verdana" w:hAnsi="Verdana"/>
          <w:sz w:val="18"/>
          <w:szCs w:val="18"/>
        </w:rPr>
        <w:t xml:space="preserve">   </w:t>
      </w:r>
      <w:r w:rsidRPr="00C55A3C" w:rsidR="007A2653">
        <w:rPr>
          <w:rFonts w:ascii="Verdana" w:hAnsi="Verdana"/>
          <w:sz w:val="18"/>
          <w:szCs w:val="18"/>
        </w:rPr>
        <w:t xml:space="preserve"> </w:t>
      </w:r>
    </w:p>
    <w:p w:rsidRPr="00C55A3C" w:rsidR="007A2653" w:rsidP="00C55A3C" w:rsidRDefault="007A2653">
      <w:pPr>
        <w:rPr>
          <w:rFonts w:ascii="Verdana" w:hAnsi="Verdana"/>
          <w:sz w:val="18"/>
          <w:szCs w:val="18"/>
        </w:rPr>
      </w:pPr>
    </w:p>
    <w:p w:rsidRPr="00C55A3C" w:rsidR="007A2653" w:rsidP="00C55A3C" w:rsidRDefault="007A2653">
      <w:pPr>
        <w:rPr>
          <w:rFonts w:ascii="Verdana" w:hAnsi="Verdana"/>
          <w:sz w:val="18"/>
          <w:szCs w:val="18"/>
        </w:rPr>
      </w:pPr>
      <w:r w:rsidRPr="00C55A3C">
        <w:rPr>
          <w:rFonts w:ascii="Verdana" w:hAnsi="Verdana"/>
          <w:sz w:val="18"/>
          <w:szCs w:val="18"/>
        </w:rPr>
        <w:t xml:space="preserve">Om te voldoen aan </w:t>
      </w:r>
      <w:bookmarkStart w:name="OLE_LINK1" w:id="1"/>
      <w:r w:rsidRPr="00C55A3C">
        <w:rPr>
          <w:rFonts w:ascii="Verdana" w:hAnsi="Verdana"/>
          <w:sz w:val="18"/>
          <w:szCs w:val="18"/>
        </w:rPr>
        <w:t xml:space="preserve">de uitspraak van het Europese Hof van Justitie van 5 november 2002 in de zogenaamde “Open Skies” zaken, is op 29 april 2004 Verordening (EG) </w:t>
      </w:r>
      <w:r w:rsidRPr="00C55A3C" w:rsidR="004A590B">
        <w:rPr>
          <w:rFonts w:ascii="Verdana" w:hAnsi="Verdana"/>
          <w:sz w:val="18"/>
          <w:szCs w:val="18"/>
        </w:rPr>
        <w:t>N</w:t>
      </w:r>
      <w:r w:rsidRPr="00C55A3C">
        <w:rPr>
          <w:rFonts w:ascii="Verdana" w:hAnsi="Verdana"/>
          <w:sz w:val="18"/>
          <w:szCs w:val="18"/>
        </w:rPr>
        <w:t>r.</w:t>
      </w:r>
      <w:r w:rsidRPr="00C55A3C" w:rsidR="00C55A3C">
        <w:rPr>
          <w:rFonts w:ascii="Verdana" w:hAnsi="Verdana"/>
          <w:sz w:val="18"/>
          <w:szCs w:val="18"/>
        </w:rPr>
        <w:t> </w:t>
      </w:r>
      <w:r w:rsidRPr="00C55A3C">
        <w:rPr>
          <w:rFonts w:ascii="Verdana" w:hAnsi="Verdana"/>
          <w:sz w:val="18"/>
          <w:szCs w:val="18"/>
        </w:rPr>
        <w:t xml:space="preserve">847/2004 </w:t>
      </w:r>
      <w:r w:rsidRPr="00C55A3C" w:rsidR="000D4CD9">
        <w:rPr>
          <w:rFonts w:ascii="Verdana" w:hAnsi="Verdana"/>
          <w:sz w:val="18"/>
          <w:szCs w:val="18"/>
        </w:rPr>
        <w:t xml:space="preserve">van het Europees Parlement en de Raad </w:t>
      </w:r>
      <w:r w:rsidRPr="00C55A3C">
        <w:rPr>
          <w:rFonts w:ascii="Verdana" w:hAnsi="Verdana"/>
          <w:sz w:val="18"/>
          <w:szCs w:val="18"/>
        </w:rPr>
        <w:t>(</w:t>
      </w:r>
      <w:r w:rsidRPr="00C55A3C">
        <w:rPr>
          <w:rFonts w:ascii="Verdana" w:hAnsi="Verdana"/>
          <w:i/>
          <w:sz w:val="18"/>
          <w:szCs w:val="18"/>
        </w:rPr>
        <w:t>Pb</w:t>
      </w:r>
      <w:r w:rsidRPr="00C55A3C" w:rsidR="000D4CD9">
        <w:rPr>
          <w:rFonts w:ascii="Verdana" w:hAnsi="Verdana"/>
          <w:i/>
          <w:sz w:val="18"/>
          <w:szCs w:val="18"/>
        </w:rPr>
        <w:t>EU</w:t>
      </w:r>
      <w:r w:rsidRPr="00C55A3C">
        <w:rPr>
          <w:rFonts w:ascii="Verdana" w:hAnsi="Verdana"/>
          <w:sz w:val="18"/>
          <w:szCs w:val="18"/>
        </w:rPr>
        <w:t xml:space="preserve"> </w:t>
      </w:r>
      <w:r w:rsidRPr="00C55A3C" w:rsidR="00AB52FB">
        <w:rPr>
          <w:rFonts w:ascii="Verdana" w:hAnsi="Verdana"/>
          <w:sz w:val="18"/>
          <w:szCs w:val="18"/>
        </w:rPr>
        <w:t xml:space="preserve">2004, </w:t>
      </w:r>
      <w:r w:rsidRPr="00C55A3C">
        <w:rPr>
          <w:rFonts w:ascii="Verdana" w:hAnsi="Verdana"/>
          <w:sz w:val="18"/>
          <w:szCs w:val="18"/>
        </w:rPr>
        <w:t xml:space="preserve">L 157) </w:t>
      </w:r>
      <w:bookmarkEnd w:id="1"/>
      <w:r w:rsidRPr="00C55A3C">
        <w:rPr>
          <w:rFonts w:ascii="Verdana" w:hAnsi="Verdana"/>
          <w:sz w:val="18"/>
          <w:szCs w:val="18"/>
        </w:rPr>
        <w:t xml:space="preserve">inzake onderhandelingen over en de uitvoering van overeenkomsten inzake luchtdiensten tussen lidstaten en derde landen </w:t>
      </w:r>
      <w:r w:rsidRPr="00C55A3C" w:rsidR="004B7112">
        <w:rPr>
          <w:rFonts w:ascii="Verdana" w:hAnsi="Verdana"/>
          <w:sz w:val="18"/>
          <w:szCs w:val="18"/>
        </w:rPr>
        <w:t xml:space="preserve">(hierna: de “Uitspraak”) </w:t>
      </w:r>
      <w:r w:rsidRPr="00C55A3C">
        <w:rPr>
          <w:rFonts w:ascii="Verdana" w:hAnsi="Verdana"/>
          <w:sz w:val="18"/>
          <w:szCs w:val="18"/>
        </w:rPr>
        <w:t xml:space="preserve">vastgesteld. </w:t>
      </w:r>
      <w:r w:rsidRPr="00C55A3C" w:rsidR="00703FEA">
        <w:rPr>
          <w:rFonts w:ascii="Verdana" w:hAnsi="Verdana"/>
          <w:sz w:val="18"/>
          <w:szCs w:val="18"/>
        </w:rPr>
        <w:t>De</w:t>
      </w:r>
      <w:r w:rsidRPr="00C55A3C" w:rsidR="000C3109">
        <w:rPr>
          <w:rFonts w:ascii="Verdana" w:hAnsi="Verdana"/>
          <w:sz w:val="18"/>
          <w:szCs w:val="18"/>
        </w:rPr>
        <w:t xml:space="preserve"> desbetreffende </w:t>
      </w:r>
      <w:r w:rsidRPr="00C55A3C" w:rsidR="00703FEA">
        <w:rPr>
          <w:rFonts w:ascii="Verdana" w:hAnsi="Verdana"/>
          <w:sz w:val="18"/>
          <w:szCs w:val="18"/>
        </w:rPr>
        <w:t xml:space="preserve">artikelen zoals nu overeengekomen in </w:t>
      </w:r>
      <w:r w:rsidRPr="00C55A3C" w:rsidR="00A0522F">
        <w:rPr>
          <w:rFonts w:ascii="Verdana" w:hAnsi="Verdana"/>
          <w:sz w:val="18"/>
          <w:szCs w:val="18"/>
        </w:rPr>
        <w:t>het Verdrag</w:t>
      </w:r>
      <w:r w:rsidRPr="00C55A3C" w:rsidR="0021602B">
        <w:rPr>
          <w:rFonts w:ascii="Verdana" w:hAnsi="Verdana"/>
          <w:sz w:val="18"/>
          <w:szCs w:val="18"/>
        </w:rPr>
        <w:t>,</w:t>
      </w:r>
      <w:r w:rsidRPr="00C55A3C" w:rsidR="00DE4A30">
        <w:rPr>
          <w:rFonts w:ascii="Verdana" w:hAnsi="Verdana"/>
          <w:sz w:val="18"/>
          <w:szCs w:val="18"/>
        </w:rPr>
        <w:t xml:space="preserve"> </w:t>
      </w:r>
      <w:r w:rsidRPr="00C55A3C" w:rsidR="00703FEA">
        <w:rPr>
          <w:rFonts w:ascii="Verdana" w:hAnsi="Verdana"/>
          <w:sz w:val="18"/>
          <w:szCs w:val="18"/>
        </w:rPr>
        <w:t xml:space="preserve">zijn in lijn </w:t>
      </w:r>
      <w:r w:rsidRPr="00C55A3C">
        <w:rPr>
          <w:rFonts w:ascii="Verdana" w:hAnsi="Verdana"/>
          <w:sz w:val="18"/>
          <w:szCs w:val="18"/>
        </w:rPr>
        <w:t>met het recht</w:t>
      </w:r>
      <w:r w:rsidRPr="00C55A3C" w:rsidR="00DE4A30">
        <w:rPr>
          <w:rFonts w:ascii="Verdana" w:hAnsi="Verdana"/>
          <w:sz w:val="18"/>
          <w:szCs w:val="18"/>
        </w:rPr>
        <w:t xml:space="preserve"> van de Europese Unie</w:t>
      </w:r>
      <w:r w:rsidRPr="00C55A3C" w:rsidR="004B7112">
        <w:rPr>
          <w:rFonts w:ascii="Verdana" w:hAnsi="Verdana"/>
          <w:sz w:val="18"/>
          <w:szCs w:val="18"/>
        </w:rPr>
        <w:t>.</w:t>
      </w:r>
      <w:r w:rsidRPr="00C55A3C">
        <w:rPr>
          <w:rFonts w:ascii="Verdana" w:hAnsi="Verdana"/>
          <w:sz w:val="18"/>
          <w:szCs w:val="18"/>
        </w:rPr>
        <w:t xml:space="preserve"> </w:t>
      </w:r>
    </w:p>
    <w:p w:rsidRPr="00C55A3C" w:rsidR="007A2653" w:rsidP="00C55A3C" w:rsidRDefault="007A2653">
      <w:pPr>
        <w:rPr>
          <w:rFonts w:ascii="Verdana" w:hAnsi="Verdana"/>
          <w:sz w:val="18"/>
          <w:szCs w:val="18"/>
        </w:rPr>
      </w:pPr>
    </w:p>
    <w:p w:rsidR="00C55A3C" w:rsidP="00C55A3C" w:rsidRDefault="00C043F4">
      <w:pPr>
        <w:autoSpaceDE w:val="0"/>
        <w:autoSpaceDN w:val="0"/>
        <w:adjustRightInd w:val="0"/>
        <w:spacing w:before="100" w:after="100"/>
        <w:rPr>
          <w:rFonts w:ascii="Verdana" w:hAnsi="Verdana"/>
          <w:b/>
          <w:sz w:val="18"/>
          <w:szCs w:val="18"/>
        </w:rPr>
      </w:pPr>
      <w:r w:rsidRPr="00C55A3C">
        <w:rPr>
          <w:rFonts w:ascii="Verdana" w:hAnsi="Verdana"/>
          <w:b/>
          <w:sz w:val="18"/>
          <w:szCs w:val="18"/>
        </w:rPr>
        <w:t>2. Reikwijdte</w:t>
      </w:r>
    </w:p>
    <w:p w:rsidRPr="00C55A3C" w:rsidR="000E6522" w:rsidP="00C55A3C" w:rsidRDefault="000E6522">
      <w:pPr>
        <w:autoSpaceDE w:val="0"/>
        <w:autoSpaceDN w:val="0"/>
        <w:adjustRightInd w:val="0"/>
        <w:spacing w:before="100" w:after="100"/>
        <w:rPr>
          <w:rFonts w:ascii="Verdana" w:hAnsi="Verdana"/>
          <w:sz w:val="18"/>
          <w:szCs w:val="18"/>
        </w:rPr>
      </w:pPr>
      <w:r w:rsidRPr="00C55A3C">
        <w:rPr>
          <w:rFonts w:ascii="Verdana" w:hAnsi="Verdana"/>
          <w:sz w:val="18"/>
          <w:szCs w:val="18"/>
        </w:rPr>
        <w:t xml:space="preserve">Omdat de relevante markt van luchtverbindingen </w:t>
      </w:r>
      <w:r w:rsidRPr="00C55A3C" w:rsidR="004A590B">
        <w:rPr>
          <w:rFonts w:ascii="Verdana" w:hAnsi="Verdana"/>
          <w:sz w:val="18"/>
          <w:szCs w:val="18"/>
        </w:rPr>
        <w:t xml:space="preserve">ingevolge artikel 28 van het Verdrag </w:t>
      </w:r>
      <w:r w:rsidRPr="00C55A3C">
        <w:rPr>
          <w:rFonts w:ascii="Verdana" w:hAnsi="Verdana"/>
          <w:sz w:val="18"/>
          <w:szCs w:val="18"/>
        </w:rPr>
        <w:t xml:space="preserve">uitsluitend bestreken wordt door het Europese deel van Nederland enerzijds en </w:t>
      </w:r>
      <w:r w:rsidRPr="00C55A3C" w:rsidR="007E0CDC">
        <w:rPr>
          <w:rFonts w:ascii="Verdana" w:hAnsi="Verdana"/>
          <w:sz w:val="18"/>
          <w:szCs w:val="18"/>
        </w:rPr>
        <w:t>Myanmar</w:t>
      </w:r>
      <w:r w:rsidRPr="00C55A3C" w:rsidR="00AD7AE2">
        <w:rPr>
          <w:rFonts w:ascii="Verdana" w:hAnsi="Verdana"/>
          <w:sz w:val="18"/>
          <w:szCs w:val="18"/>
        </w:rPr>
        <w:t xml:space="preserve"> </w:t>
      </w:r>
      <w:r w:rsidRPr="00C55A3C">
        <w:rPr>
          <w:rFonts w:ascii="Verdana" w:hAnsi="Verdana"/>
          <w:sz w:val="18"/>
          <w:szCs w:val="18"/>
        </w:rPr>
        <w:t xml:space="preserve">anderzijds, wordt de reikwijdte van het Verdrag beperkt tot het Europese deel van Nederland. Praktisch gezien heeft dit tot gevolg dat Nederland op grond van artikel 3 van het Verdrag slechts </w:t>
      </w:r>
      <w:r w:rsidRPr="00C55A3C" w:rsidR="0026235F">
        <w:rPr>
          <w:rFonts w:ascii="Verdana" w:hAnsi="Verdana"/>
          <w:sz w:val="18"/>
          <w:szCs w:val="18"/>
        </w:rPr>
        <w:t xml:space="preserve">Europese </w:t>
      </w:r>
      <w:r w:rsidRPr="00C55A3C">
        <w:rPr>
          <w:rFonts w:ascii="Verdana" w:hAnsi="Verdana"/>
          <w:sz w:val="18"/>
          <w:szCs w:val="18"/>
        </w:rPr>
        <w:t>luchtvaartmaatschappijen kan aanwijzen die gevestigd zijn in het Europese deel van Nederland.</w:t>
      </w:r>
    </w:p>
    <w:p w:rsidRPr="00C55A3C" w:rsidR="007A2653" w:rsidP="00C55A3C" w:rsidRDefault="007A2653">
      <w:pPr>
        <w:rPr>
          <w:rFonts w:ascii="Verdana" w:hAnsi="Verdana"/>
          <w:sz w:val="18"/>
          <w:szCs w:val="18"/>
        </w:rPr>
      </w:pPr>
    </w:p>
    <w:p w:rsidR="007A2653" w:rsidP="00C55A3C" w:rsidRDefault="00C043F4">
      <w:pPr>
        <w:rPr>
          <w:rFonts w:ascii="Verdana" w:hAnsi="Verdana"/>
          <w:b/>
          <w:bCs/>
          <w:sz w:val="18"/>
          <w:szCs w:val="18"/>
        </w:rPr>
      </w:pPr>
      <w:r w:rsidRPr="00C55A3C">
        <w:rPr>
          <w:rFonts w:ascii="Verdana" w:hAnsi="Verdana"/>
          <w:b/>
          <w:bCs/>
          <w:sz w:val="18"/>
          <w:szCs w:val="18"/>
        </w:rPr>
        <w:t>3</w:t>
      </w:r>
      <w:r w:rsidRPr="00C55A3C" w:rsidR="00303F6A">
        <w:rPr>
          <w:rFonts w:ascii="Verdana" w:hAnsi="Verdana"/>
          <w:b/>
          <w:bCs/>
          <w:sz w:val="18"/>
          <w:szCs w:val="18"/>
        </w:rPr>
        <w:t xml:space="preserve">. </w:t>
      </w:r>
      <w:r w:rsidRPr="00C55A3C" w:rsidR="00AD3121">
        <w:rPr>
          <w:rFonts w:ascii="Verdana" w:hAnsi="Verdana"/>
          <w:b/>
          <w:bCs/>
          <w:sz w:val="18"/>
          <w:szCs w:val="18"/>
        </w:rPr>
        <w:t>Artikelsgewijze toelichting</w:t>
      </w:r>
    </w:p>
    <w:p w:rsidRPr="00C55A3C" w:rsidR="00C55A3C" w:rsidP="00C55A3C" w:rsidRDefault="00C55A3C">
      <w:pPr>
        <w:rPr>
          <w:rFonts w:ascii="Verdana" w:hAnsi="Verdana"/>
          <w:b/>
          <w:bCs/>
          <w:sz w:val="18"/>
          <w:szCs w:val="18"/>
        </w:rPr>
      </w:pPr>
    </w:p>
    <w:p w:rsidRPr="00C55A3C" w:rsidR="000E6522" w:rsidP="00C55A3C" w:rsidRDefault="000E6522">
      <w:pPr>
        <w:rPr>
          <w:rFonts w:ascii="Verdana" w:hAnsi="Verdana"/>
          <w:sz w:val="18"/>
          <w:szCs w:val="18"/>
        </w:rPr>
      </w:pPr>
      <w:r w:rsidRPr="00C55A3C">
        <w:rPr>
          <w:rFonts w:ascii="Verdana" w:hAnsi="Verdana"/>
          <w:sz w:val="18"/>
          <w:szCs w:val="18"/>
        </w:rPr>
        <w:t xml:space="preserve">In de artikelsgewijze toelichting wordt, waar van toepassing, verwezen naar de artikelen van </w:t>
      </w:r>
      <w:r w:rsidRPr="00C55A3C" w:rsidR="00AB52FB">
        <w:rPr>
          <w:rFonts w:ascii="Verdana" w:hAnsi="Verdana"/>
          <w:sz w:val="18"/>
          <w:szCs w:val="18"/>
        </w:rPr>
        <w:t>h</w:t>
      </w:r>
      <w:r w:rsidRPr="00C55A3C" w:rsidR="00A0522F">
        <w:rPr>
          <w:rFonts w:ascii="Verdana" w:hAnsi="Verdana"/>
          <w:sz w:val="18"/>
          <w:szCs w:val="18"/>
        </w:rPr>
        <w:t>et Verdrag</w:t>
      </w:r>
      <w:r w:rsidRPr="00C55A3C">
        <w:rPr>
          <w:rFonts w:ascii="Verdana" w:hAnsi="Verdana"/>
          <w:sz w:val="18"/>
          <w:szCs w:val="18"/>
        </w:rPr>
        <w:t xml:space="preserve">. </w:t>
      </w:r>
    </w:p>
    <w:p w:rsidRPr="00C55A3C" w:rsidR="000E6522" w:rsidP="00C55A3C" w:rsidRDefault="000E6522">
      <w:pPr>
        <w:rPr>
          <w:rFonts w:ascii="Verdana" w:hAnsi="Verdana"/>
          <w:sz w:val="18"/>
          <w:szCs w:val="18"/>
        </w:rPr>
      </w:pPr>
    </w:p>
    <w:p w:rsidRPr="00C55A3C" w:rsidR="00703FEA" w:rsidP="00C55A3C" w:rsidRDefault="007B36F4">
      <w:pPr>
        <w:rPr>
          <w:rFonts w:ascii="Verdana" w:hAnsi="Verdana"/>
          <w:i/>
          <w:iCs/>
          <w:sz w:val="18"/>
          <w:szCs w:val="18"/>
        </w:rPr>
      </w:pPr>
      <w:r w:rsidRPr="00C55A3C">
        <w:rPr>
          <w:rFonts w:ascii="Verdana" w:hAnsi="Verdana"/>
          <w:i/>
          <w:iCs/>
          <w:sz w:val="18"/>
          <w:szCs w:val="18"/>
        </w:rPr>
        <w:t xml:space="preserve">Artikel 1 </w:t>
      </w:r>
    </w:p>
    <w:p w:rsidRPr="00C55A3C" w:rsidR="007A2653" w:rsidP="00C55A3C" w:rsidRDefault="00703FEA">
      <w:pPr>
        <w:rPr>
          <w:rFonts w:ascii="Verdana" w:hAnsi="Verdana"/>
          <w:sz w:val="18"/>
          <w:szCs w:val="18"/>
        </w:rPr>
      </w:pPr>
      <w:r w:rsidRPr="00C55A3C">
        <w:rPr>
          <w:rFonts w:ascii="Verdana" w:hAnsi="Verdana"/>
          <w:sz w:val="18"/>
          <w:szCs w:val="18"/>
        </w:rPr>
        <w:t xml:space="preserve">In </w:t>
      </w:r>
      <w:r w:rsidRPr="00C55A3C" w:rsidR="007B36F4">
        <w:rPr>
          <w:rFonts w:ascii="Verdana" w:hAnsi="Verdana"/>
          <w:sz w:val="18"/>
          <w:szCs w:val="18"/>
        </w:rPr>
        <w:t xml:space="preserve">artikel 1 </w:t>
      </w:r>
      <w:r w:rsidRPr="00C55A3C">
        <w:rPr>
          <w:rFonts w:ascii="Verdana" w:hAnsi="Verdana"/>
          <w:sz w:val="18"/>
          <w:szCs w:val="18"/>
        </w:rPr>
        <w:t>staan de standaarddefinities</w:t>
      </w:r>
      <w:r w:rsidRPr="00C55A3C" w:rsidR="007A2653">
        <w:rPr>
          <w:rFonts w:ascii="Verdana" w:hAnsi="Verdana"/>
          <w:sz w:val="18"/>
          <w:szCs w:val="18"/>
        </w:rPr>
        <w:t xml:space="preserve"> om te voldoen aan de huidige eisen van een </w:t>
      </w:r>
      <w:r w:rsidRPr="00C55A3C" w:rsidR="00F36481">
        <w:rPr>
          <w:rFonts w:ascii="Verdana" w:hAnsi="Verdana"/>
          <w:sz w:val="18"/>
          <w:szCs w:val="18"/>
        </w:rPr>
        <w:t xml:space="preserve">luchtvaartverdrag </w:t>
      </w:r>
      <w:r w:rsidRPr="00C55A3C">
        <w:rPr>
          <w:rFonts w:ascii="Verdana" w:hAnsi="Verdana"/>
          <w:sz w:val="18"/>
          <w:szCs w:val="18"/>
        </w:rPr>
        <w:t xml:space="preserve">en de behoeften van de aangewezen luchtvaartmaatschappijen, </w:t>
      </w:r>
      <w:r w:rsidRPr="00C55A3C" w:rsidR="007B36F4">
        <w:rPr>
          <w:rFonts w:ascii="Verdana" w:hAnsi="Verdana"/>
          <w:sz w:val="18"/>
          <w:szCs w:val="18"/>
        </w:rPr>
        <w:t>alsmede</w:t>
      </w:r>
      <w:r w:rsidRPr="00C55A3C" w:rsidR="009E04D6">
        <w:rPr>
          <w:rFonts w:ascii="Verdana" w:hAnsi="Verdana"/>
          <w:sz w:val="18"/>
          <w:szCs w:val="18"/>
        </w:rPr>
        <w:t xml:space="preserve"> </w:t>
      </w:r>
      <w:r w:rsidRPr="00C55A3C" w:rsidR="000F02CB">
        <w:rPr>
          <w:rFonts w:ascii="Verdana" w:hAnsi="Verdana"/>
          <w:sz w:val="18"/>
          <w:szCs w:val="18"/>
        </w:rPr>
        <w:t xml:space="preserve">om </w:t>
      </w:r>
      <w:r w:rsidRPr="00C55A3C" w:rsidR="005E67B0">
        <w:rPr>
          <w:rFonts w:ascii="Verdana" w:hAnsi="Verdana"/>
          <w:sz w:val="18"/>
          <w:szCs w:val="18"/>
        </w:rPr>
        <w:t>aan te geven dat het lidmaatsc</w:t>
      </w:r>
      <w:r w:rsidRPr="00C55A3C" w:rsidR="00AB52FB">
        <w:rPr>
          <w:rFonts w:ascii="Verdana" w:hAnsi="Verdana"/>
          <w:sz w:val="18"/>
          <w:szCs w:val="18"/>
        </w:rPr>
        <w:t xml:space="preserve">hap van de Europese Unie (EU), voor </w:t>
      </w:r>
      <w:r w:rsidRPr="00C55A3C" w:rsidR="009E04D6">
        <w:rPr>
          <w:rFonts w:ascii="Verdana" w:hAnsi="Verdana"/>
          <w:sz w:val="18"/>
          <w:szCs w:val="18"/>
        </w:rPr>
        <w:t>het Europese deel van Nederland</w:t>
      </w:r>
      <w:r w:rsidRPr="00C55A3C" w:rsidR="005E67B0">
        <w:rPr>
          <w:rFonts w:ascii="Verdana" w:hAnsi="Verdana"/>
          <w:sz w:val="18"/>
          <w:szCs w:val="18"/>
        </w:rPr>
        <w:t>,</w:t>
      </w:r>
      <w:r w:rsidRPr="00C55A3C" w:rsidR="009E04D6">
        <w:rPr>
          <w:rFonts w:ascii="Verdana" w:hAnsi="Verdana"/>
          <w:sz w:val="18"/>
          <w:szCs w:val="18"/>
        </w:rPr>
        <w:t xml:space="preserve"> </w:t>
      </w:r>
      <w:r w:rsidRPr="00C55A3C" w:rsidR="005E67B0">
        <w:rPr>
          <w:rFonts w:ascii="Verdana" w:hAnsi="Verdana"/>
          <w:sz w:val="18"/>
          <w:szCs w:val="18"/>
        </w:rPr>
        <w:t xml:space="preserve">gevolgen heeft voor </w:t>
      </w:r>
      <w:r w:rsidRPr="00C55A3C" w:rsidR="00A0522F">
        <w:rPr>
          <w:rFonts w:ascii="Verdana" w:hAnsi="Verdana"/>
          <w:sz w:val="18"/>
          <w:szCs w:val="18"/>
        </w:rPr>
        <w:t>het Verdrag</w:t>
      </w:r>
      <w:r w:rsidRPr="00C55A3C" w:rsidR="00447A0A">
        <w:rPr>
          <w:rFonts w:ascii="Verdana" w:hAnsi="Verdana"/>
          <w:sz w:val="18"/>
          <w:szCs w:val="18"/>
        </w:rPr>
        <w:t>.</w:t>
      </w:r>
    </w:p>
    <w:p w:rsidRPr="00C55A3C" w:rsidR="00146E05" w:rsidP="00C55A3C" w:rsidRDefault="00146E05">
      <w:pPr>
        <w:rPr>
          <w:rFonts w:ascii="Verdana" w:hAnsi="Verdana"/>
          <w:sz w:val="18"/>
          <w:szCs w:val="18"/>
        </w:rPr>
      </w:pPr>
    </w:p>
    <w:p w:rsidRPr="00C55A3C" w:rsidR="00146E05" w:rsidP="00C55A3C" w:rsidRDefault="00146E05">
      <w:pPr>
        <w:rPr>
          <w:rFonts w:ascii="Verdana" w:hAnsi="Verdana"/>
          <w:i/>
          <w:sz w:val="18"/>
          <w:szCs w:val="18"/>
        </w:rPr>
      </w:pPr>
      <w:r w:rsidRPr="00C55A3C">
        <w:rPr>
          <w:rFonts w:ascii="Verdana" w:hAnsi="Verdana"/>
          <w:i/>
          <w:sz w:val="18"/>
          <w:szCs w:val="18"/>
        </w:rPr>
        <w:t xml:space="preserve">Artikel 2 </w:t>
      </w:r>
    </w:p>
    <w:p w:rsidRPr="00C55A3C" w:rsidR="007A2653" w:rsidP="00C55A3C" w:rsidRDefault="00146E05">
      <w:pPr>
        <w:rPr>
          <w:rFonts w:ascii="Verdana" w:hAnsi="Verdana"/>
          <w:sz w:val="18"/>
          <w:szCs w:val="18"/>
        </w:rPr>
      </w:pPr>
      <w:r w:rsidRPr="00C55A3C">
        <w:rPr>
          <w:rFonts w:ascii="Verdana" w:hAnsi="Verdana"/>
          <w:sz w:val="18"/>
          <w:szCs w:val="18"/>
        </w:rPr>
        <w:t>In dit artikel worden de (ver</w:t>
      </w:r>
      <w:r w:rsidRPr="00C55A3C" w:rsidR="000C3109">
        <w:rPr>
          <w:rFonts w:ascii="Verdana" w:hAnsi="Verdana"/>
          <w:sz w:val="18"/>
          <w:szCs w:val="18"/>
        </w:rPr>
        <w:t>voer</w:t>
      </w:r>
      <w:r w:rsidRPr="00C55A3C" w:rsidR="003C3945">
        <w:rPr>
          <w:rFonts w:ascii="Verdana" w:hAnsi="Verdana"/>
          <w:sz w:val="18"/>
          <w:szCs w:val="18"/>
        </w:rPr>
        <w:t>s</w:t>
      </w:r>
      <w:r w:rsidRPr="00C55A3C">
        <w:rPr>
          <w:rFonts w:ascii="Verdana" w:hAnsi="Verdana"/>
          <w:sz w:val="18"/>
          <w:szCs w:val="18"/>
        </w:rPr>
        <w:t xml:space="preserve">)rechten opgesomd die de aangewezen luchtvaart-maatschappijen onder </w:t>
      </w:r>
      <w:r w:rsidRPr="00C55A3C" w:rsidR="00A0522F">
        <w:rPr>
          <w:rFonts w:ascii="Verdana" w:hAnsi="Verdana"/>
          <w:sz w:val="18"/>
          <w:szCs w:val="18"/>
        </w:rPr>
        <w:t>het Verdrag</w:t>
      </w:r>
      <w:r w:rsidRPr="00C55A3C" w:rsidDel="00A0522F" w:rsidR="00A0522F">
        <w:rPr>
          <w:rFonts w:ascii="Verdana" w:hAnsi="Verdana"/>
          <w:sz w:val="18"/>
          <w:szCs w:val="18"/>
        </w:rPr>
        <w:t xml:space="preserve"> </w:t>
      </w:r>
      <w:r w:rsidRPr="00C55A3C">
        <w:rPr>
          <w:rFonts w:ascii="Verdana" w:hAnsi="Verdana"/>
          <w:sz w:val="18"/>
          <w:szCs w:val="18"/>
        </w:rPr>
        <w:t xml:space="preserve">mogen uitvoeren. </w:t>
      </w:r>
    </w:p>
    <w:p w:rsidRPr="00C55A3C" w:rsidR="00146E05" w:rsidP="00C55A3C" w:rsidRDefault="00146E05">
      <w:pPr>
        <w:rPr>
          <w:rFonts w:ascii="Verdana" w:hAnsi="Verdana"/>
          <w:sz w:val="18"/>
          <w:szCs w:val="18"/>
        </w:rPr>
      </w:pPr>
    </w:p>
    <w:p w:rsidRPr="00C55A3C" w:rsidR="00146E05" w:rsidP="00C55A3C" w:rsidRDefault="00703FEA">
      <w:pPr>
        <w:pStyle w:val="Heading1"/>
        <w:rPr>
          <w:rFonts w:ascii="Verdana" w:hAnsi="Verdana"/>
          <w:sz w:val="18"/>
          <w:szCs w:val="18"/>
        </w:rPr>
      </w:pPr>
      <w:r w:rsidRPr="00C55A3C">
        <w:rPr>
          <w:rFonts w:ascii="Verdana" w:hAnsi="Verdana"/>
          <w:sz w:val="18"/>
          <w:szCs w:val="18"/>
        </w:rPr>
        <w:t>Artikel 3 en 4</w:t>
      </w:r>
    </w:p>
    <w:p w:rsidRPr="00C55A3C" w:rsidR="007A2653" w:rsidP="00C55A3C" w:rsidRDefault="007A2653">
      <w:pPr>
        <w:rPr>
          <w:rFonts w:ascii="Verdana" w:hAnsi="Verdana"/>
          <w:sz w:val="18"/>
          <w:szCs w:val="18"/>
        </w:rPr>
      </w:pPr>
      <w:r w:rsidRPr="00C55A3C">
        <w:rPr>
          <w:rFonts w:ascii="Verdana" w:hAnsi="Verdana"/>
          <w:sz w:val="18"/>
          <w:szCs w:val="18"/>
        </w:rPr>
        <w:t xml:space="preserve">In artikel 3, </w:t>
      </w:r>
      <w:r w:rsidRPr="00C55A3C" w:rsidR="00447A0A">
        <w:rPr>
          <w:rFonts w:ascii="Verdana" w:hAnsi="Verdana"/>
          <w:sz w:val="18"/>
          <w:szCs w:val="18"/>
        </w:rPr>
        <w:t xml:space="preserve">eerste </w:t>
      </w:r>
      <w:r w:rsidRPr="00C55A3C">
        <w:rPr>
          <w:rFonts w:ascii="Verdana" w:hAnsi="Verdana"/>
          <w:sz w:val="18"/>
          <w:szCs w:val="18"/>
        </w:rPr>
        <w:t>lid</w:t>
      </w:r>
      <w:r w:rsidRPr="00C55A3C" w:rsidR="00447A0A">
        <w:rPr>
          <w:rFonts w:ascii="Verdana" w:hAnsi="Verdana"/>
          <w:sz w:val="18"/>
          <w:szCs w:val="18"/>
        </w:rPr>
        <w:t>,</w:t>
      </w:r>
      <w:r w:rsidRPr="00C55A3C">
        <w:rPr>
          <w:rFonts w:ascii="Verdana" w:hAnsi="Verdana"/>
          <w:sz w:val="18"/>
          <w:szCs w:val="18"/>
        </w:rPr>
        <w:t xml:space="preserve"> is </w:t>
      </w:r>
      <w:r w:rsidRPr="00C55A3C" w:rsidR="00703FEA">
        <w:rPr>
          <w:rFonts w:ascii="Verdana" w:hAnsi="Verdana"/>
          <w:sz w:val="18"/>
          <w:szCs w:val="18"/>
        </w:rPr>
        <w:t xml:space="preserve">bepaald dat </w:t>
      </w:r>
      <w:r w:rsidRPr="00C55A3C" w:rsidR="006139A3">
        <w:rPr>
          <w:rFonts w:ascii="Verdana" w:hAnsi="Verdana"/>
          <w:sz w:val="18"/>
          <w:szCs w:val="18"/>
        </w:rPr>
        <w:t xml:space="preserve">elke Partij een onbeperkt </w:t>
      </w:r>
      <w:r w:rsidRPr="00C55A3C">
        <w:rPr>
          <w:rFonts w:ascii="Verdana" w:hAnsi="Verdana"/>
          <w:sz w:val="18"/>
          <w:szCs w:val="18"/>
        </w:rPr>
        <w:t xml:space="preserve">aantal luchtvaartmaatschappijen </w:t>
      </w:r>
      <w:r w:rsidRPr="00C55A3C" w:rsidR="006139A3">
        <w:rPr>
          <w:rFonts w:ascii="Verdana" w:hAnsi="Verdana"/>
          <w:sz w:val="18"/>
          <w:szCs w:val="18"/>
        </w:rPr>
        <w:t>mag aanwijzen</w:t>
      </w:r>
      <w:r w:rsidRPr="00C55A3C" w:rsidR="0018743D">
        <w:rPr>
          <w:rFonts w:ascii="Verdana" w:hAnsi="Verdana"/>
          <w:sz w:val="18"/>
          <w:szCs w:val="18"/>
        </w:rPr>
        <w:t xml:space="preserve"> o</w:t>
      </w:r>
      <w:r w:rsidRPr="00C55A3C" w:rsidR="0021602B">
        <w:rPr>
          <w:rFonts w:ascii="Verdana" w:hAnsi="Verdana"/>
          <w:sz w:val="18"/>
          <w:szCs w:val="18"/>
        </w:rPr>
        <w:t>m</w:t>
      </w:r>
      <w:r w:rsidRPr="00C55A3C" w:rsidR="0018743D">
        <w:rPr>
          <w:rFonts w:ascii="Verdana" w:hAnsi="Verdana"/>
          <w:sz w:val="18"/>
          <w:szCs w:val="18"/>
        </w:rPr>
        <w:t xml:space="preserve"> luchtvervoer te verrichten</w:t>
      </w:r>
      <w:r w:rsidRPr="00C55A3C" w:rsidR="006139A3">
        <w:rPr>
          <w:rFonts w:ascii="Verdana" w:hAnsi="Verdana"/>
          <w:sz w:val="18"/>
          <w:szCs w:val="18"/>
        </w:rPr>
        <w:t xml:space="preserve"> </w:t>
      </w:r>
      <w:r w:rsidRPr="00C55A3C" w:rsidR="0018743D">
        <w:rPr>
          <w:rFonts w:ascii="Verdana" w:hAnsi="Verdana"/>
          <w:sz w:val="18"/>
          <w:szCs w:val="18"/>
        </w:rPr>
        <w:t>op</w:t>
      </w:r>
      <w:r w:rsidRPr="00C55A3C" w:rsidR="006139A3">
        <w:rPr>
          <w:rFonts w:ascii="Verdana" w:hAnsi="Verdana"/>
          <w:sz w:val="18"/>
          <w:szCs w:val="18"/>
        </w:rPr>
        <w:t xml:space="preserve"> de toegestane routes onder de </w:t>
      </w:r>
      <w:r w:rsidRPr="00C55A3C" w:rsidR="00A561B5">
        <w:rPr>
          <w:rFonts w:ascii="Verdana" w:hAnsi="Verdana"/>
          <w:sz w:val="18"/>
          <w:szCs w:val="18"/>
        </w:rPr>
        <w:t>Bijlage</w:t>
      </w:r>
      <w:r w:rsidRPr="00C55A3C" w:rsidR="006139A3">
        <w:rPr>
          <w:rFonts w:ascii="Verdana" w:hAnsi="Verdana"/>
          <w:sz w:val="18"/>
          <w:szCs w:val="18"/>
        </w:rPr>
        <w:t xml:space="preserve"> bij het Verdrag</w:t>
      </w:r>
      <w:r w:rsidRPr="00C55A3C" w:rsidR="007B36F4">
        <w:rPr>
          <w:rFonts w:ascii="Verdana" w:hAnsi="Verdana"/>
          <w:sz w:val="18"/>
          <w:szCs w:val="18"/>
        </w:rPr>
        <w:t xml:space="preserve">. </w:t>
      </w:r>
    </w:p>
    <w:p w:rsidRPr="00C55A3C" w:rsidR="007A2653" w:rsidP="00C55A3C" w:rsidRDefault="007A2653">
      <w:pPr>
        <w:rPr>
          <w:rFonts w:ascii="Verdana" w:hAnsi="Verdana"/>
          <w:sz w:val="18"/>
          <w:szCs w:val="18"/>
        </w:rPr>
      </w:pPr>
      <w:r w:rsidRPr="00C55A3C">
        <w:rPr>
          <w:rFonts w:ascii="Verdana" w:hAnsi="Verdana"/>
          <w:sz w:val="18"/>
          <w:szCs w:val="18"/>
        </w:rPr>
        <w:t>D</w:t>
      </w:r>
      <w:r w:rsidRPr="00C55A3C" w:rsidR="00EA67E5">
        <w:rPr>
          <w:rFonts w:ascii="Verdana" w:hAnsi="Verdana"/>
          <w:sz w:val="18"/>
          <w:szCs w:val="18"/>
        </w:rPr>
        <w:t>aarnaast zijn de artikelen 3 en 4</w:t>
      </w:r>
      <w:r w:rsidRPr="00C55A3C" w:rsidR="00447A0A">
        <w:rPr>
          <w:rFonts w:ascii="Verdana" w:hAnsi="Verdana"/>
          <w:sz w:val="18"/>
          <w:szCs w:val="18"/>
        </w:rPr>
        <w:t>,</w:t>
      </w:r>
      <w:r w:rsidRPr="00C55A3C">
        <w:rPr>
          <w:rFonts w:ascii="Verdana" w:hAnsi="Verdana"/>
          <w:sz w:val="18"/>
          <w:szCs w:val="18"/>
        </w:rPr>
        <w:t xml:space="preserve"> conform de </w:t>
      </w:r>
      <w:r w:rsidRPr="00C55A3C" w:rsidR="00327A6F">
        <w:rPr>
          <w:rFonts w:ascii="Verdana" w:hAnsi="Verdana"/>
          <w:sz w:val="18"/>
          <w:szCs w:val="18"/>
        </w:rPr>
        <w:t xml:space="preserve">Uitspraak </w:t>
      </w:r>
      <w:r w:rsidRPr="00C55A3C" w:rsidR="00447A0A">
        <w:rPr>
          <w:rFonts w:ascii="Verdana" w:hAnsi="Verdana"/>
          <w:sz w:val="18"/>
          <w:szCs w:val="18"/>
        </w:rPr>
        <w:t>zodanig</w:t>
      </w:r>
      <w:r w:rsidRPr="00C55A3C">
        <w:rPr>
          <w:rFonts w:ascii="Verdana" w:hAnsi="Verdana"/>
          <w:sz w:val="18"/>
          <w:szCs w:val="18"/>
        </w:rPr>
        <w:t xml:space="preserve"> aangepast </w:t>
      </w:r>
      <w:r w:rsidRPr="00C55A3C" w:rsidR="00447A0A">
        <w:rPr>
          <w:rFonts w:ascii="Verdana" w:hAnsi="Verdana"/>
          <w:sz w:val="18"/>
          <w:szCs w:val="18"/>
        </w:rPr>
        <w:t xml:space="preserve">dat </w:t>
      </w:r>
      <w:r w:rsidRPr="00C55A3C" w:rsidR="000951A1">
        <w:rPr>
          <w:rFonts w:ascii="Verdana" w:hAnsi="Verdana"/>
          <w:sz w:val="18"/>
          <w:szCs w:val="18"/>
        </w:rPr>
        <w:t xml:space="preserve">ook in Nederland gevestigde </w:t>
      </w:r>
      <w:r w:rsidRPr="00C55A3C">
        <w:rPr>
          <w:rFonts w:ascii="Verdana" w:hAnsi="Verdana"/>
          <w:sz w:val="18"/>
          <w:szCs w:val="18"/>
        </w:rPr>
        <w:t xml:space="preserve">luchtvaartmaatschappijen van </w:t>
      </w:r>
      <w:r w:rsidRPr="00C55A3C" w:rsidR="00447A0A">
        <w:rPr>
          <w:rFonts w:ascii="Verdana" w:hAnsi="Verdana"/>
          <w:sz w:val="18"/>
          <w:szCs w:val="18"/>
        </w:rPr>
        <w:t xml:space="preserve">andere </w:t>
      </w:r>
      <w:r w:rsidRPr="00C55A3C" w:rsidR="00327A6F">
        <w:rPr>
          <w:rFonts w:ascii="Verdana" w:hAnsi="Verdana"/>
          <w:sz w:val="18"/>
          <w:szCs w:val="18"/>
        </w:rPr>
        <w:t>EU-</w:t>
      </w:r>
      <w:r w:rsidRPr="00C55A3C">
        <w:rPr>
          <w:rFonts w:ascii="Verdana" w:hAnsi="Verdana"/>
          <w:sz w:val="18"/>
          <w:szCs w:val="18"/>
        </w:rPr>
        <w:t xml:space="preserve">Lidstaten door Nederland </w:t>
      </w:r>
      <w:r w:rsidRPr="00C55A3C" w:rsidR="00447A0A">
        <w:rPr>
          <w:rFonts w:ascii="Verdana" w:hAnsi="Verdana"/>
          <w:sz w:val="18"/>
          <w:szCs w:val="18"/>
        </w:rPr>
        <w:t xml:space="preserve">kunnen </w:t>
      </w:r>
      <w:r w:rsidRPr="00C55A3C">
        <w:rPr>
          <w:rFonts w:ascii="Verdana" w:hAnsi="Verdana"/>
          <w:sz w:val="18"/>
          <w:szCs w:val="18"/>
        </w:rPr>
        <w:t xml:space="preserve">worden aangewezen </w:t>
      </w:r>
      <w:r w:rsidRPr="00C55A3C" w:rsidR="000F02CB">
        <w:rPr>
          <w:rFonts w:ascii="Verdana" w:hAnsi="Verdana"/>
          <w:sz w:val="18"/>
          <w:szCs w:val="18"/>
        </w:rPr>
        <w:t xml:space="preserve">(artikel 3) </w:t>
      </w:r>
      <w:r w:rsidRPr="00C55A3C">
        <w:rPr>
          <w:rFonts w:ascii="Verdana" w:hAnsi="Verdana"/>
          <w:sz w:val="18"/>
          <w:szCs w:val="18"/>
        </w:rPr>
        <w:t>of</w:t>
      </w:r>
      <w:r w:rsidRPr="00C55A3C" w:rsidR="00447A0A">
        <w:rPr>
          <w:rFonts w:ascii="Verdana" w:hAnsi="Verdana"/>
          <w:sz w:val="18"/>
          <w:szCs w:val="18"/>
        </w:rPr>
        <w:t>,</w:t>
      </w:r>
      <w:r w:rsidRPr="00C55A3C">
        <w:rPr>
          <w:rFonts w:ascii="Verdana" w:hAnsi="Verdana"/>
          <w:sz w:val="18"/>
          <w:szCs w:val="18"/>
        </w:rPr>
        <w:t xml:space="preserve"> </w:t>
      </w:r>
      <w:r w:rsidRPr="00C55A3C" w:rsidR="000F02CB">
        <w:rPr>
          <w:rFonts w:ascii="Verdana" w:hAnsi="Verdana"/>
          <w:sz w:val="18"/>
          <w:szCs w:val="18"/>
        </w:rPr>
        <w:t xml:space="preserve">waar nodig, </w:t>
      </w:r>
      <w:r w:rsidRPr="00C55A3C" w:rsidR="00761449">
        <w:rPr>
          <w:rFonts w:ascii="Verdana" w:hAnsi="Verdana"/>
          <w:sz w:val="18"/>
          <w:szCs w:val="18"/>
        </w:rPr>
        <w:t xml:space="preserve">de aanwijzing kan worden </w:t>
      </w:r>
      <w:r w:rsidRPr="00C55A3C" w:rsidR="00BB48E6">
        <w:rPr>
          <w:rFonts w:ascii="Verdana" w:hAnsi="Verdana"/>
          <w:sz w:val="18"/>
          <w:szCs w:val="18"/>
        </w:rPr>
        <w:t>geweigerd, ingetrokken, geschorst of beperkt</w:t>
      </w:r>
      <w:r w:rsidRPr="00C55A3C" w:rsidR="00146E05">
        <w:rPr>
          <w:rFonts w:ascii="Verdana" w:hAnsi="Verdana"/>
          <w:sz w:val="18"/>
          <w:szCs w:val="18"/>
        </w:rPr>
        <w:t>, bijvoorbeeld als niet (langer</w:t>
      </w:r>
      <w:r w:rsidRPr="00C55A3C" w:rsidR="002D0514">
        <w:rPr>
          <w:rFonts w:ascii="Verdana" w:hAnsi="Verdana"/>
          <w:sz w:val="18"/>
          <w:szCs w:val="18"/>
        </w:rPr>
        <w:t>)</w:t>
      </w:r>
      <w:r w:rsidRPr="00C55A3C" w:rsidR="00146E05">
        <w:rPr>
          <w:rFonts w:ascii="Verdana" w:hAnsi="Verdana"/>
          <w:sz w:val="18"/>
          <w:szCs w:val="18"/>
        </w:rPr>
        <w:t xml:space="preserve"> aan de vereisten voor eigendom wordt voldaan of de operaties niet (langer) overeenkomstig standaarden</w:t>
      </w:r>
      <w:r w:rsidRPr="00C55A3C" w:rsidR="00945A4A">
        <w:rPr>
          <w:rFonts w:ascii="Verdana" w:hAnsi="Verdana"/>
          <w:sz w:val="18"/>
          <w:szCs w:val="18"/>
        </w:rPr>
        <w:t xml:space="preserve"> van de Internationale Organisatie voor Burgerluchtvaart (hierna:</w:t>
      </w:r>
      <w:r w:rsidRPr="00C55A3C" w:rsidR="00146E05">
        <w:rPr>
          <w:rFonts w:ascii="Verdana" w:hAnsi="Verdana"/>
          <w:sz w:val="18"/>
          <w:szCs w:val="18"/>
        </w:rPr>
        <w:t xml:space="preserve"> </w:t>
      </w:r>
      <w:r w:rsidRPr="00C55A3C" w:rsidR="00945A4A">
        <w:rPr>
          <w:rFonts w:ascii="Verdana" w:hAnsi="Verdana"/>
          <w:sz w:val="18"/>
          <w:szCs w:val="18"/>
        </w:rPr>
        <w:t xml:space="preserve">ICAO) </w:t>
      </w:r>
      <w:r w:rsidRPr="00C55A3C" w:rsidR="00146E05">
        <w:rPr>
          <w:rFonts w:ascii="Verdana" w:hAnsi="Verdana"/>
          <w:sz w:val="18"/>
          <w:szCs w:val="18"/>
        </w:rPr>
        <w:t>plaatsvind</w:t>
      </w:r>
      <w:r w:rsidRPr="00C55A3C" w:rsidR="000F44FF">
        <w:rPr>
          <w:rFonts w:ascii="Verdana" w:hAnsi="Verdana"/>
          <w:sz w:val="18"/>
          <w:szCs w:val="18"/>
        </w:rPr>
        <w:t>en</w:t>
      </w:r>
      <w:r w:rsidRPr="00C55A3C">
        <w:rPr>
          <w:rFonts w:ascii="Verdana" w:hAnsi="Verdana"/>
          <w:sz w:val="18"/>
          <w:szCs w:val="18"/>
        </w:rPr>
        <w:t xml:space="preserve"> </w:t>
      </w:r>
      <w:r w:rsidRPr="00C55A3C" w:rsidR="000F02CB">
        <w:rPr>
          <w:rFonts w:ascii="Verdana" w:hAnsi="Verdana"/>
          <w:sz w:val="18"/>
          <w:szCs w:val="18"/>
        </w:rPr>
        <w:t>(artikel 4)</w:t>
      </w:r>
      <w:r w:rsidRPr="00C55A3C">
        <w:rPr>
          <w:rFonts w:ascii="Verdana" w:hAnsi="Verdana"/>
          <w:sz w:val="18"/>
          <w:szCs w:val="18"/>
        </w:rPr>
        <w:t xml:space="preserve">. </w:t>
      </w:r>
    </w:p>
    <w:p w:rsidRPr="00C55A3C" w:rsidR="007A2653" w:rsidP="00C55A3C" w:rsidRDefault="007A2653">
      <w:pPr>
        <w:rPr>
          <w:rFonts w:ascii="Verdana" w:hAnsi="Verdana"/>
          <w:sz w:val="18"/>
          <w:szCs w:val="18"/>
        </w:rPr>
      </w:pPr>
    </w:p>
    <w:p w:rsidRPr="00C55A3C" w:rsidR="007A2653" w:rsidP="00C55A3C" w:rsidRDefault="00EA67E5">
      <w:pPr>
        <w:pStyle w:val="Heading1"/>
        <w:rPr>
          <w:rFonts w:ascii="Verdana" w:hAnsi="Verdana"/>
          <w:sz w:val="18"/>
          <w:szCs w:val="18"/>
        </w:rPr>
      </w:pPr>
      <w:r w:rsidRPr="00C55A3C">
        <w:rPr>
          <w:rFonts w:ascii="Verdana" w:hAnsi="Verdana"/>
          <w:sz w:val="18"/>
          <w:szCs w:val="18"/>
        </w:rPr>
        <w:t xml:space="preserve">Artikel 5 </w:t>
      </w:r>
    </w:p>
    <w:p w:rsidRPr="00C55A3C" w:rsidR="007A2653" w:rsidP="00C55A3C" w:rsidRDefault="0018743D">
      <w:pPr>
        <w:rPr>
          <w:rFonts w:ascii="Verdana" w:hAnsi="Verdana"/>
          <w:sz w:val="18"/>
          <w:szCs w:val="18"/>
        </w:rPr>
      </w:pPr>
      <w:r w:rsidRPr="00C55A3C">
        <w:rPr>
          <w:rFonts w:ascii="Verdana" w:hAnsi="Verdana"/>
          <w:sz w:val="18"/>
          <w:szCs w:val="18"/>
        </w:rPr>
        <w:t xml:space="preserve">In dit artikel is bepaald dat het </w:t>
      </w:r>
      <w:r w:rsidRPr="00C55A3C" w:rsidR="00EA67E5">
        <w:rPr>
          <w:rFonts w:ascii="Verdana" w:hAnsi="Verdana"/>
          <w:sz w:val="18"/>
          <w:szCs w:val="18"/>
        </w:rPr>
        <w:t>de</w:t>
      </w:r>
      <w:r w:rsidRPr="00C55A3C" w:rsidR="007A2653">
        <w:rPr>
          <w:rFonts w:ascii="Verdana" w:hAnsi="Verdana"/>
          <w:sz w:val="18"/>
          <w:szCs w:val="18"/>
        </w:rPr>
        <w:t xml:space="preserve"> aangewezen luchtvaartmaatschappij</w:t>
      </w:r>
      <w:r w:rsidRPr="00C55A3C" w:rsidR="00A561B5">
        <w:rPr>
          <w:rFonts w:ascii="Verdana" w:hAnsi="Verdana"/>
          <w:sz w:val="18"/>
          <w:szCs w:val="18"/>
        </w:rPr>
        <w:t>(</w:t>
      </w:r>
      <w:r w:rsidRPr="00C55A3C" w:rsidR="007A2653">
        <w:rPr>
          <w:rFonts w:ascii="Verdana" w:hAnsi="Verdana"/>
          <w:sz w:val="18"/>
          <w:szCs w:val="18"/>
        </w:rPr>
        <w:t>en</w:t>
      </w:r>
      <w:r w:rsidRPr="00C55A3C" w:rsidR="00A561B5">
        <w:rPr>
          <w:rFonts w:ascii="Verdana" w:hAnsi="Verdana"/>
          <w:sz w:val="18"/>
          <w:szCs w:val="18"/>
        </w:rPr>
        <w:t>)</w:t>
      </w:r>
      <w:r w:rsidRPr="00C55A3C" w:rsidR="007A2653">
        <w:rPr>
          <w:rFonts w:ascii="Verdana" w:hAnsi="Verdana"/>
          <w:sz w:val="18"/>
          <w:szCs w:val="18"/>
        </w:rPr>
        <w:t xml:space="preserve"> vrij </w:t>
      </w:r>
      <w:r w:rsidRPr="00C55A3C">
        <w:rPr>
          <w:rFonts w:ascii="Verdana" w:hAnsi="Verdana"/>
          <w:sz w:val="18"/>
          <w:szCs w:val="18"/>
        </w:rPr>
        <w:t xml:space="preserve">staat </w:t>
      </w:r>
      <w:r w:rsidRPr="00C55A3C" w:rsidR="007A2653">
        <w:rPr>
          <w:rFonts w:ascii="Verdana" w:hAnsi="Verdana"/>
          <w:sz w:val="18"/>
          <w:szCs w:val="18"/>
        </w:rPr>
        <w:t>om hun tarieven vast te stellen op basis van commerciële marktoverwegingen.</w:t>
      </w:r>
      <w:r w:rsidRPr="00C55A3C" w:rsidR="0026235F">
        <w:rPr>
          <w:rFonts w:ascii="Verdana" w:hAnsi="Verdana"/>
          <w:sz w:val="18"/>
          <w:szCs w:val="18"/>
        </w:rPr>
        <w:t xml:space="preserve"> </w:t>
      </w:r>
      <w:r w:rsidRPr="00C55A3C" w:rsidR="00AD3121">
        <w:rPr>
          <w:rFonts w:ascii="Verdana" w:hAnsi="Verdana"/>
          <w:sz w:val="18"/>
          <w:szCs w:val="18"/>
        </w:rPr>
        <w:t xml:space="preserve">De </w:t>
      </w:r>
      <w:r w:rsidRPr="00C55A3C" w:rsidR="00AD3121">
        <w:rPr>
          <w:rFonts w:ascii="Verdana" w:hAnsi="Verdana"/>
          <w:sz w:val="18"/>
          <w:szCs w:val="18"/>
        </w:rPr>
        <w:lastRenderedPageBreak/>
        <w:t>mogelijkheid van interventie door de Partijen is daarbij beperkt tot bepaalde specifiek omschreven gevallen waaronder bijvoorbeeld misbruik van machtsposities</w:t>
      </w:r>
      <w:r w:rsidRPr="00C55A3C" w:rsidR="0021602B">
        <w:rPr>
          <w:rFonts w:ascii="Verdana" w:hAnsi="Verdana"/>
          <w:sz w:val="18"/>
          <w:szCs w:val="18"/>
        </w:rPr>
        <w:t xml:space="preserve"> </w:t>
      </w:r>
      <w:r w:rsidRPr="00C55A3C" w:rsidR="00AD3121">
        <w:rPr>
          <w:rFonts w:ascii="Verdana" w:hAnsi="Verdana"/>
          <w:sz w:val="18"/>
          <w:szCs w:val="18"/>
        </w:rPr>
        <w:t>of prijsdiscriminatie.</w:t>
      </w:r>
    </w:p>
    <w:p w:rsidRPr="00C55A3C" w:rsidR="007A2653" w:rsidP="00C55A3C" w:rsidRDefault="007A2653">
      <w:pPr>
        <w:rPr>
          <w:rFonts w:ascii="Verdana" w:hAnsi="Verdana"/>
          <w:sz w:val="18"/>
          <w:szCs w:val="18"/>
        </w:rPr>
      </w:pPr>
      <w:r w:rsidRPr="00C55A3C">
        <w:rPr>
          <w:rFonts w:ascii="Verdana" w:hAnsi="Verdana"/>
          <w:sz w:val="18"/>
          <w:szCs w:val="18"/>
        </w:rPr>
        <w:t>Het</w:t>
      </w:r>
      <w:r w:rsidRPr="00C55A3C" w:rsidR="00EA67E5">
        <w:rPr>
          <w:rFonts w:ascii="Verdana" w:hAnsi="Verdana"/>
          <w:sz w:val="18"/>
          <w:szCs w:val="18"/>
        </w:rPr>
        <w:t xml:space="preserve"> tweede</w:t>
      </w:r>
      <w:r w:rsidRPr="00C55A3C">
        <w:rPr>
          <w:rFonts w:ascii="Verdana" w:hAnsi="Verdana"/>
          <w:sz w:val="18"/>
          <w:szCs w:val="18"/>
        </w:rPr>
        <w:t xml:space="preserve"> lid </w:t>
      </w:r>
      <w:r w:rsidRPr="00C55A3C" w:rsidR="00E43A2F">
        <w:rPr>
          <w:rFonts w:ascii="Verdana" w:hAnsi="Verdana"/>
          <w:sz w:val="18"/>
          <w:szCs w:val="18"/>
        </w:rPr>
        <w:t xml:space="preserve">verklaart dat notificatie van de tarieven onder het Verdrag door </w:t>
      </w:r>
      <w:r w:rsidRPr="00C55A3C" w:rsidR="007E0CDC">
        <w:rPr>
          <w:rFonts w:ascii="Verdana" w:hAnsi="Verdana"/>
          <w:sz w:val="18"/>
          <w:szCs w:val="18"/>
        </w:rPr>
        <w:t>elke Partij verzocht kan worden aan de onder het Verdrag aangewezen luchtvaartmaatschappij(en) van de andere Partij</w:t>
      </w:r>
      <w:r w:rsidRPr="00C55A3C" w:rsidR="001F0566">
        <w:rPr>
          <w:rFonts w:ascii="Verdana" w:hAnsi="Verdana"/>
          <w:sz w:val="18"/>
          <w:szCs w:val="18"/>
        </w:rPr>
        <w:t xml:space="preserve"> en dat de tarieven in stand blijven behoudens afkeuring onder het derde lid van dit artikel.</w:t>
      </w:r>
      <w:r w:rsidRPr="00C55A3C">
        <w:rPr>
          <w:rFonts w:ascii="Verdana" w:hAnsi="Verdana"/>
          <w:sz w:val="18"/>
          <w:szCs w:val="18"/>
        </w:rPr>
        <w:t xml:space="preserve"> </w:t>
      </w:r>
    </w:p>
    <w:p w:rsidRPr="00C55A3C" w:rsidR="007A2653" w:rsidP="00C55A3C" w:rsidRDefault="007A2653">
      <w:pPr>
        <w:rPr>
          <w:rFonts w:ascii="Verdana" w:hAnsi="Verdana"/>
          <w:sz w:val="18"/>
          <w:szCs w:val="18"/>
        </w:rPr>
      </w:pPr>
      <w:r w:rsidRPr="00C55A3C">
        <w:rPr>
          <w:rFonts w:ascii="Verdana" w:hAnsi="Verdana"/>
          <w:sz w:val="18"/>
          <w:szCs w:val="18"/>
        </w:rPr>
        <w:t xml:space="preserve">Het </w:t>
      </w:r>
      <w:r w:rsidRPr="00C55A3C" w:rsidR="00EA67E5">
        <w:rPr>
          <w:rFonts w:ascii="Verdana" w:hAnsi="Verdana"/>
          <w:sz w:val="18"/>
          <w:szCs w:val="18"/>
        </w:rPr>
        <w:t xml:space="preserve">derde </w:t>
      </w:r>
      <w:r w:rsidRPr="00C55A3C">
        <w:rPr>
          <w:rFonts w:ascii="Verdana" w:hAnsi="Verdana"/>
          <w:sz w:val="18"/>
          <w:szCs w:val="18"/>
        </w:rPr>
        <w:t xml:space="preserve">lid belet een Partij eenzijdige actie te ondernemen ter voorkoming van het instellen of voortzetten van een bepaald tarief door de aangewezen luchtvaartmaatschappij(en) en voorziet hiertoe in een consultatieprocedure met de andere Partij. </w:t>
      </w:r>
    </w:p>
    <w:p w:rsidRPr="00C55A3C" w:rsidR="007A2653" w:rsidP="00C55A3C" w:rsidRDefault="007A2653">
      <w:pPr>
        <w:rPr>
          <w:rFonts w:ascii="Verdana" w:hAnsi="Verdana"/>
          <w:sz w:val="18"/>
          <w:szCs w:val="18"/>
        </w:rPr>
      </w:pPr>
    </w:p>
    <w:p w:rsidRPr="00C55A3C" w:rsidR="007A2653" w:rsidP="00C55A3C" w:rsidRDefault="007A2653">
      <w:pPr>
        <w:pStyle w:val="Heading1"/>
        <w:rPr>
          <w:rFonts w:ascii="Verdana" w:hAnsi="Verdana"/>
          <w:sz w:val="18"/>
          <w:szCs w:val="18"/>
        </w:rPr>
      </w:pPr>
      <w:r w:rsidRPr="00C55A3C">
        <w:rPr>
          <w:rFonts w:ascii="Verdana" w:hAnsi="Verdana"/>
          <w:sz w:val="18"/>
          <w:szCs w:val="18"/>
        </w:rPr>
        <w:t>Artikel 6</w:t>
      </w:r>
      <w:r w:rsidRPr="00C55A3C" w:rsidR="007E501D">
        <w:rPr>
          <w:rFonts w:ascii="Verdana" w:hAnsi="Verdana"/>
          <w:sz w:val="18"/>
          <w:szCs w:val="18"/>
        </w:rPr>
        <w:t xml:space="preserve"> </w:t>
      </w:r>
    </w:p>
    <w:p w:rsidRPr="00C55A3C" w:rsidR="0018743D" w:rsidP="00C55A3C" w:rsidRDefault="007A2653">
      <w:pPr>
        <w:rPr>
          <w:rFonts w:ascii="Verdana" w:hAnsi="Verdana"/>
          <w:sz w:val="18"/>
          <w:szCs w:val="18"/>
        </w:rPr>
      </w:pPr>
      <w:r w:rsidRPr="00C55A3C">
        <w:rPr>
          <w:rFonts w:ascii="Verdana" w:hAnsi="Verdana"/>
          <w:sz w:val="18"/>
          <w:szCs w:val="18"/>
        </w:rPr>
        <w:t xml:space="preserve">Teneinde </w:t>
      </w:r>
      <w:r w:rsidRPr="00C55A3C" w:rsidR="0018743D">
        <w:rPr>
          <w:rFonts w:ascii="Verdana" w:hAnsi="Verdana"/>
          <w:sz w:val="18"/>
          <w:szCs w:val="18"/>
        </w:rPr>
        <w:t>tegemoet te komen aan de huidige eisen die de luchtvaartsector stelt</w:t>
      </w:r>
    </w:p>
    <w:p w:rsidRPr="00C55A3C" w:rsidR="001F0566" w:rsidP="00C55A3C" w:rsidRDefault="00EA67E5">
      <w:pPr>
        <w:rPr>
          <w:rFonts w:ascii="Verdana" w:hAnsi="Verdana"/>
          <w:sz w:val="18"/>
          <w:szCs w:val="18"/>
        </w:rPr>
      </w:pPr>
      <w:r w:rsidRPr="00C55A3C">
        <w:rPr>
          <w:rFonts w:ascii="Verdana" w:hAnsi="Verdana"/>
          <w:sz w:val="18"/>
          <w:szCs w:val="18"/>
        </w:rPr>
        <w:t xml:space="preserve">voor het uitoefenen van </w:t>
      </w:r>
      <w:r w:rsidRPr="00C55A3C" w:rsidR="007A2653">
        <w:rPr>
          <w:rFonts w:ascii="Verdana" w:hAnsi="Verdana"/>
          <w:sz w:val="18"/>
          <w:szCs w:val="18"/>
        </w:rPr>
        <w:t xml:space="preserve">commerciële </w:t>
      </w:r>
      <w:r w:rsidRPr="00C55A3C">
        <w:rPr>
          <w:rFonts w:ascii="Verdana" w:hAnsi="Verdana"/>
          <w:sz w:val="18"/>
          <w:szCs w:val="18"/>
        </w:rPr>
        <w:t>activiteiten</w:t>
      </w:r>
      <w:r w:rsidRPr="00C55A3C" w:rsidR="00AD76E4">
        <w:rPr>
          <w:rFonts w:ascii="Verdana" w:hAnsi="Verdana"/>
          <w:sz w:val="18"/>
          <w:szCs w:val="18"/>
        </w:rPr>
        <w:t>, daaronder begrepen het uitoefenen van activiteiten op het g</w:t>
      </w:r>
      <w:r w:rsidRPr="00C55A3C" w:rsidR="0018743D">
        <w:rPr>
          <w:rFonts w:ascii="Verdana" w:hAnsi="Verdana"/>
          <w:sz w:val="18"/>
          <w:szCs w:val="18"/>
        </w:rPr>
        <w:t>rondgebied van de andere Partij</w:t>
      </w:r>
      <w:r w:rsidRPr="00C55A3C" w:rsidR="0021602B">
        <w:rPr>
          <w:rFonts w:ascii="Verdana" w:hAnsi="Verdana"/>
          <w:sz w:val="18"/>
          <w:szCs w:val="18"/>
        </w:rPr>
        <w:t>,</w:t>
      </w:r>
      <w:r w:rsidRPr="00C55A3C" w:rsidR="0018743D">
        <w:rPr>
          <w:rFonts w:ascii="Verdana" w:hAnsi="Verdana"/>
          <w:sz w:val="18"/>
          <w:szCs w:val="18"/>
        </w:rPr>
        <w:t xml:space="preserve"> biedt het </w:t>
      </w:r>
      <w:r w:rsidRPr="00C55A3C" w:rsidR="001F0566">
        <w:rPr>
          <w:rFonts w:ascii="Verdana" w:hAnsi="Verdana"/>
          <w:sz w:val="18"/>
          <w:szCs w:val="18"/>
        </w:rPr>
        <w:t>eerste lid van artikel 6</w:t>
      </w:r>
      <w:r w:rsidRPr="00C55A3C" w:rsidR="0018743D">
        <w:rPr>
          <w:rFonts w:ascii="Verdana" w:hAnsi="Verdana"/>
          <w:sz w:val="18"/>
          <w:szCs w:val="18"/>
        </w:rPr>
        <w:t xml:space="preserve"> </w:t>
      </w:r>
      <w:r w:rsidRPr="00C55A3C" w:rsidR="007A2653">
        <w:rPr>
          <w:rFonts w:ascii="Verdana" w:hAnsi="Verdana"/>
          <w:sz w:val="18"/>
          <w:szCs w:val="18"/>
        </w:rPr>
        <w:t>onder meer het recht van de aangewezen luchtvaartmaatschappij</w:t>
      </w:r>
      <w:r w:rsidRPr="00C55A3C" w:rsidR="004A590B">
        <w:rPr>
          <w:rFonts w:ascii="Verdana" w:hAnsi="Verdana"/>
          <w:sz w:val="18"/>
          <w:szCs w:val="18"/>
        </w:rPr>
        <w:t>(</w:t>
      </w:r>
      <w:r w:rsidRPr="00C55A3C" w:rsidR="007A2653">
        <w:rPr>
          <w:rFonts w:ascii="Verdana" w:hAnsi="Verdana"/>
          <w:sz w:val="18"/>
          <w:szCs w:val="18"/>
        </w:rPr>
        <w:t>en</w:t>
      </w:r>
      <w:r w:rsidRPr="00C55A3C" w:rsidR="004A590B">
        <w:rPr>
          <w:rFonts w:ascii="Verdana" w:hAnsi="Verdana"/>
          <w:sz w:val="18"/>
          <w:szCs w:val="18"/>
        </w:rPr>
        <w:t>)</w:t>
      </w:r>
      <w:r w:rsidRPr="00C55A3C" w:rsidR="007A2653">
        <w:rPr>
          <w:rFonts w:ascii="Verdana" w:hAnsi="Verdana"/>
          <w:sz w:val="18"/>
          <w:szCs w:val="18"/>
        </w:rPr>
        <w:t xml:space="preserve"> om kantoren te vestigen in het territorium van de andere Partij ter promotie en verkoop van luchtdiensten.</w:t>
      </w:r>
      <w:r w:rsidRPr="00C55A3C" w:rsidR="001F0566">
        <w:rPr>
          <w:rFonts w:ascii="Verdana" w:hAnsi="Verdana"/>
          <w:sz w:val="18"/>
          <w:szCs w:val="18"/>
        </w:rPr>
        <w:t xml:space="preserve"> </w:t>
      </w:r>
    </w:p>
    <w:p w:rsidRPr="00C55A3C" w:rsidR="007E0CDC" w:rsidP="00C55A3C" w:rsidRDefault="007A2653">
      <w:pPr>
        <w:rPr>
          <w:rFonts w:ascii="Verdana" w:hAnsi="Verdana"/>
          <w:sz w:val="18"/>
          <w:szCs w:val="18"/>
        </w:rPr>
      </w:pPr>
      <w:r w:rsidRPr="00C55A3C">
        <w:rPr>
          <w:rFonts w:ascii="Verdana" w:hAnsi="Verdana"/>
          <w:sz w:val="18"/>
          <w:szCs w:val="18"/>
        </w:rPr>
        <w:t>Tevens voorziet artikel 6</w:t>
      </w:r>
      <w:r w:rsidRPr="00C55A3C" w:rsidR="00FD1353">
        <w:rPr>
          <w:rFonts w:ascii="Verdana" w:hAnsi="Verdana"/>
          <w:sz w:val="18"/>
          <w:szCs w:val="18"/>
        </w:rPr>
        <w:t>, tweede lid</w:t>
      </w:r>
      <w:r w:rsidRPr="00C55A3C" w:rsidR="001F0566">
        <w:rPr>
          <w:rFonts w:ascii="Verdana" w:hAnsi="Verdana"/>
          <w:sz w:val="18"/>
          <w:szCs w:val="18"/>
        </w:rPr>
        <w:t xml:space="preserve"> en derde lid</w:t>
      </w:r>
      <w:r w:rsidRPr="00C55A3C" w:rsidR="00FD1353">
        <w:rPr>
          <w:rFonts w:ascii="Verdana" w:hAnsi="Verdana"/>
          <w:sz w:val="18"/>
          <w:szCs w:val="18"/>
        </w:rPr>
        <w:t>,</w:t>
      </w:r>
      <w:r w:rsidRPr="00C55A3C">
        <w:rPr>
          <w:rFonts w:ascii="Verdana" w:hAnsi="Verdana"/>
          <w:sz w:val="18"/>
          <w:szCs w:val="18"/>
        </w:rPr>
        <w:t xml:space="preserve"> in de mogelijkheid voor luchtvaartmaatschappij</w:t>
      </w:r>
      <w:r w:rsidRPr="00C55A3C" w:rsidR="004A590B">
        <w:rPr>
          <w:rFonts w:ascii="Verdana" w:hAnsi="Verdana"/>
          <w:sz w:val="18"/>
          <w:szCs w:val="18"/>
        </w:rPr>
        <w:t>(</w:t>
      </w:r>
      <w:r w:rsidRPr="00C55A3C">
        <w:rPr>
          <w:rFonts w:ascii="Verdana" w:hAnsi="Verdana"/>
          <w:sz w:val="18"/>
          <w:szCs w:val="18"/>
        </w:rPr>
        <w:t>en</w:t>
      </w:r>
      <w:r w:rsidRPr="00C55A3C" w:rsidR="004A590B">
        <w:rPr>
          <w:rFonts w:ascii="Verdana" w:hAnsi="Verdana"/>
          <w:sz w:val="18"/>
          <w:szCs w:val="18"/>
        </w:rPr>
        <w:t>)</w:t>
      </w:r>
      <w:r w:rsidRPr="00C55A3C">
        <w:rPr>
          <w:rFonts w:ascii="Verdana" w:hAnsi="Verdana"/>
          <w:sz w:val="18"/>
          <w:szCs w:val="18"/>
        </w:rPr>
        <w:t xml:space="preserve"> om eigen specialistisch personeel</w:t>
      </w:r>
      <w:r w:rsidRPr="00C55A3C" w:rsidR="001F0566">
        <w:rPr>
          <w:rFonts w:ascii="Verdana" w:hAnsi="Verdana"/>
          <w:sz w:val="18"/>
          <w:szCs w:val="18"/>
        </w:rPr>
        <w:t xml:space="preserve"> en management</w:t>
      </w:r>
      <w:r w:rsidRPr="00C55A3C">
        <w:rPr>
          <w:rFonts w:ascii="Verdana" w:hAnsi="Verdana"/>
          <w:sz w:val="18"/>
          <w:szCs w:val="18"/>
        </w:rPr>
        <w:t xml:space="preserve"> in het territorium van de andere Partij te laten werken</w:t>
      </w:r>
      <w:r w:rsidRPr="00C55A3C" w:rsidR="007E501D">
        <w:rPr>
          <w:rFonts w:ascii="Verdana" w:hAnsi="Verdana"/>
          <w:sz w:val="18"/>
          <w:szCs w:val="18"/>
        </w:rPr>
        <w:t>, of om het personeel in te schakelen van een ander bedrijf dat door die Partij daartoe gemachtigd is.</w:t>
      </w:r>
    </w:p>
    <w:p w:rsidRPr="00C55A3C" w:rsidR="007E0CDC" w:rsidP="00C55A3C" w:rsidRDefault="007E0CDC">
      <w:pPr>
        <w:rPr>
          <w:rFonts w:ascii="Verdana" w:hAnsi="Verdana"/>
          <w:sz w:val="18"/>
          <w:szCs w:val="18"/>
        </w:rPr>
      </w:pPr>
    </w:p>
    <w:p w:rsidRPr="00C55A3C" w:rsidR="001F0566" w:rsidP="00C55A3C" w:rsidRDefault="007E0CDC">
      <w:pPr>
        <w:rPr>
          <w:rFonts w:ascii="Verdana" w:hAnsi="Verdana"/>
          <w:i/>
          <w:sz w:val="18"/>
          <w:szCs w:val="18"/>
        </w:rPr>
      </w:pPr>
      <w:r w:rsidRPr="00C55A3C">
        <w:rPr>
          <w:rFonts w:ascii="Verdana" w:hAnsi="Verdana"/>
          <w:i/>
          <w:sz w:val="18"/>
          <w:szCs w:val="18"/>
        </w:rPr>
        <w:t>Artikel 7</w:t>
      </w:r>
      <w:r w:rsidRPr="00C55A3C" w:rsidR="007E501D">
        <w:rPr>
          <w:rFonts w:ascii="Verdana" w:hAnsi="Verdana"/>
          <w:i/>
          <w:sz w:val="18"/>
          <w:szCs w:val="18"/>
        </w:rPr>
        <w:t xml:space="preserve"> </w:t>
      </w:r>
    </w:p>
    <w:p w:rsidRPr="00C55A3C" w:rsidR="00D4601B" w:rsidP="00C55A3C" w:rsidRDefault="0018743D">
      <w:pPr>
        <w:rPr>
          <w:rFonts w:ascii="Verdana" w:hAnsi="Verdana"/>
          <w:sz w:val="18"/>
          <w:szCs w:val="18"/>
        </w:rPr>
      </w:pPr>
      <w:r w:rsidRPr="00C55A3C">
        <w:rPr>
          <w:rFonts w:ascii="Verdana" w:hAnsi="Verdana"/>
          <w:sz w:val="18"/>
          <w:szCs w:val="18"/>
        </w:rPr>
        <w:t xml:space="preserve">De </w:t>
      </w:r>
      <w:r w:rsidRPr="00C55A3C" w:rsidR="00AD76E4">
        <w:rPr>
          <w:rFonts w:ascii="Verdana" w:hAnsi="Verdana"/>
          <w:sz w:val="18"/>
          <w:szCs w:val="18"/>
        </w:rPr>
        <w:t>bepaling</w:t>
      </w:r>
      <w:r w:rsidRPr="00C55A3C" w:rsidR="001F0566">
        <w:rPr>
          <w:rFonts w:ascii="Verdana" w:hAnsi="Verdana"/>
          <w:sz w:val="18"/>
          <w:szCs w:val="18"/>
        </w:rPr>
        <w:t>en</w:t>
      </w:r>
      <w:r w:rsidRPr="00C55A3C" w:rsidR="00AD76E4">
        <w:rPr>
          <w:rFonts w:ascii="Verdana" w:hAnsi="Verdana"/>
          <w:sz w:val="18"/>
          <w:szCs w:val="18"/>
        </w:rPr>
        <w:t xml:space="preserve"> over grondafhandeling</w:t>
      </w:r>
      <w:r w:rsidRPr="00C55A3C" w:rsidR="001F0566">
        <w:rPr>
          <w:rFonts w:ascii="Verdana" w:hAnsi="Verdana"/>
          <w:sz w:val="18"/>
          <w:szCs w:val="18"/>
        </w:rPr>
        <w:t xml:space="preserve"> </w:t>
      </w:r>
      <w:r w:rsidRPr="00C55A3C" w:rsidR="00D4601B">
        <w:rPr>
          <w:rFonts w:ascii="Verdana" w:hAnsi="Verdana"/>
          <w:sz w:val="18"/>
          <w:szCs w:val="18"/>
        </w:rPr>
        <w:t>geven op non-discriminatoire basis aan elk van de onder het Verdrag aangewezen luchtvaartmaatschappij</w:t>
      </w:r>
      <w:r w:rsidRPr="00C55A3C" w:rsidR="00A561B5">
        <w:rPr>
          <w:rFonts w:ascii="Verdana" w:hAnsi="Verdana"/>
          <w:sz w:val="18"/>
          <w:szCs w:val="18"/>
        </w:rPr>
        <w:t>(</w:t>
      </w:r>
      <w:r w:rsidRPr="00C55A3C" w:rsidR="00D4601B">
        <w:rPr>
          <w:rFonts w:ascii="Verdana" w:hAnsi="Verdana"/>
          <w:sz w:val="18"/>
          <w:szCs w:val="18"/>
        </w:rPr>
        <w:t>en</w:t>
      </w:r>
      <w:r w:rsidRPr="00C55A3C" w:rsidR="00A561B5">
        <w:rPr>
          <w:rFonts w:ascii="Verdana" w:hAnsi="Verdana"/>
          <w:sz w:val="18"/>
          <w:szCs w:val="18"/>
        </w:rPr>
        <w:t>)</w:t>
      </w:r>
      <w:r w:rsidRPr="00C55A3C" w:rsidR="00D4601B">
        <w:rPr>
          <w:rFonts w:ascii="Verdana" w:hAnsi="Verdana"/>
          <w:sz w:val="18"/>
          <w:szCs w:val="18"/>
        </w:rPr>
        <w:t xml:space="preserve"> de</w:t>
      </w:r>
      <w:r w:rsidRPr="00C55A3C">
        <w:rPr>
          <w:rFonts w:ascii="Verdana" w:hAnsi="Verdana"/>
          <w:sz w:val="18"/>
          <w:szCs w:val="18"/>
        </w:rPr>
        <w:t xml:space="preserve"> keuze </w:t>
      </w:r>
      <w:r w:rsidRPr="00C55A3C" w:rsidR="001F0566">
        <w:rPr>
          <w:rFonts w:ascii="Verdana" w:hAnsi="Verdana"/>
          <w:sz w:val="18"/>
          <w:szCs w:val="18"/>
        </w:rPr>
        <w:t xml:space="preserve">van geheel of gedeeltelijke grondafhandeling door de luchtvaartmaatschappij zelf of </w:t>
      </w:r>
      <w:r w:rsidRPr="00C55A3C" w:rsidR="00F97EE8">
        <w:rPr>
          <w:rFonts w:ascii="Verdana" w:hAnsi="Verdana"/>
          <w:sz w:val="18"/>
          <w:szCs w:val="18"/>
        </w:rPr>
        <w:t xml:space="preserve">door </w:t>
      </w:r>
      <w:r w:rsidRPr="00C55A3C" w:rsidR="001F0566">
        <w:rPr>
          <w:rFonts w:ascii="Verdana" w:hAnsi="Verdana"/>
          <w:sz w:val="18"/>
          <w:szCs w:val="18"/>
        </w:rPr>
        <w:t xml:space="preserve">de </w:t>
      </w:r>
      <w:r w:rsidRPr="00C55A3C" w:rsidR="004037E3">
        <w:rPr>
          <w:rFonts w:ascii="Verdana" w:hAnsi="Verdana"/>
          <w:sz w:val="18"/>
          <w:szCs w:val="18"/>
        </w:rPr>
        <w:t>aanwezige aanbieders van grondafhandelingsdiensten.</w:t>
      </w:r>
      <w:r w:rsidRPr="00C55A3C" w:rsidR="001F0566">
        <w:rPr>
          <w:rFonts w:ascii="Verdana" w:hAnsi="Verdana"/>
          <w:sz w:val="18"/>
          <w:szCs w:val="18"/>
        </w:rPr>
        <w:t xml:space="preserve"> </w:t>
      </w:r>
      <w:r w:rsidRPr="00C55A3C">
        <w:rPr>
          <w:rFonts w:ascii="Verdana" w:hAnsi="Verdana"/>
          <w:sz w:val="18"/>
          <w:szCs w:val="18"/>
        </w:rPr>
        <w:t xml:space="preserve"> </w:t>
      </w:r>
    </w:p>
    <w:p w:rsidRPr="00C55A3C" w:rsidR="00D4601B" w:rsidP="00C55A3C" w:rsidRDefault="00D4601B">
      <w:pPr>
        <w:rPr>
          <w:rFonts w:ascii="Verdana" w:hAnsi="Verdana"/>
          <w:sz w:val="18"/>
          <w:szCs w:val="18"/>
        </w:rPr>
      </w:pPr>
    </w:p>
    <w:p w:rsidRPr="00C55A3C" w:rsidR="00D4601B" w:rsidP="00C55A3C" w:rsidRDefault="00D4601B">
      <w:pPr>
        <w:rPr>
          <w:rFonts w:ascii="Verdana" w:hAnsi="Verdana"/>
          <w:i/>
          <w:sz w:val="18"/>
          <w:szCs w:val="18"/>
        </w:rPr>
      </w:pPr>
      <w:r w:rsidRPr="00C55A3C">
        <w:rPr>
          <w:rFonts w:ascii="Verdana" w:hAnsi="Verdana"/>
          <w:i/>
          <w:sz w:val="18"/>
          <w:szCs w:val="18"/>
        </w:rPr>
        <w:t>Artikel 8</w:t>
      </w:r>
    </w:p>
    <w:p w:rsidRPr="00C55A3C" w:rsidR="004037E3" w:rsidP="00C55A3C" w:rsidRDefault="004037E3">
      <w:pPr>
        <w:rPr>
          <w:rFonts w:ascii="Verdana" w:hAnsi="Verdana"/>
          <w:sz w:val="18"/>
          <w:szCs w:val="18"/>
        </w:rPr>
      </w:pPr>
      <w:r w:rsidRPr="00C55A3C">
        <w:rPr>
          <w:rFonts w:ascii="Verdana" w:hAnsi="Verdana"/>
          <w:sz w:val="18"/>
          <w:szCs w:val="18"/>
        </w:rPr>
        <w:t>In d</w:t>
      </w:r>
      <w:r w:rsidRPr="00C55A3C" w:rsidR="00D4601B">
        <w:rPr>
          <w:rFonts w:ascii="Verdana" w:hAnsi="Verdana"/>
          <w:sz w:val="18"/>
          <w:szCs w:val="18"/>
        </w:rPr>
        <w:t>it artikel</w:t>
      </w:r>
      <w:r w:rsidRPr="00C55A3C" w:rsidR="00AD76E4">
        <w:rPr>
          <w:rFonts w:ascii="Verdana" w:hAnsi="Verdana"/>
          <w:sz w:val="18"/>
          <w:szCs w:val="18"/>
        </w:rPr>
        <w:t xml:space="preserve"> </w:t>
      </w:r>
      <w:r w:rsidRPr="00C55A3C">
        <w:rPr>
          <w:rFonts w:ascii="Verdana" w:hAnsi="Verdana"/>
          <w:sz w:val="18"/>
          <w:szCs w:val="18"/>
        </w:rPr>
        <w:t xml:space="preserve">worden de </w:t>
      </w:r>
      <w:r w:rsidRPr="00C55A3C" w:rsidR="00AD76E4">
        <w:rPr>
          <w:rFonts w:ascii="Verdana" w:hAnsi="Verdana"/>
          <w:sz w:val="18"/>
          <w:szCs w:val="18"/>
        </w:rPr>
        <w:t>mogelijkheden</w:t>
      </w:r>
      <w:r w:rsidRPr="00C55A3C" w:rsidR="00D4601B">
        <w:rPr>
          <w:rFonts w:ascii="Verdana" w:hAnsi="Verdana"/>
          <w:sz w:val="18"/>
          <w:szCs w:val="18"/>
        </w:rPr>
        <w:t xml:space="preserve"> en voorwaarden</w:t>
      </w:r>
      <w:r w:rsidRPr="00C55A3C" w:rsidR="00AD76E4">
        <w:rPr>
          <w:rFonts w:ascii="Verdana" w:hAnsi="Verdana"/>
          <w:sz w:val="18"/>
          <w:szCs w:val="18"/>
        </w:rPr>
        <w:t xml:space="preserve"> voor </w:t>
      </w:r>
      <w:r w:rsidRPr="00C55A3C" w:rsidR="00D4601B">
        <w:rPr>
          <w:rFonts w:ascii="Verdana" w:hAnsi="Verdana"/>
          <w:sz w:val="18"/>
          <w:szCs w:val="18"/>
        </w:rPr>
        <w:t xml:space="preserve">het aangaan van code-share </w:t>
      </w:r>
      <w:r w:rsidRPr="00C55A3C" w:rsidR="00314468">
        <w:rPr>
          <w:rFonts w:ascii="Verdana" w:hAnsi="Verdana"/>
          <w:sz w:val="18"/>
          <w:szCs w:val="18"/>
        </w:rPr>
        <w:t xml:space="preserve">regelingen </w:t>
      </w:r>
      <w:r w:rsidRPr="00C55A3C" w:rsidR="00D4601B">
        <w:rPr>
          <w:rFonts w:ascii="Verdana" w:hAnsi="Verdana"/>
          <w:sz w:val="18"/>
          <w:szCs w:val="18"/>
        </w:rPr>
        <w:t>voor de onder het Verdrag aangewezen luchtvaartmaatschappij</w:t>
      </w:r>
      <w:r w:rsidRPr="00C55A3C" w:rsidR="00A561B5">
        <w:rPr>
          <w:rFonts w:ascii="Verdana" w:hAnsi="Verdana"/>
          <w:sz w:val="18"/>
          <w:szCs w:val="18"/>
        </w:rPr>
        <w:t>(</w:t>
      </w:r>
      <w:r w:rsidRPr="00C55A3C" w:rsidR="00D4601B">
        <w:rPr>
          <w:rFonts w:ascii="Verdana" w:hAnsi="Verdana"/>
          <w:sz w:val="18"/>
          <w:szCs w:val="18"/>
        </w:rPr>
        <w:t>en</w:t>
      </w:r>
      <w:r w:rsidRPr="00C55A3C" w:rsidR="00A561B5">
        <w:rPr>
          <w:rFonts w:ascii="Verdana" w:hAnsi="Verdana"/>
          <w:sz w:val="18"/>
          <w:szCs w:val="18"/>
        </w:rPr>
        <w:t>)</w:t>
      </w:r>
      <w:r w:rsidRPr="00C55A3C" w:rsidR="00D4601B">
        <w:rPr>
          <w:rFonts w:ascii="Verdana" w:hAnsi="Verdana"/>
          <w:sz w:val="18"/>
          <w:szCs w:val="18"/>
        </w:rPr>
        <w:t xml:space="preserve"> opgesomd</w:t>
      </w:r>
      <w:r w:rsidRPr="00C55A3C" w:rsidR="00945A4A">
        <w:rPr>
          <w:rFonts w:ascii="Verdana" w:hAnsi="Verdana"/>
          <w:sz w:val="18"/>
          <w:szCs w:val="18"/>
        </w:rPr>
        <w:t xml:space="preserve">, </w:t>
      </w:r>
      <w:r w:rsidRPr="00C55A3C" w:rsidR="0021602B">
        <w:rPr>
          <w:rFonts w:ascii="Verdana" w:hAnsi="Verdana"/>
          <w:sz w:val="18"/>
          <w:szCs w:val="18"/>
        </w:rPr>
        <w:t>hetgeen</w:t>
      </w:r>
      <w:r w:rsidRPr="00C55A3C" w:rsidR="00AD76E4">
        <w:rPr>
          <w:rFonts w:ascii="Verdana" w:hAnsi="Verdana"/>
          <w:sz w:val="18"/>
          <w:szCs w:val="18"/>
        </w:rPr>
        <w:t xml:space="preserve"> </w:t>
      </w:r>
      <w:r w:rsidRPr="00C55A3C">
        <w:rPr>
          <w:rFonts w:ascii="Verdana" w:hAnsi="Verdana"/>
          <w:sz w:val="18"/>
          <w:szCs w:val="18"/>
        </w:rPr>
        <w:t xml:space="preserve">onder meer </w:t>
      </w:r>
      <w:r w:rsidRPr="00C55A3C" w:rsidR="00594781">
        <w:rPr>
          <w:rFonts w:ascii="Verdana" w:hAnsi="Verdana"/>
          <w:sz w:val="18"/>
          <w:szCs w:val="18"/>
        </w:rPr>
        <w:t>v</w:t>
      </w:r>
      <w:r w:rsidRPr="00C55A3C" w:rsidR="00A60D60">
        <w:rPr>
          <w:rFonts w:ascii="Verdana" w:hAnsi="Verdana"/>
          <w:sz w:val="18"/>
          <w:szCs w:val="18"/>
        </w:rPr>
        <w:t>oor de bestaande luchtvaartallianties van groot belang</w:t>
      </w:r>
      <w:r w:rsidRPr="00C55A3C" w:rsidR="00594781">
        <w:rPr>
          <w:rFonts w:ascii="Verdana" w:hAnsi="Verdana"/>
          <w:sz w:val="18"/>
          <w:szCs w:val="18"/>
        </w:rPr>
        <w:t xml:space="preserve"> is</w:t>
      </w:r>
      <w:r w:rsidRPr="00C55A3C" w:rsidR="00A60D60">
        <w:rPr>
          <w:rFonts w:ascii="Verdana" w:hAnsi="Verdana"/>
          <w:sz w:val="18"/>
          <w:szCs w:val="18"/>
        </w:rPr>
        <w:t xml:space="preserve">. </w:t>
      </w:r>
    </w:p>
    <w:p w:rsidRPr="00C55A3C" w:rsidR="0021602B" w:rsidP="00C55A3C" w:rsidRDefault="0021602B">
      <w:pPr>
        <w:rPr>
          <w:rFonts w:ascii="Verdana" w:hAnsi="Verdana"/>
          <w:sz w:val="18"/>
          <w:szCs w:val="18"/>
        </w:rPr>
      </w:pPr>
    </w:p>
    <w:p w:rsidRPr="00C55A3C" w:rsidR="009C78A1" w:rsidP="00C55A3C" w:rsidRDefault="00AD76E4">
      <w:pPr>
        <w:rPr>
          <w:rFonts w:ascii="Verdana" w:hAnsi="Verdana"/>
          <w:i/>
          <w:sz w:val="18"/>
          <w:szCs w:val="18"/>
        </w:rPr>
      </w:pPr>
      <w:r w:rsidRPr="00C55A3C">
        <w:rPr>
          <w:rFonts w:ascii="Verdana" w:hAnsi="Verdana"/>
          <w:i/>
          <w:sz w:val="18"/>
          <w:szCs w:val="18"/>
        </w:rPr>
        <w:t xml:space="preserve">Artikel </w:t>
      </w:r>
      <w:r w:rsidRPr="00C55A3C" w:rsidR="00D4601B">
        <w:rPr>
          <w:rFonts w:ascii="Verdana" w:hAnsi="Verdana"/>
          <w:i/>
          <w:sz w:val="18"/>
          <w:szCs w:val="18"/>
        </w:rPr>
        <w:t>9</w:t>
      </w:r>
      <w:r w:rsidRPr="00C55A3C">
        <w:rPr>
          <w:rFonts w:ascii="Verdana" w:hAnsi="Verdana"/>
          <w:i/>
          <w:sz w:val="18"/>
          <w:szCs w:val="18"/>
        </w:rPr>
        <w:t xml:space="preserve"> </w:t>
      </w:r>
    </w:p>
    <w:p w:rsidRPr="00C55A3C" w:rsidR="00AD76E4" w:rsidP="00C55A3C" w:rsidRDefault="00AD3121">
      <w:pPr>
        <w:rPr>
          <w:rFonts w:ascii="Verdana" w:hAnsi="Verdana"/>
          <w:sz w:val="18"/>
          <w:szCs w:val="18"/>
        </w:rPr>
      </w:pPr>
      <w:r w:rsidRPr="00C55A3C">
        <w:rPr>
          <w:rFonts w:ascii="Verdana" w:hAnsi="Verdana"/>
          <w:sz w:val="18"/>
          <w:szCs w:val="18"/>
        </w:rPr>
        <w:t>Dit artikel maakt het</w:t>
      </w:r>
      <w:r w:rsidRPr="00C55A3C" w:rsidR="00B0558A">
        <w:rPr>
          <w:rFonts w:ascii="Verdana" w:hAnsi="Verdana"/>
          <w:sz w:val="18"/>
          <w:szCs w:val="18"/>
        </w:rPr>
        <w:t xml:space="preserve"> voor </w:t>
      </w:r>
      <w:r w:rsidRPr="00C55A3C" w:rsidR="004A590B">
        <w:rPr>
          <w:rFonts w:ascii="Verdana" w:hAnsi="Verdana"/>
          <w:sz w:val="18"/>
          <w:szCs w:val="18"/>
        </w:rPr>
        <w:t xml:space="preserve">een aangewezen </w:t>
      </w:r>
      <w:r w:rsidRPr="00C55A3C" w:rsidR="00B0558A">
        <w:rPr>
          <w:rFonts w:ascii="Verdana" w:hAnsi="Verdana"/>
          <w:sz w:val="18"/>
          <w:szCs w:val="18"/>
        </w:rPr>
        <w:t>luchtvaartmaatschappij</w:t>
      </w:r>
      <w:r w:rsidRPr="00C55A3C">
        <w:rPr>
          <w:rFonts w:ascii="Verdana" w:hAnsi="Verdana"/>
          <w:sz w:val="18"/>
          <w:szCs w:val="18"/>
        </w:rPr>
        <w:t xml:space="preserve"> </w:t>
      </w:r>
      <w:r w:rsidRPr="00C55A3C" w:rsidR="00A561B5">
        <w:rPr>
          <w:rFonts w:ascii="Verdana" w:hAnsi="Verdana"/>
          <w:sz w:val="18"/>
          <w:szCs w:val="18"/>
        </w:rPr>
        <w:t>mogelijk</w:t>
      </w:r>
      <w:r w:rsidRPr="00C55A3C">
        <w:rPr>
          <w:rFonts w:ascii="Verdana" w:hAnsi="Verdana"/>
          <w:sz w:val="18"/>
          <w:szCs w:val="18"/>
        </w:rPr>
        <w:t xml:space="preserve"> </w:t>
      </w:r>
      <w:r w:rsidRPr="00C55A3C" w:rsidR="00A561B5">
        <w:rPr>
          <w:rFonts w:ascii="Verdana" w:hAnsi="Verdana"/>
          <w:sz w:val="18"/>
          <w:szCs w:val="18"/>
        </w:rPr>
        <w:t xml:space="preserve">het overstappen van passagiers </w:t>
      </w:r>
      <w:r w:rsidRPr="00C55A3C">
        <w:rPr>
          <w:rFonts w:ascii="Verdana" w:hAnsi="Verdana"/>
          <w:sz w:val="18"/>
          <w:szCs w:val="18"/>
        </w:rPr>
        <w:t xml:space="preserve">op </w:t>
      </w:r>
      <w:r w:rsidRPr="00C55A3C" w:rsidR="00B0558A">
        <w:rPr>
          <w:rFonts w:ascii="Verdana" w:hAnsi="Verdana"/>
          <w:sz w:val="18"/>
          <w:szCs w:val="18"/>
        </w:rPr>
        <w:t xml:space="preserve">andere typen en aantallen toestellen op </w:t>
      </w:r>
      <w:r w:rsidRPr="00C55A3C">
        <w:rPr>
          <w:rFonts w:ascii="Verdana" w:hAnsi="Verdana"/>
          <w:sz w:val="18"/>
          <w:szCs w:val="18"/>
        </w:rPr>
        <w:t xml:space="preserve">(delen van) de routes zoals neergelegd in het routeschema te faciliteren en – waar commercieel opportuun - gebruik te maken van partners. </w:t>
      </w:r>
      <w:r w:rsidRPr="00C55A3C" w:rsidR="00931F91">
        <w:rPr>
          <w:rFonts w:ascii="Verdana" w:hAnsi="Verdana"/>
          <w:sz w:val="18"/>
          <w:szCs w:val="18"/>
        </w:rPr>
        <w:t xml:space="preserve"> </w:t>
      </w:r>
    </w:p>
    <w:p w:rsidRPr="00C55A3C" w:rsidR="00D4601B" w:rsidP="00C55A3C" w:rsidRDefault="00D4601B">
      <w:pPr>
        <w:rPr>
          <w:rFonts w:ascii="Verdana" w:hAnsi="Verdana"/>
          <w:sz w:val="18"/>
          <w:szCs w:val="18"/>
        </w:rPr>
      </w:pPr>
    </w:p>
    <w:p w:rsidRPr="00C55A3C" w:rsidR="00FD1353" w:rsidP="00C55A3C" w:rsidRDefault="00931F91">
      <w:pPr>
        <w:rPr>
          <w:rFonts w:ascii="Verdana" w:hAnsi="Verdana"/>
          <w:i/>
          <w:sz w:val="18"/>
          <w:szCs w:val="18"/>
        </w:rPr>
      </w:pPr>
      <w:r w:rsidRPr="00C55A3C">
        <w:rPr>
          <w:rFonts w:ascii="Verdana" w:hAnsi="Verdana"/>
          <w:i/>
          <w:sz w:val="18"/>
          <w:szCs w:val="18"/>
        </w:rPr>
        <w:t xml:space="preserve">Artikel </w:t>
      </w:r>
      <w:r w:rsidRPr="00C55A3C" w:rsidR="00D4601B">
        <w:rPr>
          <w:rFonts w:ascii="Verdana" w:hAnsi="Verdana"/>
          <w:i/>
          <w:sz w:val="18"/>
          <w:szCs w:val="18"/>
        </w:rPr>
        <w:t>10</w:t>
      </w:r>
    </w:p>
    <w:p w:rsidRPr="00C55A3C" w:rsidR="00861166" w:rsidP="00C55A3C" w:rsidRDefault="00931F91">
      <w:pPr>
        <w:rPr>
          <w:rFonts w:ascii="Verdana" w:hAnsi="Verdana"/>
          <w:sz w:val="18"/>
          <w:szCs w:val="18"/>
        </w:rPr>
      </w:pPr>
      <w:r w:rsidRPr="00C55A3C">
        <w:rPr>
          <w:rFonts w:ascii="Verdana" w:hAnsi="Verdana"/>
          <w:sz w:val="18"/>
          <w:szCs w:val="18"/>
        </w:rPr>
        <w:t xml:space="preserve">In artikel </w:t>
      </w:r>
      <w:r w:rsidRPr="00C55A3C" w:rsidR="00B516F7">
        <w:rPr>
          <w:rFonts w:ascii="Verdana" w:hAnsi="Verdana"/>
          <w:sz w:val="18"/>
          <w:szCs w:val="18"/>
        </w:rPr>
        <w:t xml:space="preserve">10 </w:t>
      </w:r>
      <w:r w:rsidRPr="00C55A3C" w:rsidR="005962C6">
        <w:rPr>
          <w:rFonts w:ascii="Verdana" w:hAnsi="Verdana"/>
          <w:sz w:val="18"/>
          <w:szCs w:val="18"/>
        </w:rPr>
        <w:t>zijn bepalingen opgeno</w:t>
      </w:r>
      <w:r w:rsidRPr="00C55A3C">
        <w:rPr>
          <w:rFonts w:ascii="Verdana" w:hAnsi="Verdana"/>
          <w:sz w:val="18"/>
          <w:szCs w:val="18"/>
        </w:rPr>
        <w:t xml:space="preserve">men </w:t>
      </w:r>
      <w:r w:rsidRPr="00C55A3C" w:rsidR="000A02B3">
        <w:rPr>
          <w:rFonts w:ascii="Verdana" w:hAnsi="Verdana"/>
          <w:sz w:val="18"/>
          <w:szCs w:val="18"/>
        </w:rPr>
        <w:t>om</w:t>
      </w:r>
      <w:r w:rsidRPr="00C55A3C" w:rsidR="005962C6">
        <w:rPr>
          <w:rFonts w:ascii="Verdana" w:hAnsi="Verdana"/>
          <w:sz w:val="18"/>
          <w:szCs w:val="18"/>
        </w:rPr>
        <w:t xml:space="preserve"> eerlijke concurrentie tussen de aangewezen luchtvaartmaatschappij</w:t>
      </w:r>
      <w:r w:rsidRPr="00C55A3C" w:rsidR="00A561B5">
        <w:rPr>
          <w:rFonts w:ascii="Verdana" w:hAnsi="Verdana"/>
          <w:sz w:val="18"/>
          <w:szCs w:val="18"/>
        </w:rPr>
        <w:t>(</w:t>
      </w:r>
      <w:r w:rsidRPr="00C55A3C" w:rsidR="005962C6">
        <w:rPr>
          <w:rFonts w:ascii="Verdana" w:hAnsi="Verdana"/>
          <w:sz w:val="18"/>
          <w:szCs w:val="18"/>
        </w:rPr>
        <w:t>en</w:t>
      </w:r>
      <w:r w:rsidRPr="00C55A3C" w:rsidR="00A561B5">
        <w:rPr>
          <w:rFonts w:ascii="Verdana" w:hAnsi="Verdana"/>
          <w:sz w:val="18"/>
          <w:szCs w:val="18"/>
        </w:rPr>
        <w:t>)</w:t>
      </w:r>
      <w:r w:rsidRPr="00C55A3C" w:rsidR="005962C6">
        <w:rPr>
          <w:rFonts w:ascii="Verdana" w:hAnsi="Verdana"/>
          <w:sz w:val="18"/>
          <w:szCs w:val="18"/>
        </w:rPr>
        <w:t xml:space="preserve"> van beide Partijen</w:t>
      </w:r>
      <w:r w:rsidRPr="00C55A3C">
        <w:rPr>
          <w:rFonts w:ascii="Verdana" w:hAnsi="Verdana"/>
          <w:sz w:val="18"/>
          <w:szCs w:val="18"/>
        </w:rPr>
        <w:t xml:space="preserve"> te </w:t>
      </w:r>
      <w:r w:rsidRPr="00C55A3C" w:rsidR="000A02B3">
        <w:rPr>
          <w:rFonts w:ascii="Verdana" w:hAnsi="Verdana"/>
          <w:sz w:val="18"/>
          <w:szCs w:val="18"/>
        </w:rPr>
        <w:t>waarborgen</w:t>
      </w:r>
      <w:r w:rsidRPr="00C55A3C" w:rsidR="005962C6">
        <w:rPr>
          <w:rFonts w:ascii="Verdana" w:hAnsi="Verdana"/>
          <w:sz w:val="18"/>
          <w:szCs w:val="18"/>
        </w:rPr>
        <w:t>. Elke Partij</w:t>
      </w:r>
      <w:r w:rsidRPr="00C55A3C" w:rsidR="000A02B3">
        <w:rPr>
          <w:rFonts w:ascii="Verdana" w:hAnsi="Verdana"/>
          <w:sz w:val="18"/>
          <w:szCs w:val="18"/>
        </w:rPr>
        <w:t xml:space="preserve"> dient daarbij alle mogelijke middelen in te zetten om</w:t>
      </w:r>
      <w:r w:rsidRPr="00C55A3C" w:rsidR="005962C6">
        <w:rPr>
          <w:rFonts w:ascii="Verdana" w:hAnsi="Verdana"/>
          <w:sz w:val="18"/>
          <w:szCs w:val="18"/>
        </w:rPr>
        <w:t xml:space="preserve"> </w:t>
      </w:r>
      <w:r w:rsidRPr="00C55A3C" w:rsidR="000A02B3">
        <w:rPr>
          <w:rFonts w:ascii="Verdana" w:hAnsi="Verdana"/>
          <w:sz w:val="18"/>
          <w:szCs w:val="18"/>
        </w:rPr>
        <w:t>alle</w:t>
      </w:r>
      <w:r w:rsidRPr="00C55A3C" w:rsidR="005962C6">
        <w:rPr>
          <w:rFonts w:ascii="Verdana" w:hAnsi="Verdana"/>
          <w:sz w:val="18"/>
          <w:szCs w:val="18"/>
        </w:rPr>
        <w:t xml:space="preserve"> vormen van discriminatie of oneerlijke concurrentie ten opzichte van de aangewezen maatschappij</w:t>
      </w:r>
      <w:r w:rsidRPr="00C55A3C" w:rsidR="00A561B5">
        <w:rPr>
          <w:rFonts w:ascii="Verdana" w:hAnsi="Verdana"/>
          <w:sz w:val="18"/>
          <w:szCs w:val="18"/>
        </w:rPr>
        <w:t>(</w:t>
      </w:r>
      <w:r w:rsidRPr="00C55A3C" w:rsidR="005962C6">
        <w:rPr>
          <w:rFonts w:ascii="Verdana" w:hAnsi="Verdana"/>
          <w:sz w:val="18"/>
          <w:szCs w:val="18"/>
        </w:rPr>
        <w:t>en</w:t>
      </w:r>
      <w:r w:rsidRPr="00C55A3C" w:rsidR="00A561B5">
        <w:rPr>
          <w:rFonts w:ascii="Verdana" w:hAnsi="Verdana"/>
          <w:sz w:val="18"/>
          <w:szCs w:val="18"/>
        </w:rPr>
        <w:t>)</w:t>
      </w:r>
      <w:r w:rsidRPr="00C55A3C" w:rsidR="005962C6">
        <w:rPr>
          <w:rFonts w:ascii="Verdana" w:hAnsi="Verdana"/>
          <w:sz w:val="18"/>
          <w:szCs w:val="18"/>
        </w:rPr>
        <w:t xml:space="preserve"> van de andere Partij </w:t>
      </w:r>
      <w:r w:rsidRPr="00C55A3C" w:rsidR="00861166">
        <w:rPr>
          <w:rFonts w:ascii="Verdana" w:hAnsi="Verdana"/>
          <w:sz w:val="18"/>
          <w:szCs w:val="18"/>
        </w:rPr>
        <w:t>te</w:t>
      </w:r>
      <w:r w:rsidRPr="00C55A3C" w:rsidR="000A02B3">
        <w:rPr>
          <w:rFonts w:ascii="Verdana" w:hAnsi="Verdana"/>
          <w:sz w:val="18"/>
          <w:szCs w:val="18"/>
        </w:rPr>
        <w:t>niet te doen</w:t>
      </w:r>
      <w:r w:rsidRPr="00C55A3C" w:rsidR="005962C6">
        <w:rPr>
          <w:rFonts w:ascii="Verdana" w:hAnsi="Verdana"/>
          <w:sz w:val="18"/>
          <w:szCs w:val="18"/>
        </w:rPr>
        <w:t xml:space="preserve">. </w:t>
      </w:r>
      <w:r w:rsidRPr="00C55A3C" w:rsidR="007B3F62">
        <w:rPr>
          <w:rFonts w:ascii="Verdana" w:hAnsi="Verdana"/>
          <w:sz w:val="18"/>
          <w:szCs w:val="18"/>
        </w:rPr>
        <w:t xml:space="preserve">Het </w:t>
      </w:r>
      <w:r w:rsidRPr="00C55A3C" w:rsidR="007D0535">
        <w:rPr>
          <w:rFonts w:ascii="Verdana" w:hAnsi="Verdana"/>
          <w:sz w:val="18"/>
          <w:szCs w:val="18"/>
        </w:rPr>
        <w:t>vier</w:t>
      </w:r>
      <w:r w:rsidRPr="00C55A3C" w:rsidR="007B3F62">
        <w:rPr>
          <w:rFonts w:ascii="Verdana" w:hAnsi="Verdana"/>
          <w:sz w:val="18"/>
          <w:szCs w:val="18"/>
        </w:rPr>
        <w:t xml:space="preserve">de </w:t>
      </w:r>
      <w:r w:rsidRPr="00C55A3C" w:rsidR="007D0535">
        <w:rPr>
          <w:rFonts w:ascii="Verdana" w:hAnsi="Verdana"/>
          <w:sz w:val="18"/>
          <w:szCs w:val="18"/>
        </w:rPr>
        <w:t>lid verbiedt het opleggen van specifieke concurrentievervalsende maatregelen</w:t>
      </w:r>
      <w:r w:rsidRPr="00C55A3C" w:rsidR="00063E44">
        <w:rPr>
          <w:rFonts w:ascii="Verdana" w:hAnsi="Verdana"/>
          <w:sz w:val="18"/>
          <w:szCs w:val="18"/>
        </w:rPr>
        <w:t xml:space="preserve">. </w:t>
      </w:r>
    </w:p>
    <w:p w:rsidRPr="00C55A3C" w:rsidR="00861166" w:rsidP="00C55A3C" w:rsidRDefault="00861166">
      <w:pPr>
        <w:rPr>
          <w:rFonts w:ascii="Verdana" w:hAnsi="Verdana"/>
          <w:sz w:val="18"/>
          <w:szCs w:val="18"/>
        </w:rPr>
      </w:pPr>
    </w:p>
    <w:p w:rsidRPr="00C55A3C" w:rsidR="009C78A1" w:rsidP="00C55A3C" w:rsidRDefault="00931F91">
      <w:pPr>
        <w:rPr>
          <w:rFonts w:ascii="Verdana" w:hAnsi="Verdana"/>
          <w:i/>
          <w:sz w:val="18"/>
          <w:szCs w:val="18"/>
        </w:rPr>
      </w:pPr>
      <w:r w:rsidRPr="00C55A3C">
        <w:rPr>
          <w:rFonts w:ascii="Verdana" w:hAnsi="Verdana"/>
          <w:i/>
          <w:sz w:val="18"/>
          <w:szCs w:val="18"/>
        </w:rPr>
        <w:t xml:space="preserve">Artikel </w:t>
      </w:r>
      <w:r w:rsidRPr="00C55A3C" w:rsidR="007C168E">
        <w:rPr>
          <w:rFonts w:ascii="Verdana" w:hAnsi="Verdana"/>
          <w:i/>
          <w:sz w:val="18"/>
          <w:szCs w:val="18"/>
        </w:rPr>
        <w:t>11</w:t>
      </w:r>
      <w:r w:rsidRPr="00C55A3C">
        <w:rPr>
          <w:rFonts w:ascii="Verdana" w:hAnsi="Verdana"/>
          <w:i/>
          <w:sz w:val="18"/>
          <w:szCs w:val="18"/>
        </w:rPr>
        <w:t xml:space="preserve"> </w:t>
      </w:r>
    </w:p>
    <w:p w:rsidRPr="00C55A3C" w:rsidR="007C168E" w:rsidP="00C55A3C" w:rsidRDefault="00A8311C">
      <w:pPr>
        <w:rPr>
          <w:rFonts w:ascii="Verdana" w:hAnsi="Verdana"/>
          <w:sz w:val="18"/>
          <w:szCs w:val="18"/>
        </w:rPr>
      </w:pPr>
      <w:r w:rsidRPr="00C55A3C">
        <w:rPr>
          <w:rFonts w:ascii="Verdana" w:hAnsi="Verdana"/>
          <w:sz w:val="18"/>
          <w:szCs w:val="18"/>
        </w:rPr>
        <w:t xml:space="preserve">Artikel </w:t>
      </w:r>
      <w:r w:rsidRPr="00C55A3C" w:rsidR="007C168E">
        <w:rPr>
          <w:rFonts w:ascii="Verdana" w:hAnsi="Verdana"/>
          <w:sz w:val="18"/>
          <w:szCs w:val="18"/>
        </w:rPr>
        <w:t>11 somt een reeks praktijken op die als mogelijk oneerlijk zouden kunnen worden beschouwd en nader onderzoek kunnen rechtvaardigen. Indien daar sprake van lijkt te zi</w:t>
      </w:r>
      <w:r w:rsidRPr="00C55A3C" w:rsidR="00731B56">
        <w:rPr>
          <w:rFonts w:ascii="Verdana" w:hAnsi="Verdana"/>
          <w:sz w:val="18"/>
          <w:szCs w:val="18"/>
        </w:rPr>
        <w:t>j</w:t>
      </w:r>
      <w:r w:rsidRPr="00C55A3C" w:rsidR="007C168E">
        <w:rPr>
          <w:rFonts w:ascii="Verdana" w:hAnsi="Verdana"/>
          <w:sz w:val="18"/>
          <w:szCs w:val="18"/>
        </w:rPr>
        <w:t xml:space="preserve">n, kunnen de luchtvaartautoriteiten van de desbetreffende Partij consultaties aanvragen bij de andere Partij conform de bepalingen van </w:t>
      </w:r>
      <w:r w:rsidRPr="00C55A3C" w:rsidR="00F97EE8">
        <w:rPr>
          <w:rFonts w:ascii="Verdana" w:hAnsi="Verdana"/>
          <w:sz w:val="18"/>
          <w:szCs w:val="18"/>
        </w:rPr>
        <w:t>a</w:t>
      </w:r>
      <w:r w:rsidRPr="00C55A3C" w:rsidR="007C168E">
        <w:rPr>
          <w:rFonts w:ascii="Verdana" w:hAnsi="Verdana"/>
          <w:sz w:val="18"/>
          <w:szCs w:val="18"/>
        </w:rPr>
        <w:t xml:space="preserve">rtikel 23 om het probleem te trachten op te lossen. Indien dat niets oplevert, kan elke Partij voor arbitrage opteren conform de voorschriften van </w:t>
      </w:r>
      <w:r w:rsidRPr="00C55A3C" w:rsidR="00F97EE8">
        <w:rPr>
          <w:rFonts w:ascii="Verdana" w:hAnsi="Verdana"/>
          <w:sz w:val="18"/>
          <w:szCs w:val="18"/>
        </w:rPr>
        <w:t>a</w:t>
      </w:r>
      <w:r w:rsidRPr="00C55A3C" w:rsidR="007C168E">
        <w:rPr>
          <w:rFonts w:ascii="Verdana" w:hAnsi="Verdana"/>
          <w:sz w:val="18"/>
          <w:szCs w:val="18"/>
        </w:rPr>
        <w:t>rtikel 24</w:t>
      </w:r>
      <w:r w:rsidRPr="00C55A3C" w:rsidR="004A590B">
        <w:rPr>
          <w:rFonts w:ascii="Verdana" w:hAnsi="Verdana"/>
          <w:sz w:val="18"/>
          <w:szCs w:val="18"/>
        </w:rPr>
        <w:t>, tweede lid,</w:t>
      </w:r>
      <w:r w:rsidRPr="00C55A3C" w:rsidR="007C168E">
        <w:rPr>
          <w:rFonts w:ascii="Verdana" w:hAnsi="Verdana"/>
          <w:sz w:val="18"/>
          <w:szCs w:val="18"/>
        </w:rPr>
        <w:t xml:space="preserve"> van het Verdrag.  </w:t>
      </w:r>
    </w:p>
    <w:p w:rsidRPr="00C55A3C" w:rsidR="007C168E" w:rsidP="00C55A3C" w:rsidRDefault="007C168E">
      <w:pPr>
        <w:rPr>
          <w:rFonts w:ascii="Verdana" w:hAnsi="Verdana"/>
          <w:sz w:val="18"/>
          <w:szCs w:val="18"/>
        </w:rPr>
      </w:pPr>
    </w:p>
    <w:p w:rsidRPr="00C55A3C" w:rsidR="005C4868" w:rsidP="00C55A3C" w:rsidRDefault="005C4868">
      <w:pPr>
        <w:rPr>
          <w:rFonts w:ascii="Verdana" w:hAnsi="Verdana"/>
          <w:i/>
          <w:sz w:val="18"/>
          <w:szCs w:val="18"/>
        </w:rPr>
      </w:pPr>
      <w:r w:rsidRPr="00C55A3C">
        <w:rPr>
          <w:rFonts w:ascii="Verdana" w:hAnsi="Verdana"/>
          <w:i/>
          <w:sz w:val="18"/>
          <w:szCs w:val="18"/>
        </w:rPr>
        <w:t>Artikel 12</w:t>
      </w:r>
    </w:p>
    <w:p w:rsidRPr="00C55A3C" w:rsidR="005C4868" w:rsidP="00C55A3C" w:rsidRDefault="00F737AE">
      <w:pPr>
        <w:rPr>
          <w:rFonts w:ascii="Verdana" w:hAnsi="Verdana"/>
          <w:sz w:val="18"/>
          <w:szCs w:val="18"/>
        </w:rPr>
      </w:pPr>
      <w:r w:rsidRPr="00C55A3C">
        <w:rPr>
          <w:rFonts w:ascii="Verdana" w:hAnsi="Verdana"/>
          <w:sz w:val="18"/>
          <w:szCs w:val="18"/>
        </w:rPr>
        <w:t xml:space="preserve">Artikel 12 bevat bepalingen over de toegestane capaciteit van luchtdiensten. </w:t>
      </w:r>
      <w:r w:rsidRPr="00C55A3C" w:rsidR="005C4868">
        <w:rPr>
          <w:rFonts w:ascii="Verdana" w:hAnsi="Verdana"/>
          <w:sz w:val="18"/>
          <w:szCs w:val="18"/>
        </w:rPr>
        <w:t>De capaciteit die aangeboden wordt door de aangewezen luchtvaartmaatschappij</w:t>
      </w:r>
      <w:r w:rsidRPr="00C55A3C" w:rsidR="004A590B">
        <w:rPr>
          <w:rFonts w:ascii="Verdana" w:hAnsi="Verdana"/>
          <w:sz w:val="18"/>
          <w:szCs w:val="18"/>
        </w:rPr>
        <w:t>(</w:t>
      </w:r>
      <w:r w:rsidRPr="00C55A3C" w:rsidR="005C4868">
        <w:rPr>
          <w:rFonts w:ascii="Verdana" w:hAnsi="Verdana"/>
          <w:sz w:val="18"/>
          <w:szCs w:val="18"/>
        </w:rPr>
        <w:t>en</w:t>
      </w:r>
      <w:r w:rsidRPr="00C55A3C" w:rsidR="004A590B">
        <w:rPr>
          <w:rFonts w:ascii="Verdana" w:hAnsi="Verdana"/>
          <w:sz w:val="18"/>
          <w:szCs w:val="18"/>
        </w:rPr>
        <w:t>)</w:t>
      </w:r>
      <w:r w:rsidRPr="00C55A3C" w:rsidR="005C4868">
        <w:rPr>
          <w:rFonts w:ascii="Verdana" w:hAnsi="Verdana"/>
          <w:sz w:val="18"/>
          <w:szCs w:val="18"/>
        </w:rPr>
        <w:t xml:space="preserve"> op de toegestane luchtdiensten dient </w:t>
      </w:r>
      <w:r w:rsidRPr="00C55A3C">
        <w:rPr>
          <w:rFonts w:ascii="Verdana" w:hAnsi="Verdana"/>
          <w:sz w:val="18"/>
          <w:szCs w:val="18"/>
        </w:rPr>
        <w:t xml:space="preserve">daarbij </w:t>
      </w:r>
      <w:r w:rsidRPr="00C55A3C" w:rsidR="005C4868">
        <w:rPr>
          <w:rFonts w:ascii="Verdana" w:hAnsi="Verdana"/>
          <w:sz w:val="18"/>
          <w:szCs w:val="18"/>
        </w:rPr>
        <w:t xml:space="preserve">door de luchtvaartautoriteiten overeen </w:t>
      </w:r>
      <w:r w:rsidRPr="00C55A3C" w:rsidR="004A590B">
        <w:rPr>
          <w:rFonts w:ascii="Verdana" w:hAnsi="Verdana"/>
          <w:sz w:val="18"/>
          <w:szCs w:val="18"/>
        </w:rPr>
        <w:t xml:space="preserve">te worden </w:t>
      </w:r>
      <w:r w:rsidRPr="00C55A3C" w:rsidR="005C4868">
        <w:rPr>
          <w:rFonts w:ascii="Verdana" w:hAnsi="Verdana"/>
          <w:sz w:val="18"/>
          <w:szCs w:val="18"/>
        </w:rPr>
        <w:t>gekomen</w:t>
      </w:r>
      <w:r w:rsidRPr="00C55A3C">
        <w:rPr>
          <w:rFonts w:ascii="Verdana" w:hAnsi="Verdana"/>
          <w:sz w:val="18"/>
          <w:szCs w:val="18"/>
        </w:rPr>
        <w:t xml:space="preserve"> en gemonitord</w:t>
      </w:r>
      <w:r w:rsidRPr="00C55A3C" w:rsidR="005C4868">
        <w:rPr>
          <w:rFonts w:ascii="Verdana" w:hAnsi="Verdana"/>
          <w:sz w:val="18"/>
          <w:szCs w:val="18"/>
        </w:rPr>
        <w:t xml:space="preserve"> te worden</w:t>
      </w:r>
      <w:r w:rsidR="00C55A3C">
        <w:rPr>
          <w:rFonts w:ascii="Verdana" w:hAnsi="Verdana"/>
          <w:sz w:val="18"/>
          <w:szCs w:val="18"/>
        </w:rPr>
        <w:t>.</w:t>
      </w:r>
    </w:p>
    <w:p w:rsidRPr="00C55A3C" w:rsidR="005C4868" w:rsidP="00C55A3C" w:rsidRDefault="005C4868">
      <w:pPr>
        <w:rPr>
          <w:rFonts w:ascii="Verdana" w:hAnsi="Verdana"/>
          <w:sz w:val="18"/>
          <w:szCs w:val="18"/>
        </w:rPr>
      </w:pPr>
    </w:p>
    <w:p w:rsidR="00C55A3C" w:rsidRDefault="00C55A3C">
      <w:pPr>
        <w:rPr>
          <w:rFonts w:ascii="Verdana" w:hAnsi="Verdana"/>
          <w:i/>
          <w:sz w:val="18"/>
          <w:szCs w:val="18"/>
        </w:rPr>
      </w:pPr>
      <w:r>
        <w:rPr>
          <w:rFonts w:ascii="Verdana" w:hAnsi="Verdana"/>
          <w:i/>
          <w:sz w:val="18"/>
          <w:szCs w:val="18"/>
        </w:rPr>
        <w:br w:type="page"/>
      </w:r>
    </w:p>
    <w:p w:rsidRPr="00C55A3C" w:rsidR="00F737AE" w:rsidP="00C55A3C" w:rsidRDefault="00F737AE">
      <w:pPr>
        <w:rPr>
          <w:rFonts w:ascii="Verdana" w:hAnsi="Verdana"/>
          <w:i/>
          <w:sz w:val="18"/>
          <w:szCs w:val="18"/>
        </w:rPr>
      </w:pPr>
      <w:r w:rsidRPr="00C55A3C">
        <w:rPr>
          <w:rFonts w:ascii="Verdana" w:hAnsi="Verdana"/>
          <w:i/>
          <w:sz w:val="18"/>
          <w:szCs w:val="18"/>
        </w:rPr>
        <w:t>Artikel 13</w:t>
      </w:r>
    </w:p>
    <w:p w:rsidRPr="00C55A3C" w:rsidR="009C78A1" w:rsidP="00C55A3C" w:rsidRDefault="00F737AE">
      <w:pPr>
        <w:rPr>
          <w:rFonts w:ascii="Verdana" w:hAnsi="Verdana"/>
          <w:sz w:val="18"/>
          <w:szCs w:val="18"/>
        </w:rPr>
      </w:pPr>
      <w:r w:rsidRPr="00C55A3C">
        <w:rPr>
          <w:rFonts w:ascii="Verdana" w:hAnsi="Verdana"/>
          <w:sz w:val="18"/>
          <w:szCs w:val="18"/>
        </w:rPr>
        <w:t xml:space="preserve">Artikel 13 </w:t>
      </w:r>
      <w:r w:rsidRPr="00C55A3C" w:rsidR="00A8311C">
        <w:rPr>
          <w:rFonts w:ascii="Verdana" w:hAnsi="Verdana"/>
          <w:sz w:val="18"/>
          <w:szCs w:val="18"/>
        </w:rPr>
        <w:t xml:space="preserve">bepaalt dat </w:t>
      </w:r>
      <w:r w:rsidRPr="00C55A3C" w:rsidR="00063E44">
        <w:rPr>
          <w:rFonts w:ascii="Verdana" w:hAnsi="Verdana"/>
          <w:sz w:val="18"/>
          <w:szCs w:val="18"/>
        </w:rPr>
        <w:t>luchtvaartuigen</w:t>
      </w:r>
      <w:r w:rsidRPr="00C55A3C" w:rsidR="00876A68">
        <w:rPr>
          <w:rFonts w:ascii="Verdana" w:hAnsi="Verdana"/>
          <w:sz w:val="18"/>
          <w:szCs w:val="18"/>
        </w:rPr>
        <w:t xml:space="preserve"> van de aangewezen luchtvaartmaatschappijen die op de internationale routes onder het Verdrag opereren, </w:t>
      </w:r>
      <w:r w:rsidRPr="00C55A3C" w:rsidR="00AD3121">
        <w:rPr>
          <w:rFonts w:ascii="Verdana" w:hAnsi="Verdana"/>
          <w:sz w:val="18"/>
          <w:szCs w:val="18"/>
        </w:rPr>
        <w:t>alsmede de</w:t>
      </w:r>
      <w:r w:rsidRPr="00C55A3C" w:rsidR="00063E44">
        <w:rPr>
          <w:rFonts w:ascii="Verdana" w:hAnsi="Verdana"/>
          <w:sz w:val="18"/>
          <w:szCs w:val="18"/>
        </w:rPr>
        <w:t xml:space="preserve"> normale uitrustingsstukken, reserveonderdelen, </w:t>
      </w:r>
      <w:r w:rsidRPr="00C55A3C" w:rsidR="00E7567B">
        <w:rPr>
          <w:rFonts w:ascii="Verdana" w:hAnsi="Verdana"/>
          <w:sz w:val="18"/>
          <w:szCs w:val="18"/>
        </w:rPr>
        <w:t xml:space="preserve">voorraden </w:t>
      </w:r>
      <w:r w:rsidRPr="00C55A3C" w:rsidR="00063E44">
        <w:rPr>
          <w:rFonts w:ascii="Verdana" w:hAnsi="Verdana"/>
          <w:sz w:val="18"/>
          <w:szCs w:val="18"/>
        </w:rPr>
        <w:t>brandstof</w:t>
      </w:r>
      <w:r w:rsidRPr="00C55A3C" w:rsidR="00E7567B">
        <w:rPr>
          <w:rFonts w:ascii="Verdana" w:hAnsi="Verdana"/>
          <w:sz w:val="18"/>
          <w:szCs w:val="18"/>
        </w:rPr>
        <w:t xml:space="preserve"> en</w:t>
      </w:r>
      <w:r w:rsidRPr="00C55A3C" w:rsidR="00063E44">
        <w:rPr>
          <w:rFonts w:ascii="Verdana" w:hAnsi="Verdana"/>
          <w:sz w:val="18"/>
          <w:szCs w:val="18"/>
        </w:rPr>
        <w:t xml:space="preserve"> smeermiddelen en </w:t>
      </w:r>
      <w:r w:rsidRPr="00C55A3C" w:rsidR="00E7567B">
        <w:rPr>
          <w:rFonts w:ascii="Verdana" w:hAnsi="Verdana"/>
          <w:sz w:val="18"/>
          <w:szCs w:val="18"/>
        </w:rPr>
        <w:t>boord</w:t>
      </w:r>
      <w:r w:rsidRPr="00C55A3C" w:rsidR="00063E44">
        <w:rPr>
          <w:rFonts w:ascii="Verdana" w:hAnsi="Verdana"/>
          <w:sz w:val="18"/>
          <w:szCs w:val="18"/>
        </w:rPr>
        <w:t xml:space="preserve">proviand (inclusief luchtwinkels) </w:t>
      </w:r>
      <w:r w:rsidRPr="00C55A3C" w:rsidR="007D0535">
        <w:rPr>
          <w:rFonts w:ascii="Verdana" w:hAnsi="Verdana"/>
          <w:sz w:val="18"/>
          <w:szCs w:val="18"/>
        </w:rPr>
        <w:t>van de aangewezen luchtvaartmaatschappij</w:t>
      </w:r>
      <w:r w:rsidRPr="00C55A3C" w:rsidR="00A8311C">
        <w:rPr>
          <w:rFonts w:ascii="Verdana" w:hAnsi="Verdana"/>
          <w:sz w:val="18"/>
          <w:szCs w:val="18"/>
        </w:rPr>
        <w:t xml:space="preserve"> </w:t>
      </w:r>
      <w:r w:rsidRPr="00C55A3C" w:rsidR="00063E44">
        <w:rPr>
          <w:rFonts w:ascii="Verdana" w:hAnsi="Verdana"/>
          <w:sz w:val="18"/>
          <w:szCs w:val="18"/>
        </w:rPr>
        <w:t>vrij</w:t>
      </w:r>
      <w:r w:rsidRPr="00C55A3C" w:rsidR="007D0535">
        <w:rPr>
          <w:rFonts w:ascii="Verdana" w:hAnsi="Verdana"/>
          <w:sz w:val="18"/>
          <w:szCs w:val="18"/>
        </w:rPr>
        <w:t>ge</w:t>
      </w:r>
      <w:r w:rsidRPr="00C55A3C" w:rsidR="00063E44">
        <w:rPr>
          <w:rFonts w:ascii="Verdana" w:hAnsi="Verdana"/>
          <w:sz w:val="18"/>
          <w:szCs w:val="18"/>
        </w:rPr>
        <w:t>stel</w:t>
      </w:r>
      <w:r w:rsidRPr="00C55A3C" w:rsidR="007D0535">
        <w:rPr>
          <w:rFonts w:ascii="Verdana" w:hAnsi="Verdana"/>
          <w:sz w:val="18"/>
          <w:szCs w:val="18"/>
        </w:rPr>
        <w:t>d</w:t>
      </w:r>
      <w:r w:rsidRPr="00C55A3C" w:rsidR="00063E44">
        <w:rPr>
          <w:rFonts w:ascii="Verdana" w:hAnsi="Verdana"/>
          <w:sz w:val="18"/>
          <w:szCs w:val="18"/>
        </w:rPr>
        <w:t xml:space="preserve"> </w:t>
      </w:r>
      <w:r w:rsidRPr="00C55A3C" w:rsidR="00A8311C">
        <w:rPr>
          <w:rFonts w:ascii="Verdana" w:hAnsi="Verdana"/>
          <w:sz w:val="18"/>
          <w:szCs w:val="18"/>
        </w:rPr>
        <w:t xml:space="preserve">zijn </w:t>
      </w:r>
      <w:r w:rsidRPr="00C55A3C" w:rsidR="00063E44">
        <w:rPr>
          <w:rFonts w:ascii="Verdana" w:hAnsi="Verdana"/>
          <w:sz w:val="18"/>
          <w:szCs w:val="18"/>
        </w:rPr>
        <w:t xml:space="preserve">van douanerechten, inspectiekosten en andere rechten en </w:t>
      </w:r>
      <w:r w:rsidRPr="00C55A3C" w:rsidR="00A8311C">
        <w:rPr>
          <w:rFonts w:ascii="Verdana" w:hAnsi="Verdana"/>
          <w:sz w:val="18"/>
          <w:szCs w:val="18"/>
        </w:rPr>
        <w:t>heffingen</w:t>
      </w:r>
      <w:r w:rsidRPr="00C55A3C" w:rsidR="00063E44">
        <w:rPr>
          <w:rFonts w:ascii="Verdana" w:hAnsi="Verdana"/>
          <w:sz w:val="18"/>
          <w:szCs w:val="18"/>
        </w:rPr>
        <w:t xml:space="preserve"> in het gebied van de andere Partij op voorwaarde dat zij aan boord blijven totdat zij weer worden uitgevoerd. Normale uitrustingsstukken, reserveonderdelen, </w:t>
      </w:r>
      <w:r w:rsidRPr="00C55A3C" w:rsidR="00E7567B">
        <w:rPr>
          <w:rFonts w:ascii="Verdana" w:hAnsi="Verdana"/>
          <w:sz w:val="18"/>
          <w:szCs w:val="18"/>
        </w:rPr>
        <w:t xml:space="preserve">voorraden </w:t>
      </w:r>
      <w:r w:rsidRPr="00C55A3C" w:rsidR="00063E44">
        <w:rPr>
          <w:rFonts w:ascii="Verdana" w:hAnsi="Verdana"/>
          <w:sz w:val="18"/>
          <w:szCs w:val="18"/>
        </w:rPr>
        <w:t>brandstof</w:t>
      </w:r>
      <w:r w:rsidRPr="00C55A3C" w:rsidR="00FD225D">
        <w:rPr>
          <w:rFonts w:ascii="Verdana" w:hAnsi="Verdana"/>
          <w:sz w:val="18"/>
          <w:szCs w:val="18"/>
        </w:rPr>
        <w:t xml:space="preserve"> en</w:t>
      </w:r>
      <w:r w:rsidRPr="00C55A3C" w:rsidR="00063E44">
        <w:rPr>
          <w:rFonts w:ascii="Verdana" w:hAnsi="Verdana"/>
          <w:sz w:val="18"/>
          <w:szCs w:val="18"/>
        </w:rPr>
        <w:t xml:space="preserve"> smeermiddelen mogen met toestemming van de douanediensten van de andere Partij worden afgeladen en </w:t>
      </w:r>
      <w:r w:rsidRPr="00C55A3C" w:rsidR="007D0535">
        <w:rPr>
          <w:rFonts w:ascii="Verdana" w:hAnsi="Verdana"/>
          <w:sz w:val="18"/>
          <w:szCs w:val="18"/>
        </w:rPr>
        <w:t xml:space="preserve">kunnen </w:t>
      </w:r>
      <w:r w:rsidRPr="00C55A3C" w:rsidR="00063E44">
        <w:rPr>
          <w:rFonts w:ascii="Verdana" w:hAnsi="Verdana"/>
          <w:sz w:val="18"/>
          <w:szCs w:val="18"/>
        </w:rPr>
        <w:t xml:space="preserve">onder toezicht gesteld </w:t>
      </w:r>
      <w:r w:rsidRPr="00C55A3C" w:rsidR="007D0535">
        <w:rPr>
          <w:rFonts w:ascii="Verdana" w:hAnsi="Verdana"/>
          <w:sz w:val="18"/>
          <w:szCs w:val="18"/>
        </w:rPr>
        <w:t xml:space="preserve">worden </w:t>
      </w:r>
      <w:r w:rsidRPr="00C55A3C" w:rsidR="00063E44">
        <w:rPr>
          <w:rFonts w:ascii="Verdana" w:hAnsi="Verdana"/>
          <w:sz w:val="18"/>
          <w:szCs w:val="18"/>
        </w:rPr>
        <w:t>van deze diensten. De kosten van diensten in het gebied van de andere Partij val</w:t>
      </w:r>
      <w:r w:rsidRPr="00C55A3C" w:rsidR="007D0535">
        <w:rPr>
          <w:rFonts w:ascii="Verdana" w:hAnsi="Verdana"/>
          <w:sz w:val="18"/>
          <w:szCs w:val="18"/>
        </w:rPr>
        <w:t>len</w:t>
      </w:r>
      <w:r w:rsidRPr="00C55A3C" w:rsidR="00063E44">
        <w:rPr>
          <w:rFonts w:ascii="Verdana" w:hAnsi="Verdana"/>
          <w:sz w:val="18"/>
          <w:szCs w:val="18"/>
        </w:rPr>
        <w:t xml:space="preserve"> niet onder de uitzonderingsregeling.</w:t>
      </w:r>
      <w:r w:rsidRPr="00C55A3C" w:rsidR="00EC1E76">
        <w:rPr>
          <w:rFonts w:ascii="Verdana" w:hAnsi="Verdana"/>
          <w:sz w:val="18"/>
          <w:szCs w:val="18"/>
        </w:rPr>
        <w:t xml:space="preserve"> De</w:t>
      </w:r>
      <w:r w:rsidRPr="00C55A3C" w:rsidR="00AD3121">
        <w:rPr>
          <w:rFonts w:ascii="Verdana" w:hAnsi="Verdana"/>
          <w:sz w:val="18"/>
          <w:szCs w:val="18"/>
        </w:rPr>
        <w:t xml:space="preserve"> </w:t>
      </w:r>
      <w:r w:rsidRPr="00C55A3C" w:rsidR="00EC1E76">
        <w:rPr>
          <w:rFonts w:ascii="Verdana" w:hAnsi="Verdana"/>
          <w:sz w:val="18"/>
          <w:szCs w:val="18"/>
        </w:rPr>
        <w:t xml:space="preserve">overeengekomen afspraken zullen </w:t>
      </w:r>
      <w:r w:rsidRPr="00C55A3C" w:rsidR="00615B69">
        <w:rPr>
          <w:rFonts w:ascii="Verdana" w:hAnsi="Verdana"/>
          <w:sz w:val="18"/>
          <w:szCs w:val="18"/>
        </w:rPr>
        <w:t xml:space="preserve">eveneens </w:t>
      </w:r>
      <w:r w:rsidRPr="00C55A3C" w:rsidR="00EC1E76">
        <w:rPr>
          <w:rFonts w:ascii="Verdana" w:hAnsi="Verdana"/>
          <w:sz w:val="18"/>
          <w:szCs w:val="18"/>
        </w:rPr>
        <w:t xml:space="preserve">gelden voor samenwerkende luchtvaartmaatschappijen. </w:t>
      </w:r>
      <w:r w:rsidRPr="00C55A3C" w:rsidR="00615B69">
        <w:rPr>
          <w:rFonts w:ascii="Verdana" w:hAnsi="Verdana"/>
          <w:sz w:val="18"/>
          <w:szCs w:val="18"/>
        </w:rPr>
        <w:t>O</w:t>
      </w:r>
      <w:r w:rsidRPr="00C55A3C" w:rsidR="00EC1E76">
        <w:rPr>
          <w:rFonts w:ascii="Verdana" w:hAnsi="Verdana"/>
          <w:sz w:val="18"/>
          <w:szCs w:val="18"/>
        </w:rPr>
        <w:t>vereenkomst</w:t>
      </w:r>
      <w:r w:rsidRPr="00C55A3C" w:rsidR="00615B69">
        <w:rPr>
          <w:rFonts w:ascii="Verdana" w:hAnsi="Verdana"/>
          <w:sz w:val="18"/>
          <w:szCs w:val="18"/>
        </w:rPr>
        <w:t>ig</w:t>
      </w:r>
      <w:r w:rsidRPr="00C55A3C" w:rsidR="00EC1E76">
        <w:rPr>
          <w:rFonts w:ascii="Verdana" w:hAnsi="Verdana"/>
          <w:sz w:val="18"/>
          <w:szCs w:val="18"/>
        </w:rPr>
        <w:t xml:space="preserve"> EU</w:t>
      </w:r>
      <w:r w:rsidRPr="00C55A3C" w:rsidR="00945A4A">
        <w:rPr>
          <w:rFonts w:ascii="Verdana" w:hAnsi="Verdana"/>
          <w:sz w:val="18"/>
          <w:szCs w:val="18"/>
        </w:rPr>
        <w:t>-</w:t>
      </w:r>
      <w:r w:rsidRPr="00C55A3C" w:rsidR="00EC1E76">
        <w:rPr>
          <w:rFonts w:ascii="Verdana" w:hAnsi="Verdana"/>
          <w:sz w:val="18"/>
          <w:szCs w:val="18"/>
        </w:rPr>
        <w:t>wetgeving, kan N</w:t>
      </w:r>
      <w:r w:rsidRPr="00C55A3C" w:rsidR="00615B69">
        <w:rPr>
          <w:rFonts w:ascii="Verdana" w:hAnsi="Verdana"/>
          <w:sz w:val="18"/>
          <w:szCs w:val="18"/>
        </w:rPr>
        <w:t>ederland</w:t>
      </w:r>
      <w:r w:rsidRPr="00C55A3C" w:rsidR="00EC1E76">
        <w:rPr>
          <w:rFonts w:ascii="Verdana" w:hAnsi="Verdana"/>
          <w:sz w:val="18"/>
          <w:szCs w:val="18"/>
        </w:rPr>
        <w:t xml:space="preserve"> een belasting op brandstof opleggen tussen een punt in het grondgebied in N</w:t>
      </w:r>
      <w:r w:rsidRPr="00C55A3C" w:rsidR="00615B69">
        <w:rPr>
          <w:rFonts w:ascii="Verdana" w:hAnsi="Verdana"/>
          <w:sz w:val="18"/>
          <w:szCs w:val="18"/>
        </w:rPr>
        <w:t>ederland</w:t>
      </w:r>
      <w:r w:rsidRPr="00C55A3C" w:rsidR="00EC1E76">
        <w:rPr>
          <w:rFonts w:ascii="Verdana" w:hAnsi="Verdana"/>
          <w:sz w:val="18"/>
          <w:szCs w:val="18"/>
        </w:rPr>
        <w:t xml:space="preserve"> en het grondgebied van een andere EU</w:t>
      </w:r>
      <w:r w:rsidRPr="00C55A3C" w:rsidR="00945A4A">
        <w:rPr>
          <w:rFonts w:ascii="Verdana" w:hAnsi="Verdana"/>
          <w:sz w:val="18"/>
          <w:szCs w:val="18"/>
        </w:rPr>
        <w:t>-</w:t>
      </w:r>
      <w:r w:rsidRPr="00C55A3C" w:rsidR="00EC1E76">
        <w:rPr>
          <w:rFonts w:ascii="Verdana" w:hAnsi="Verdana"/>
          <w:sz w:val="18"/>
          <w:szCs w:val="18"/>
        </w:rPr>
        <w:t>Lidstaat.</w:t>
      </w:r>
    </w:p>
    <w:p w:rsidRPr="00C55A3C" w:rsidR="00615B69" w:rsidP="00C55A3C" w:rsidRDefault="00615B69">
      <w:pPr>
        <w:rPr>
          <w:rFonts w:ascii="Verdana" w:hAnsi="Verdana"/>
          <w:i/>
          <w:iCs/>
          <w:sz w:val="18"/>
          <w:szCs w:val="18"/>
        </w:rPr>
      </w:pPr>
    </w:p>
    <w:p w:rsidRPr="00C55A3C" w:rsidR="007A2653" w:rsidP="00C55A3C" w:rsidRDefault="00C27B03">
      <w:pPr>
        <w:rPr>
          <w:rFonts w:ascii="Verdana" w:hAnsi="Verdana"/>
          <w:i/>
          <w:iCs/>
          <w:sz w:val="18"/>
          <w:szCs w:val="18"/>
        </w:rPr>
      </w:pPr>
      <w:r w:rsidRPr="00C55A3C">
        <w:rPr>
          <w:rFonts w:ascii="Verdana" w:hAnsi="Verdana"/>
          <w:i/>
          <w:iCs/>
          <w:sz w:val="18"/>
          <w:szCs w:val="18"/>
        </w:rPr>
        <w:t>Artikel 1</w:t>
      </w:r>
      <w:r w:rsidRPr="00C55A3C" w:rsidR="00F737AE">
        <w:rPr>
          <w:rFonts w:ascii="Verdana" w:hAnsi="Verdana"/>
          <w:i/>
          <w:iCs/>
          <w:sz w:val="18"/>
          <w:szCs w:val="18"/>
        </w:rPr>
        <w:t>4</w:t>
      </w:r>
      <w:r w:rsidRPr="00C55A3C" w:rsidR="009C78A1">
        <w:rPr>
          <w:rFonts w:ascii="Verdana" w:hAnsi="Verdana"/>
          <w:i/>
          <w:iCs/>
          <w:sz w:val="18"/>
          <w:szCs w:val="18"/>
        </w:rPr>
        <w:t xml:space="preserve"> </w:t>
      </w:r>
    </w:p>
    <w:p w:rsidRPr="00C55A3C" w:rsidR="00F737AE" w:rsidP="00C55A3C" w:rsidRDefault="00C27B03">
      <w:pPr>
        <w:rPr>
          <w:rFonts w:ascii="Verdana" w:hAnsi="Verdana"/>
          <w:sz w:val="18"/>
          <w:szCs w:val="18"/>
        </w:rPr>
      </w:pPr>
      <w:r w:rsidRPr="00C55A3C">
        <w:rPr>
          <w:rFonts w:ascii="Verdana" w:hAnsi="Verdana"/>
          <w:sz w:val="18"/>
          <w:szCs w:val="18"/>
        </w:rPr>
        <w:t xml:space="preserve">In </w:t>
      </w:r>
      <w:r w:rsidRPr="00C55A3C" w:rsidR="00F737AE">
        <w:rPr>
          <w:rFonts w:ascii="Verdana" w:hAnsi="Verdana"/>
          <w:sz w:val="18"/>
          <w:szCs w:val="18"/>
        </w:rPr>
        <w:t>dit artikel</w:t>
      </w:r>
      <w:r w:rsidRPr="00C55A3C">
        <w:rPr>
          <w:rFonts w:ascii="Verdana" w:hAnsi="Verdana"/>
          <w:sz w:val="18"/>
          <w:szCs w:val="18"/>
        </w:rPr>
        <w:t xml:space="preserve"> is </w:t>
      </w:r>
      <w:r w:rsidRPr="00C55A3C" w:rsidR="007A2653">
        <w:rPr>
          <w:rFonts w:ascii="Verdana" w:hAnsi="Verdana"/>
          <w:sz w:val="18"/>
          <w:szCs w:val="18"/>
        </w:rPr>
        <w:t>onder meer verankerd dat de luchthavengelden en gebruikersheffingen die door de Partijen in rekening worden gebracht aan de aangewezen luchtvaartmaatschappij</w:t>
      </w:r>
      <w:r w:rsidRPr="00C55A3C" w:rsidR="004A590B">
        <w:rPr>
          <w:rFonts w:ascii="Verdana" w:hAnsi="Verdana"/>
          <w:sz w:val="18"/>
          <w:szCs w:val="18"/>
        </w:rPr>
        <w:t>(</w:t>
      </w:r>
      <w:r w:rsidRPr="00C55A3C" w:rsidR="007A2653">
        <w:rPr>
          <w:rFonts w:ascii="Verdana" w:hAnsi="Verdana"/>
          <w:sz w:val="18"/>
          <w:szCs w:val="18"/>
        </w:rPr>
        <w:t>en</w:t>
      </w:r>
      <w:r w:rsidRPr="00C55A3C" w:rsidR="004A590B">
        <w:rPr>
          <w:rFonts w:ascii="Verdana" w:hAnsi="Verdana"/>
          <w:sz w:val="18"/>
          <w:szCs w:val="18"/>
        </w:rPr>
        <w:t>)</w:t>
      </w:r>
      <w:r w:rsidRPr="00C55A3C" w:rsidR="007A2653">
        <w:rPr>
          <w:rFonts w:ascii="Verdana" w:hAnsi="Verdana"/>
          <w:sz w:val="18"/>
          <w:szCs w:val="18"/>
        </w:rPr>
        <w:t xml:space="preserve"> transparant, redelijk, non-discriminatoir en kostengerelateerd zijn en proportioneel verdeeld worden over alle categorieën gebruikers van de desbetreffende luchthaven(s) of luchthavensystemen. </w:t>
      </w:r>
    </w:p>
    <w:p w:rsidRPr="00C55A3C" w:rsidR="00C27B03" w:rsidP="00C55A3C" w:rsidRDefault="007A2653">
      <w:pPr>
        <w:rPr>
          <w:rFonts w:ascii="Verdana" w:hAnsi="Verdana"/>
          <w:sz w:val="18"/>
          <w:szCs w:val="18"/>
        </w:rPr>
      </w:pPr>
      <w:r w:rsidRPr="00C55A3C">
        <w:rPr>
          <w:rFonts w:ascii="Verdana" w:hAnsi="Verdana"/>
          <w:sz w:val="18"/>
          <w:szCs w:val="18"/>
        </w:rPr>
        <w:t>Daarbij worden de Partijen aangespoord om consultaties tussen de bevoegde autoriteiten en de aangewezen luchtvaartmaatschappijen te entameren</w:t>
      </w:r>
      <w:r w:rsidRPr="00C55A3C" w:rsidR="007D6865">
        <w:rPr>
          <w:rFonts w:ascii="Verdana" w:hAnsi="Verdana"/>
          <w:sz w:val="18"/>
          <w:szCs w:val="18"/>
        </w:rPr>
        <w:t xml:space="preserve"> om informatie uit te kunnen wisselen die relevant is om de heffingen op een redelijk niveau vast te stellen</w:t>
      </w:r>
      <w:r w:rsidRPr="00C55A3C">
        <w:rPr>
          <w:rFonts w:ascii="Verdana" w:hAnsi="Verdana"/>
          <w:sz w:val="18"/>
          <w:szCs w:val="18"/>
        </w:rPr>
        <w:t>.</w:t>
      </w:r>
    </w:p>
    <w:p w:rsidRPr="00C55A3C" w:rsidR="007A2653" w:rsidP="00C55A3C" w:rsidRDefault="007A2653">
      <w:pPr>
        <w:rPr>
          <w:rFonts w:ascii="Verdana" w:hAnsi="Verdana"/>
          <w:sz w:val="18"/>
          <w:szCs w:val="18"/>
        </w:rPr>
      </w:pPr>
    </w:p>
    <w:p w:rsidRPr="00C55A3C" w:rsidR="009C78A1" w:rsidP="00C55A3C" w:rsidRDefault="00455BC3">
      <w:pPr>
        <w:pStyle w:val="Heading1"/>
        <w:rPr>
          <w:rFonts w:ascii="Verdana" w:hAnsi="Verdana"/>
          <w:sz w:val="18"/>
          <w:szCs w:val="18"/>
        </w:rPr>
      </w:pPr>
      <w:r w:rsidRPr="00C55A3C">
        <w:rPr>
          <w:rFonts w:ascii="Verdana" w:hAnsi="Verdana"/>
          <w:sz w:val="18"/>
          <w:szCs w:val="18"/>
        </w:rPr>
        <w:t>Artikel 1</w:t>
      </w:r>
      <w:r w:rsidRPr="00C55A3C" w:rsidR="00F737AE">
        <w:rPr>
          <w:rFonts w:ascii="Verdana" w:hAnsi="Verdana"/>
          <w:sz w:val="18"/>
          <w:szCs w:val="18"/>
        </w:rPr>
        <w:t>5</w:t>
      </w:r>
    </w:p>
    <w:p w:rsidRPr="00C55A3C" w:rsidR="00F737AE" w:rsidP="00C55A3C" w:rsidRDefault="00F737AE">
      <w:pPr>
        <w:rPr>
          <w:rFonts w:ascii="Verdana" w:hAnsi="Verdana"/>
          <w:sz w:val="18"/>
          <w:szCs w:val="18"/>
        </w:rPr>
      </w:pPr>
      <w:r w:rsidRPr="00C55A3C">
        <w:rPr>
          <w:rFonts w:ascii="Verdana" w:hAnsi="Verdana"/>
          <w:sz w:val="18"/>
          <w:szCs w:val="18"/>
        </w:rPr>
        <w:t>Artikel 15 garandeert dat de inkomsten uit verkoopactiviteiten van een aangewezen luchtvaartmaatschappij mogen worden uitgevoerd naar het land van herkomst tegen de op dat moment geldende wisselkoers en dat dit niet word</w:t>
      </w:r>
      <w:r w:rsidRPr="00C55A3C" w:rsidR="0037582F">
        <w:rPr>
          <w:rFonts w:ascii="Verdana" w:hAnsi="Verdana"/>
          <w:sz w:val="18"/>
          <w:szCs w:val="18"/>
        </w:rPr>
        <w:t>t</w:t>
      </w:r>
      <w:r w:rsidRPr="00C55A3C">
        <w:rPr>
          <w:rFonts w:ascii="Verdana" w:hAnsi="Verdana"/>
          <w:sz w:val="18"/>
          <w:szCs w:val="18"/>
        </w:rPr>
        <w:t xml:space="preserve"> belast, afgezien van de normaal door banken in rekening gebrachte kosten voor conversie en overboeking.  </w:t>
      </w:r>
    </w:p>
    <w:p w:rsidRPr="00C55A3C" w:rsidR="0037582F" w:rsidP="00C55A3C" w:rsidRDefault="0037582F">
      <w:pPr>
        <w:rPr>
          <w:rFonts w:ascii="Verdana" w:hAnsi="Verdana"/>
          <w:i/>
          <w:sz w:val="18"/>
          <w:szCs w:val="18"/>
        </w:rPr>
      </w:pPr>
    </w:p>
    <w:p w:rsidRPr="00C55A3C" w:rsidR="009C78A1" w:rsidP="00C55A3C" w:rsidRDefault="009C78A1">
      <w:pPr>
        <w:rPr>
          <w:rFonts w:ascii="Verdana" w:hAnsi="Verdana"/>
          <w:sz w:val="18"/>
          <w:szCs w:val="18"/>
        </w:rPr>
      </w:pPr>
      <w:r w:rsidRPr="00C55A3C">
        <w:rPr>
          <w:rFonts w:ascii="Verdana" w:hAnsi="Verdana"/>
          <w:i/>
          <w:sz w:val="18"/>
          <w:szCs w:val="18"/>
        </w:rPr>
        <w:t>Artikel</w:t>
      </w:r>
      <w:r w:rsidRPr="00C55A3C" w:rsidR="00455BC3">
        <w:rPr>
          <w:rFonts w:ascii="Verdana" w:hAnsi="Verdana"/>
          <w:i/>
          <w:sz w:val="18"/>
          <w:szCs w:val="18"/>
        </w:rPr>
        <w:t xml:space="preserve"> 1</w:t>
      </w:r>
      <w:r w:rsidRPr="00C55A3C" w:rsidR="0037582F">
        <w:rPr>
          <w:rFonts w:ascii="Verdana" w:hAnsi="Verdana"/>
          <w:i/>
          <w:sz w:val="18"/>
          <w:szCs w:val="18"/>
        </w:rPr>
        <w:t>6</w:t>
      </w:r>
      <w:r w:rsidRPr="00C55A3C" w:rsidR="00455BC3">
        <w:rPr>
          <w:rFonts w:ascii="Verdana" w:hAnsi="Verdana"/>
          <w:i/>
          <w:sz w:val="18"/>
          <w:szCs w:val="18"/>
        </w:rPr>
        <w:t xml:space="preserve"> </w:t>
      </w:r>
    </w:p>
    <w:p w:rsidRPr="00C55A3C" w:rsidR="009C78A1" w:rsidP="00C55A3C" w:rsidRDefault="00787F1B">
      <w:pPr>
        <w:rPr>
          <w:rFonts w:ascii="Verdana" w:hAnsi="Verdana"/>
          <w:sz w:val="18"/>
          <w:szCs w:val="18"/>
        </w:rPr>
      </w:pPr>
      <w:r w:rsidRPr="00C55A3C">
        <w:rPr>
          <w:rFonts w:ascii="Verdana" w:hAnsi="Verdana"/>
          <w:sz w:val="18"/>
          <w:szCs w:val="18"/>
        </w:rPr>
        <w:t>De luchtvaarttuigen van de aangewezen luchtvaartmaatschappijen dienen</w:t>
      </w:r>
      <w:r w:rsidRPr="00C55A3C" w:rsidR="00EB5735">
        <w:rPr>
          <w:rFonts w:ascii="Verdana" w:hAnsi="Verdana"/>
          <w:sz w:val="18"/>
          <w:szCs w:val="18"/>
        </w:rPr>
        <w:t xml:space="preserve"> </w:t>
      </w:r>
      <w:r w:rsidRPr="00C55A3C">
        <w:rPr>
          <w:rFonts w:ascii="Verdana" w:hAnsi="Verdana"/>
          <w:sz w:val="18"/>
          <w:szCs w:val="18"/>
        </w:rPr>
        <w:t xml:space="preserve">te voldoen aan de wetten, regelingen en procedures van de </w:t>
      </w:r>
      <w:r w:rsidRPr="00C55A3C" w:rsidR="007D6865">
        <w:rPr>
          <w:rFonts w:ascii="Verdana" w:hAnsi="Verdana"/>
          <w:sz w:val="18"/>
          <w:szCs w:val="18"/>
        </w:rPr>
        <w:t>andere</w:t>
      </w:r>
      <w:r w:rsidRPr="00C55A3C">
        <w:rPr>
          <w:rFonts w:ascii="Verdana" w:hAnsi="Verdana"/>
          <w:sz w:val="18"/>
          <w:szCs w:val="18"/>
        </w:rPr>
        <w:t xml:space="preserve"> Partij</w:t>
      </w:r>
      <w:r w:rsidRPr="00C55A3C" w:rsidR="007D6865">
        <w:rPr>
          <w:rFonts w:ascii="Verdana" w:hAnsi="Verdana"/>
          <w:sz w:val="18"/>
          <w:szCs w:val="18"/>
        </w:rPr>
        <w:t xml:space="preserve"> die betrekking hebben op </w:t>
      </w:r>
      <w:r w:rsidRPr="00C55A3C" w:rsidR="00EB5735">
        <w:rPr>
          <w:rFonts w:ascii="Verdana" w:hAnsi="Verdana"/>
          <w:sz w:val="18"/>
          <w:szCs w:val="18"/>
        </w:rPr>
        <w:t xml:space="preserve">navigatie van luchtvaartuigen alsmede </w:t>
      </w:r>
      <w:r w:rsidRPr="00C55A3C" w:rsidR="007D6865">
        <w:rPr>
          <w:rFonts w:ascii="Verdana" w:hAnsi="Verdana"/>
          <w:sz w:val="18"/>
          <w:szCs w:val="18"/>
        </w:rPr>
        <w:t>aankomst in- en vertrek vanaf haar grondgebied</w:t>
      </w:r>
      <w:r w:rsidRPr="00C55A3C">
        <w:rPr>
          <w:rFonts w:ascii="Verdana" w:hAnsi="Verdana"/>
          <w:sz w:val="18"/>
          <w:szCs w:val="18"/>
        </w:rPr>
        <w:t>.</w:t>
      </w:r>
      <w:r w:rsidRPr="00C55A3C" w:rsidR="00EB5735">
        <w:rPr>
          <w:rFonts w:ascii="Verdana" w:hAnsi="Verdana"/>
          <w:sz w:val="18"/>
          <w:szCs w:val="18"/>
        </w:rPr>
        <w:t xml:space="preserve"> </w:t>
      </w:r>
      <w:r w:rsidRPr="00C55A3C" w:rsidR="00655625">
        <w:rPr>
          <w:rFonts w:ascii="Verdana" w:hAnsi="Verdana"/>
          <w:sz w:val="18"/>
          <w:szCs w:val="18"/>
        </w:rPr>
        <w:t>Voor d</w:t>
      </w:r>
      <w:r w:rsidRPr="00C55A3C">
        <w:rPr>
          <w:rFonts w:ascii="Verdana" w:hAnsi="Verdana"/>
          <w:sz w:val="18"/>
          <w:szCs w:val="18"/>
        </w:rPr>
        <w:t xml:space="preserve">e bemanning, passagiers, vracht en post </w:t>
      </w:r>
      <w:r w:rsidRPr="00C55A3C" w:rsidR="00655625">
        <w:rPr>
          <w:rFonts w:ascii="Verdana" w:hAnsi="Verdana"/>
          <w:sz w:val="18"/>
          <w:szCs w:val="18"/>
        </w:rPr>
        <w:t>gelden</w:t>
      </w:r>
      <w:r w:rsidRPr="00C55A3C">
        <w:rPr>
          <w:rFonts w:ascii="Verdana" w:hAnsi="Verdana"/>
          <w:sz w:val="18"/>
          <w:szCs w:val="18"/>
        </w:rPr>
        <w:t xml:space="preserve"> de wetten, regelingen en procedures voor</w:t>
      </w:r>
      <w:r w:rsidRPr="00C55A3C" w:rsidR="00EB5735">
        <w:rPr>
          <w:rFonts w:ascii="Verdana" w:hAnsi="Verdana"/>
          <w:sz w:val="18"/>
          <w:szCs w:val="18"/>
        </w:rPr>
        <w:t xml:space="preserve"> onder meer</w:t>
      </w:r>
      <w:r w:rsidRPr="00C55A3C">
        <w:rPr>
          <w:rFonts w:ascii="Verdana" w:hAnsi="Verdana"/>
          <w:sz w:val="18"/>
          <w:szCs w:val="18"/>
        </w:rPr>
        <w:t xml:space="preserve"> immigratie</w:t>
      </w:r>
      <w:r w:rsidRPr="00C55A3C" w:rsidR="00EB5735">
        <w:rPr>
          <w:rFonts w:ascii="Verdana" w:hAnsi="Verdana"/>
          <w:sz w:val="18"/>
          <w:szCs w:val="18"/>
        </w:rPr>
        <w:t xml:space="preserve">, paspoorten, klaringen, en quarantaine </w:t>
      </w:r>
      <w:r w:rsidRPr="00C55A3C">
        <w:rPr>
          <w:rFonts w:ascii="Verdana" w:hAnsi="Verdana"/>
          <w:sz w:val="18"/>
          <w:szCs w:val="18"/>
        </w:rPr>
        <w:t xml:space="preserve">van de andere Partij. Passagiers, bagage, vracht en post in </w:t>
      </w:r>
      <w:r w:rsidRPr="00C55A3C" w:rsidR="00A60D60">
        <w:rPr>
          <w:rFonts w:ascii="Verdana" w:hAnsi="Verdana"/>
          <w:sz w:val="18"/>
          <w:szCs w:val="18"/>
        </w:rPr>
        <w:t xml:space="preserve">doorvoer </w:t>
      </w:r>
      <w:r w:rsidRPr="00C55A3C" w:rsidR="00655625">
        <w:rPr>
          <w:rFonts w:ascii="Verdana" w:hAnsi="Verdana"/>
          <w:sz w:val="18"/>
          <w:szCs w:val="18"/>
        </w:rPr>
        <w:t>ondergaan</w:t>
      </w:r>
      <w:r w:rsidRPr="00C55A3C">
        <w:rPr>
          <w:rFonts w:ascii="Verdana" w:hAnsi="Verdana"/>
          <w:sz w:val="18"/>
          <w:szCs w:val="18"/>
        </w:rPr>
        <w:t xml:space="preserve"> een simpele controle, tenzij </w:t>
      </w:r>
      <w:r w:rsidRPr="00C55A3C" w:rsidR="00655625">
        <w:rPr>
          <w:rFonts w:ascii="Verdana" w:hAnsi="Verdana"/>
          <w:sz w:val="18"/>
          <w:szCs w:val="18"/>
        </w:rPr>
        <w:t>zich een specifieke dreiging voordoet</w:t>
      </w:r>
      <w:r w:rsidRPr="00C55A3C">
        <w:rPr>
          <w:rFonts w:ascii="Verdana" w:hAnsi="Verdana"/>
          <w:sz w:val="18"/>
          <w:szCs w:val="18"/>
        </w:rPr>
        <w:t xml:space="preserve">. Geen van beide Partijen </w:t>
      </w:r>
      <w:r w:rsidRPr="00C55A3C" w:rsidR="00F36481">
        <w:rPr>
          <w:rFonts w:ascii="Verdana" w:hAnsi="Verdana"/>
          <w:sz w:val="18"/>
          <w:szCs w:val="18"/>
        </w:rPr>
        <w:t xml:space="preserve">mag </w:t>
      </w:r>
      <w:r w:rsidRPr="00C55A3C">
        <w:rPr>
          <w:rFonts w:ascii="Verdana" w:hAnsi="Verdana"/>
          <w:sz w:val="18"/>
          <w:szCs w:val="18"/>
        </w:rPr>
        <w:t>eigen luchtvaartmaatschappijen een voorkeurbehandeling geven bij douane, immigratie, quarantaine en andere reguleringen, in het gebruik van de luchthaven, luchtverkeersleiding en soortgelijke faciliteiten.</w:t>
      </w:r>
    </w:p>
    <w:p w:rsidRPr="00C55A3C" w:rsidR="00EB5735" w:rsidP="00C55A3C" w:rsidRDefault="00EB5735">
      <w:pPr>
        <w:rPr>
          <w:rFonts w:ascii="Verdana" w:hAnsi="Verdana"/>
          <w:i/>
          <w:sz w:val="18"/>
          <w:szCs w:val="18"/>
        </w:rPr>
      </w:pPr>
    </w:p>
    <w:p w:rsidRPr="00C55A3C" w:rsidR="009C78A1" w:rsidP="00C55A3C" w:rsidRDefault="009C78A1">
      <w:pPr>
        <w:rPr>
          <w:rFonts w:ascii="Verdana" w:hAnsi="Verdana"/>
          <w:sz w:val="18"/>
          <w:szCs w:val="18"/>
        </w:rPr>
      </w:pPr>
      <w:r w:rsidRPr="00C55A3C">
        <w:rPr>
          <w:rFonts w:ascii="Verdana" w:hAnsi="Verdana"/>
          <w:i/>
          <w:sz w:val="18"/>
          <w:szCs w:val="18"/>
        </w:rPr>
        <w:t>Artikel 1</w:t>
      </w:r>
      <w:r w:rsidRPr="00C55A3C" w:rsidR="0037582F">
        <w:rPr>
          <w:rFonts w:ascii="Verdana" w:hAnsi="Verdana"/>
          <w:i/>
          <w:sz w:val="18"/>
          <w:szCs w:val="18"/>
        </w:rPr>
        <w:t>7</w:t>
      </w:r>
      <w:r w:rsidRPr="00C55A3C" w:rsidR="00455BC3">
        <w:rPr>
          <w:rFonts w:ascii="Verdana" w:hAnsi="Verdana"/>
          <w:i/>
          <w:sz w:val="18"/>
          <w:szCs w:val="18"/>
        </w:rPr>
        <w:t xml:space="preserve"> </w:t>
      </w:r>
    </w:p>
    <w:p w:rsidRPr="00C55A3C" w:rsidR="009C78A1" w:rsidP="00C55A3C" w:rsidRDefault="00787F1B">
      <w:pPr>
        <w:rPr>
          <w:rFonts w:ascii="Verdana" w:hAnsi="Verdana"/>
          <w:sz w:val="18"/>
          <w:szCs w:val="18"/>
        </w:rPr>
      </w:pPr>
      <w:r w:rsidRPr="00C55A3C">
        <w:rPr>
          <w:rFonts w:ascii="Verdana" w:hAnsi="Verdana"/>
          <w:sz w:val="18"/>
          <w:szCs w:val="18"/>
        </w:rPr>
        <w:t xml:space="preserve">Geldende certificaten van luchtwaardigheid, bekwaamheid en </w:t>
      </w:r>
      <w:r w:rsidRPr="00C55A3C" w:rsidR="00455BC3">
        <w:rPr>
          <w:rFonts w:ascii="Verdana" w:hAnsi="Verdana"/>
          <w:sz w:val="18"/>
          <w:szCs w:val="18"/>
        </w:rPr>
        <w:t xml:space="preserve">vergunningen </w:t>
      </w:r>
      <w:r w:rsidRPr="00C55A3C">
        <w:rPr>
          <w:rFonts w:ascii="Verdana" w:hAnsi="Verdana"/>
          <w:sz w:val="18"/>
          <w:szCs w:val="18"/>
        </w:rPr>
        <w:t xml:space="preserve">uitgegeven door de ene Partij </w:t>
      </w:r>
      <w:r w:rsidRPr="00C55A3C" w:rsidR="00212071">
        <w:rPr>
          <w:rFonts w:ascii="Verdana" w:hAnsi="Verdana"/>
          <w:sz w:val="18"/>
          <w:szCs w:val="18"/>
        </w:rPr>
        <w:t xml:space="preserve">dienen op grond van </w:t>
      </w:r>
      <w:r w:rsidRPr="00C55A3C" w:rsidR="00F97EE8">
        <w:rPr>
          <w:rFonts w:ascii="Verdana" w:hAnsi="Verdana"/>
          <w:sz w:val="18"/>
          <w:szCs w:val="18"/>
        </w:rPr>
        <w:t>a</w:t>
      </w:r>
      <w:r w:rsidRPr="00C55A3C" w:rsidR="00212071">
        <w:rPr>
          <w:rFonts w:ascii="Verdana" w:hAnsi="Verdana"/>
          <w:sz w:val="18"/>
          <w:szCs w:val="18"/>
        </w:rPr>
        <w:t>rtikel 1</w:t>
      </w:r>
      <w:r w:rsidRPr="00C55A3C" w:rsidR="0037582F">
        <w:rPr>
          <w:rFonts w:ascii="Verdana" w:hAnsi="Verdana"/>
          <w:sz w:val="18"/>
          <w:szCs w:val="18"/>
        </w:rPr>
        <w:t>7</w:t>
      </w:r>
      <w:r w:rsidRPr="00C55A3C" w:rsidR="00212071">
        <w:rPr>
          <w:rFonts w:ascii="Verdana" w:hAnsi="Verdana"/>
          <w:sz w:val="18"/>
          <w:szCs w:val="18"/>
        </w:rPr>
        <w:t xml:space="preserve"> te</w:t>
      </w:r>
      <w:r w:rsidRPr="00C55A3C">
        <w:rPr>
          <w:rFonts w:ascii="Verdana" w:hAnsi="Verdana"/>
          <w:sz w:val="18"/>
          <w:szCs w:val="18"/>
        </w:rPr>
        <w:t xml:space="preserve"> worden erkend door de andere Partij</w:t>
      </w:r>
      <w:r w:rsidRPr="00C55A3C" w:rsidR="00655625">
        <w:rPr>
          <w:rFonts w:ascii="Verdana" w:hAnsi="Verdana"/>
          <w:sz w:val="18"/>
          <w:szCs w:val="18"/>
        </w:rPr>
        <w:t>,</w:t>
      </w:r>
      <w:r w:rsidRPr="00C55A3C" w:rsidR="006A3D53">
        <w:rPr>
          <w:rFonts w:ascii="Verdana" w:hAnsi="Verdana"/>
          <w:sz w:val="18"/>
          <w:szCs w:val="18"/>
        </w:rPr>
        <w:t xml:space="preserve"> mit</w:t>
      </w:r>
      <w:r w:rsidRPr="00C55A3C" w:rsidR="00655625">
        <w:rPr>
          <w:rFonts w:ascii="Verdana" w:hAnsi="Verdana"/>
          <w:sz w:val="18"/>
          <w:szCs w:val="18"/>
        </w:rPr>
        <w:t>s</w:t>
      </w:r>
      <w:r w:rsidRPr="00C55A3C" w:rsidR="006A3D53">
        <w:rPr>
          <w:rFonts w:ascii="Verdana" w:hAnsi="Verdana"/>
          <w:sz w:val="18"/>
          <w:szCs w:val="18"/>
        </w:rPr>
        <w:t xml:space="preserve"> deze voldoen aan de minimale eisen van </w:t>
      </w:r>
      <w:r w:rsidRPr="00C55A3C" w:rsidR="00212071">
        <w:rPr>
          <w:rFonts w:ascii="Verdana" w:hAnsi="Verdana"/>
          <w:sz w:val="18"/>
          <w:szCs w:val="18"/>
        </w:rPr>
        <w:t xml:space="preserve">het Verdrag van </w:t>
      </w:r>
      <w:r w:rsidRPr="00C55A3C" w:rsidR="004A590B">
        <w:rPr>
          <w:rFonts w:ascii="Verdana" w:hAnsi="Verdana"/>
          <w:sz w:val="18"/>
          <w:szCs w:val="18"/>
        </w:rPr>
        <w:t>Chicago</w:t>
      </w:r>
      <w:r w:rsidRPr="00C55A3C" w:rsidR="006A3D53">
        <w:rPr>
          <w:rFonts w:ascii="Verdana" w:hAnsi="Verdana"/>
          <w:sz w:val="18"/>
          <w:szCs w:val="18"/>
        </w:rPr>
        <w:t>. Elke Partij behoud</w:t>
      </w:r>
      <w:r w:rsidRPr="00C55A3C" w:rsidR="00655625">
        <w:rPr>
          <w:rFonts w:ascii="Verdana" w:hAnsi="Verdana"/>
          <w:sz w:val="18"/>
          <w:szCs w:val="18"/>
        </w:rPr>
        <w:t>t</w:t>
      </w:r>
      <w:r w:rsidRPr="00C55A3C" w:rsidR="006A3D53">
        <w:rPr>
          <w:rFonts w:ascii="Verdana" w:hAnsi="Verdana"/>
          <w:sz w:val="18"/>
          <w:szCs w:val="18"/>
        </w:rPr>
        <w:t xml:space="preserve"> echter het recht om certificaten en licenties </w:t>
      </w:r>
      <w:r w:rsidRPr="00C55A3C" w:rsidR="00015739">
        <w:rPr>
          <w:rFonts w:ascii="Verdana" w:hAnsi="Verdana"/>
          <w:sz w:val="18"/>
          <w:szCs w:val="18"/>
        </w:rPr>
        <w:t xml:space="preserve">te weigeren die </w:t>
      </w:r>
      <w:r w:rsidRPr="00C55A3C" w:rsidR="006A3D53">
        <w:rPr>
          <w:rFonts w:ascii="Verdana" w:hAnsi="Verdana"/>
          <w:sz w:val="18"/>
          <w:szCs w:val="18"/>
        </w:rPr>
        <w:t xml:space="preserve">door de andere Partij </w:t>
      </w:r>
      <w:r w:rsidRPr="00C55A3C" w:rsidR="00015739">
        <w:rPr>
          <w:rFonts w:ascii="Verdana" w:hAnsi="Verdana"/>
          <w:sz w:val="18"/>
          <w:szCs w:val="18"/>
        </w:rPr>
        <w:t>aan haar onderdanen zijn toegekend</w:t>
      </w:r>
      <w:r w:rsidRPr="00C55A3C" w:rsidR="006A3D53">
        <w:rPr>
          <w:rFonts w:ascii="Verdana" w:hAnsi="Verdana"/>
          <w:sz w:val="18"/>
          <w:szCs w:val="18"/>
        </w:rPr>
        <w:t>.</w:t>
      </w:r>
      <w:r w:rsidRPr="00C55A3C" w:rsidR="00455BC3">
        <w:rPr>
          <w:rFonts w:ascii="Verdana" w:hAnsi="Verdana"/>
          <w:sz w:val="18"/>
          <w:szCs w:val="18"/>
        </w:rPr>
        <w:t xml:space="preserve"> Voor Nederland betekent de erkenning dat deze in overeenstemming dient te zijn met vigerende EU wet- en regelgeving</w:t>
      </w:r>
      <w:r w:rsidRPr="00C55A3C" w:rsidR="0037582F">
        <w:rPr>
          <w:rFonts w:ascii="Verdana" w:hAnsi="Verdana"/>
          <w:sz w:val="18"/>
          <w:szCs w:val="18"/>
        </w:rPr>
        <w:t>.</w:t>
      </w:r>
    </w:p>
    <w:p w:rsidRPr="00C55A3C" w:rsidR="00455BC3" w:rsidP="00C55A3C" w:rsidRDefault="00455BC3">
      <w:pPr>
        <w:rPr>
          <w:rFonts w:ascii="Verdana" w:hAnsi="Verdana"/>
          <w:sz w:val="18"/>
          <w:szCs w:val="18"/>
        </w:rPr>
      </w:pPr>
    </w:p>
    <w:p w:rsidRPr="00C55A3C" w:rsidR="00455BC3" w:rsidP="00C55A3C" w:rsidRDefault="00455BC3">
      <w:pPr>
        <w:rPr>
          <w:rFonts w:ascii="Verdana" w:hAnsi="Verdana"/>
          <w:i/>
          <w:sz w:val="18"/>
          <w:szCs w:val="18"/>
        </w:rPr>
      </w:pPr>
      <w:r w:rsidRPr="00C55A3C">
        <w:rPr>
          <w:rFonts w:ascii="Verdana" w:hAnsi="Verdana"/>
          <w:i/>
          <w:sz w:val="18"/>
          <w:szCs w:val="18"/>
        </w:rPr>
        <w:t>Artikel 1</w:t>
      </w:r>
      <w:r w:rsidRPr="00C55A3C" w:rsidR="0037582F">
        <w:rPr>
          <w:rFonts w:ascii="Verdana" w:hAnsi="Verdana"/>
          <w:i/>
          <w:sz w:val="18"/>
          <w:szCs w:val="18"/>
        </w:rPr>
        <w:t>8</w:t>
      </w:r>
    </w:p>
    <w:p w:rsidRPr="00C55A3C" w:rsidR="00CA2DEB" w:rsidP="00C55A3C" w:rsidRDefault="00AC38F7">
      <w:pPr>
        <w:rPr>
          <w:rFonts w:ascii="Verdana" w:hAnsi="Verdana"/>
          <w:sz w:val="18"/>
          <w:szCs w:val="18"/>
        </w:rPr>
      </w:pPr>
      <w:r w:rsidRPr="00C55A3C">
        <w:rPr>
          <w:rFonts w:ascii="Verdana" w:hAnsi="Verdana"/>
          <w:sz w:val="18"/>
          <w:szCs w:val="18"/>
        </w:rPr>
        <w:t xml:space="preserve">Dit artikel ziet toe op de naleving van door de ICAO uitgevaardigde standaarden voor luchtvaartveiligheid. </w:t>
      </w:r>
      <w:r w:rsidRPr="00C55A3C" w:rsidR="00AD3121">
        <w:rPr>
          <w:rFonts w:ascii="Verdana" w:hAnsi="Verdana"/>
          <w:sz w:val="18"/>
          <w:szCs w:val="18"/>
        </w:rPr>
        <w:t xml:space="preserve">Naast de primaire verantwoordelijkheid die wordt toegekend aan de Partij die de betrokken luchtvaartmaatschappij heeft aangewezen, bieden de bepalingen uit dit artikel ook mogelijkheden inspecties uit te voeren als een vliegtuig van de andere partij landt op een luchthaven (zgn. rampinspecties). </w:t>
      </w:r>
      <w:r w:rsidRPr="00C55A3C">
        <w:rPr>
          <w:rFonts w:ascii="Verdana" w:hAnsi="Verdana"/>
          <w:sz w:val="18"/>
          <w:szCs w:val="18"/>
        </w:rPr>
        <w:t>Indien niet of onvoldoende wordt voldaan aan de ICAO</w:t>
      </w:r>
      <w:r w:rsidRPr="00C55A3C" w:rsidR="00945A4A">
        <w:rPr>
          <w:rFonts w:ascii="Verdana" w:hAnsi="Verdana"/>
          <w:sz w:val="18"/>
          <w:szCs w:val="18"/>
        </w:rPr>
        <w:t>-</w:t>
      </w:r>
      <w:r w:rsidRPr="00C55A3C">
        <w:rPr>
          <w:rFonts w:ascii="Verdana" w:hAnsi="Verdana"/>
          <w:sz w:val="18"/>
          <w:szCs w:val="18"/>
        </w:rPr>
        <w:t>standaarden kan een van beide partijen vragen om consultaties en k</w:t>
      </w:r>
      <w:r w:rsidRPr="00C55A3C" w:rsidR="00AD3121">
        <w:rPr>
          <w:rFonts w:ascii="Verdana" w:hAnsi="Verdana"/>
          <w:sz w:val="18"/>
          <w:szCs w:val="18"/>
        </w:rPr>
        <w:t>unnen</w:t>
      </w:r>
      <w:r w:rsidRPr="00C55A3C">
        <w:rPr>
          <w:rFonts w:ascii="Verdana" w:hAnsi="Verdana"/>
          <w:sz w:val="18"/>
          <w:szCs w:val="18"/>
        </w:rPr>
        <w:t xml:space="preserve"> als ultimum remedium de rechten van de </w:t>
      </w:r>
      <w:r w:rsidRPr="00C55A3C" w:rsidR="000E51DC">
        <w:rPr>
          <w:rFonts w:ascii="Verdana" w:hAnsi="Verdana"/>
          <w:sz w:val="18"/>
          <w:szCs w:val="18"/>
        </w:rPr>
        <w:t xml:space="preserve">betreffende </w:t>
      </w:r>
      <w:r w:rsidRPr="00C55A3C">
        <w:rPr>
          <w:rFonts w:ascii="Verdana" w:hAnsi="Verdana"/>
          <w:sz w:val="18"/>
          <w:szCs w:val="18"/>
        </w:rPr>
        <w:t xml:space="preserve">luchtvaartmaatschappij worden </w:t>
      </w:r>
      <w:r w:rsidRPr="00C55A3C" w:rsidR="00AC1B85">
        <w:rPr>
          <w:rFonts w:ascii="Verdana" w:hAnsi="Verdana"/>
          <w:sz w:val="18"/>
          <w:szCs w:val="18"/>
        </w:rPr>
        <w:t xml:space="preserve">gewijzigd, </w:t>
      </w:r>
      <w:r w:rsidRPr="00C55A3C">
        <w:rPr>
          <w:rFonts w:ascii="Verdana" w:hAnsi="Verdana"/>
          <w:sz w:val="18"/>
          <w:szCs w:val="18"/>
        </w:rPr>
        <w:t>opgeschort of verboden totdat de geconstateerde tekortkomingen in het toezicht van de luchtvaartautoriteit zijn verholpen</w:t>
      </w:r>
      <w:r w:rsidRPr="00C55A3C" w:rsidR="0037582F">
        <w:rPr>
          <w:rFonts w:ascii="Verdana" w:hAnsi="Verdana"/>
          <w:sz w:val="18"/>
          <w:szCs w:val="18"/>
        </w:rPr>
        <w:t>.</w:t>
      </w:r>
    </w:p>
    <w:p w:rsidRPr="00C55A3C" w:rsidR="007A2653" w:rsidP="00C55A3C" w:rsidRDefault="007A2653">
      <w:pPr>
        <w:rPr>
          <w:rFonts w:ascii="Verdana" w:hAnsi="Verdana"/>
          <w:sz w:val="18"/>
          <w:szCs w:val="18"/>
        </w:rPr>
      </w:pPr>
    </w:p>
    <w:p w:rsidRPr="00C55A3C" w:rsidR="007A2653" w:rsidP="00C55A3C" w:rsidRDefault="007A2653">
      <w:pPr>
        <w:pStyle w:val="Heading1"/>
        <w:rPr>
          <w:rFonts w:ascii="Verdana" w:hAnsi="Verdana"/>
          <w:sz w:val="18"/>
          <w:szCs w:val="18"/>
        </w:rPr>
      </w:pPr>
      <w:r w:rsidRPr="00C55A3C">
        <w:rPr>
          <w:rFonts w:ascii="Verdana" w:hAnsi="Verdana"/>
          <w:sz w:val="18"/>
          <w:szCs w:val="18"/>
        </w:rPr>
        <w:t>Artikel 1</w:t>
      </w:r>
      <w:r w:rsidRPr="00C55A3C" w:rsidR="0037582F">
        <w:rPr>
          <w:rFonts w:ascii="Verdana" w:hAnsi="Verdana"/>
          <w:sz w:val="18"/>
          <w:szCs w:val="18"/>
        </w:rPr>
        <w:t>9</w:t>
      </w:r>
    </w:p>
    <w:p w:rsidRPr="00C55A3C" w:rsidR="007A2653" w:rsidP="00C55A3C" w:rsidRDefault="007A2653">
      <w:pPr>
        <w:rPr>
          <w:rFonts w:ascii="Verdana" w:hAnsi="Verdana"/>
          <w:sz w:val="18"/>
          <w:szCs w:val="18"/>
        </w:rPr>
      </w:pPr>
      <w:r w:rsidRPr="00C55A3C">
        <w:rPr>
          <w:rFonts w:ascii="Verdana" w:hAnsi="Verdana"/>
          <w:sz w:val="18"/>
          <w:szCs w:val="18"/>
        </w:rPr>
        <w:t>Artikel 1</w:t>
      </w:r>
      <w:r w:rsidRPr="00C55A3C" w:rsidR="0037582F">
        <w:rPr>
          <w:rFonts w:ascii="Verdana" w:hAnsi="Verdana"/>
          <w:sz w:val="18"/>
          <w:szCs w:val="18"/>
        </w:rPr>
        <w:t>9</w:t>
      </w:r>
      <w:r w:rsidRPr="00C55A3C">
        <w:rPr>
          <w:rFonts w:ascii="Verdana" w:hAnsi="Verdana"/>
          <w:sz w:val="18"/>
          <w:szCs w:val="18"/>
        </w:rPr>
        <w:t xml:space="preserve"> van </w:t>
      </w:r>
      <w:r w:rsidRPr="00C55A3C" w:rsidR="00E132DD">
        <w:rPr>
          <w:rFonts w:ascii="Verdana" w:hAnsi="Verdana"/>
          <w:sz w:val="18"/>
          <w:szCs w:val="18"/>
        </w:rPr>
        <w:t>het Verdrag</w:t>
      </w:r>
      <w:r w:rsidRPr="00C55A3C">
        <w:rPr>
          <w:rFonts w:ascii="Verdana" w:hAnsi="Verdana"/>
          <w:sz w:val="18"/>
          <w:szCs w:val="18"/>
        </w:rPr>
        <w:t xml:space="preserve"> inzake beveiliging is </w:t>
      </w:r>
      <w:r w:rsidRPr="00C55A3C" w:rsidR="00E132DD">
        <w:rPr>
          <w:rFonts w:ascii="Verdana" w:hAnsi="Verdana"/>
          <w:sz w:val="18"/>
          <w:szCs w:val="18"/>
        </w:rPr>
        <w:t>geformuleerd volgens</w:t>
      </w:r>
      <w:r w:rsidRPr="00C55A3C">
        <w:rPr>
          <w:rFonts w:ascii="Verdana" w:hAnsi="Verdana"/>
          <w:sz w:val="18"/>
          <w:szCs w:val="18"/>
        </w:rPr>
        <w:t xml:space="preserve"> de meest recente beveiligingsvereisten voor de internationale burgerluchtvaart</w:t>
      </w:r>
      <w:r w:rsidRPr="00C55A3C" w:rsidR="00BE20CF">
        <w:rPr>
          <w:rFonts w:ascii="Verdana" w:hAnsi="Verdana"/>
          <w:sz w:val="18"/>
          <w:szCs w:val="18"/>
        </w:rPr>
        <w:t xml:space="preserve"> en somt op aan welke internationale verdragen op dit terrein de Partijen zich dienen te houden om aan hun wederzijdse verplichtingen te voldoen</w:t>
      </w:r>
      <w:r w:rsidRPr="00C55A3C">
        <w:rPr>
          <w:rFonts w:ascii="Verdana" w:hAnsi="Verdana"/>
          <w:sz w:val="18"/>
          <w:szCs w:val="18"/>
        </w:rPr>
        <w:t>.</w:t>
      </w:r>
      <w:r w:rsidRPr="00C55A3C" w:rsidR="00BE20CF">
        <w:rPr>
          <w:rFonts w:ascii="Verdana" w:hAnsi="Verdana"/>
          <w:sz w:val="18"/>
          <w:szCs w:val="18"/>
        </w:rPr>
        <w:t xml:space="preserve"> Het artikel bepaalt in detail welke maatregelen er door Partijen genomen dienen te worden om de beveiliging te borgen en geeft in leden </w:t>
      </w:r>
      <w:r w:rsidRPr="00C55A3C" w:rsidR="000E51DC">
        <w:rPr>
          <w:rFonts w:ascii="Verdana" w:hAnsi="Verdana"/>
          <w:sz w:val="18"/>
          <w:szCs w:val="18"/>
        </w:rPr>
        <w:t>2</w:t>
      </w:r>
      <w:r w:rsidRPr="00C55A3C" w:rsidR="00BE20CF">
        <w:rPr>
          <w:rFonts w:ascii="Verdana" w:hAnsi="Verdana"/>
          <w:sz w:val="18"/>
          <w:szCs w:val="18"/>
        </w:rPr>
        <w:t xml:space="preserve"> tot en met 7 specifieke regels en aanbevelingen over wederzijdse assistentie bij bepaalde dreigingen of onrechtmatige overname van civiele luchtvaartuigen alsmede de mogelijkheid om direct consultaties aan te vragen bij een redelijk vermoeden dat de andere Partij afwijkt van de bepalingen van dit artikel.    </w:t>
      </w:r>
    </w:p>
    <w:p w:rsidRPr="00C55A3C" w:rsidR="007A2653" w:rsidP="00C55A3C" w:rsidRDefault="007A2653">
      <w:pPr>
        <w:rPr>
          <w:rFonts w:ascii="Verdana" w:hAnsi="Verdana"/>
          <w:sz w:val="18"/>
          <w:szCs w:val="18"/>
        </w:rPr>
      </w:pPr>
    </w:p>
    <w:p w:rsidRPr="00C55A3C" w:rsidR="0037582F" w:rsidP="00C55A3C" w:rsidRDefault="00AC1B85">
      <w:pPr>
        <w:rPr>
          <w:rFonts w:ascii="Verdana" w:hAnsi="Verdana"/>
          <w:i/>
          <w:sz w:val="18"/>
          <w:szCs w:val="18"/>
        </w:rPr>
      </w:pPr>
      <w:r w:rsidRPr="00C55A3C">
        <w:rPr>
          <w:rFonts w:ascii="Verdana" w:hAnsi="Verdana"/>
          <w:i/>
          <w:sz w:val="18"/>
          <w:szCs w:val="18"/>
        </w:rPr>
        <w:t xml:space="preserve">Artikel </w:t>
      </w:r>
      <w:r w:rsidRPr="00C55A3C" w:rsidR="0037582F">
        <w:rPr>
          <w:rFonts w:ascii="Verdana" w:hAnsi="Verdana"/>
          <w:i/>
          <w:sz w:val="18"/>
          <w:szCs w:val="18"/>
        </w:rPr>
        <w:t>20</w:t>
      </w:r>
    </w:p>
    <w:p w:rsidRPr="00C55A3C" w:rsidR="0037582F" w:rsidP="00C55A3C" w:rsidRDefault="0037582F">
      <w:pPr>
        <w:rPr>
          <w:rFonts w:ascii="Verdana" w:hAnsi="Verdana"/>
          <w:sz w:val="18"/>
          <w:szCs w:val="18"/>
        </w:rPr>
      </w:pPr>
      <w:r w:rsidRPr="00C55A3C">
        <w:rPr>
          <w:rFonts w:ascii="Verdana" w:hAnsi="Verdana"/>
          <w:sz w:val="18"/>
          <w:szCs w:val="18"/>
        </w:rPr>
        <w:t xml:space="preserve">Artikel 20 bepaalt dat elke Partij roken aan boord van de door haar aangewezen luchtvaartmaatschappijen dient te verbieden en dat het daartoe alle noodzakelijke maatregelen, waaronder mogelijke oplegging van boetes, neemt.    </w:t>
      </w:r>
    </w:p>
    <w:p w:rsidRPr="00C55A3C" w:rsidR="00B901DD" w:rsidP="00C55A3C" w:rsidRDefault="00AC1B85">
      <w:pPr>
        <w:rPr>
          <w:rFonts w:ascii="Verdana" w:hAnsi="Verdana"/>
          <w:i/>
          <w:sz w:val="18"/>
          <w:szCs w:val="18"/>
        </w:rPr>
      </w:pPr>
      <w:r w:rsidRPr="00C55A3C">
        <w:rPr>
          <w:rFonts w:ascii="Verdana" w:hAnsi="Verdana"/>
          <w:i/>
          <w:sz w:val="18"/>
          <w:szCs w:val="18"/>
        </w:rPr>
        <w:t xml:space="preserve"> </w:t>
      </w:r>
    </w:p>
    <w:p w:rsidRPr="00C55A3C" w:rsidR="0037582F" w:rsidP="00C55A3C" w:rsidRDefault="0037582F">
      <w:pPr>
        <w:rPr>
          <w:rFonts w:ascii="Verdana" w:hAnsi="Verdana"/>
          <w:i/>
          <w:sz w:val="18"/>
          <w:szCs w:val="18"/>
        </w:rPr>
      </w:pPr>
      <w:r w:rsidRPr="00C55A3C">
        <w:rPr>
          <w:rFonts w:ascii="Verdana" w:hAnsi="Verdana"/>
          <w:i/>
          <w:sz w:val="18"/>
          <w:szCs w:val="18"/>
        </w:rPr>
        <w:t>Artikel 21</w:t>
      </w:r>
    </w:p>
    <w:p w:rsidRPr="00C55A3C" w:rsidR="007A2653" w:rsidP="00C55A3C" w:rsidRDefault="0037582F">
      <w:pPr>
        <w:rPr>
          <w:rFonts w:ascii="Verdana" w:hAnsi="Verdana"/>
          <w:sz w:val="18"/>
          <w:szCs w:val="18"/>
        </w:rPr>
      </w:pPr>
      <w:r w:rsidRPr="00C55A3C">
        <w:rPr>
          <w:rFonts w:ascii="Verdana" w:hAnsi="Verdana"/>
          <w:sz w:val="18"/>
          <w:szCs w:val="18"/>
        </w:rPr>
        <w:t xml:space="preserve">Artikel 21 </w:t>
      </w:r>
      <w:r w:rsidRPr="00C55A3C" w:rsidR="00320119">
        <w:rPr>
          <w:rFonts w:ascii="Verdana" w:hAnsi="Verdana"/>
          <w:sz w:val="18"/>
          <w:szCs w:val="18"/>
        </w:rPr>
        <w:t xml:space="preserve">verplicht het </w:t>
      </w:r>
      <w:r w:rsidRPr="00C55A3C" w:rsidR="00E42D5D">
        <w:rPr>
          <w:rFonts w:ascii="Verdana" w:hAnsi="Verdana"/>
          <w:sz w:val="18"/>
          <w:szCs w:val="18"/>
        </w:rPr>
        <w:t xml:space="preserve">verstrekken van </w:t>
      </w:r>
      <w:r w:rsidRPr="00C55A3C">
        <w:rPr>
          <w:rFonts w:ascii="Verdana" w:hAnsi="Verdana"/>
          <w:sz w:val="18"/>
          <w:szCs w:val="18"/>
        </w:rPr>
        <w:t xml:space="preserve">periodieke </w:t>
      </w:r>
      <w:r w:rsidRPr="00C55A3C" w:rsidR="00E42D5D">
        <w:rPr>
          <w:rFonts w:ascii="Verdana" w:hAnsi="Verdana"/>
          <w:sz w:val="18"/>
          <w:szCs w:val="18"/>
        </w:rPr>
        <w:t>informatie</w:t>
      </w:r>
      <w:r w:rsidRPr="00C55A3C">
        <w:rPr>
          <w:rFonts w:ascii="Verdana" w:hAnsi="Verdana"/>
          <w:sz w:val="18"/>
          <w:szCs w:val="18"/>
        </w:rPr>
        <w:t xml:space="preserve"> over statistieken door de </w:t>
      </w:r>
      <w:r w:rsidRPr="00C55A3C" w:rsidR="00320119">
        <w:rPr>
          <w:rFonts w:ascii="Verdana" w:hAnsi="Verdana"/>
          <w:sz w:val="18"/>
          <w:szCs w:val="18"/>
        </w:rPr>
        <w:t xml:space="preserve">luchtvaartautoriteiten </w:t>
      </w:r>
      <w:r w:rsidRPr="00C55A3C" w:rsidR="000E51DC">
        <w:rPr>
          <w:rFonts w:ascii="Verdana" w:hAnsi="Verdana"/>
          <w:sz w:val="18"/>
          <w:szCs w:val="18"/>
        </w:rPr>
        <w:t xml:space="preserve">of </w:t>
      </w:r>
      <w:r w:rsidRPr="00C55A3C" w:rsidR="00320119">
        <w:rPr>
          <w:rFonts w:ascii="Verdana" w:hAnsi="Verdana"/>
          <w:sz w:val="18"/>
          <w:szCs w:val="18"/>
        </w:rPr>
        <w:t xml:space="preserve">aangewezen </w:t>
      </w:r>
      <w:r w:rsidRPr="00C55A3C">
        <w:rPr>
          <w:rFonts w:ascii="Verdana" w:hAnsi="Verdana"/>
          <w:sz w:val="18"/>
          <w:szCs w:val="18"/>
        </w:rPr>
        <w:t>luchtvaartmaatschappij</w:t>
      </w:r>
      <w:r w:rsidRPr="00C55A3C" w:rsidR="000E51DC">
        <w:rPr>
          <w:rFonts w:ascii="Verdana" w:hAnsi="Verdana"/>
          <w:sz w:val="18"/>
          <w:szCs w:val="18"/>
        </w:rPr>
        <w:t>(</w:t>
      </w:r>
      <w:r w:rsidRPr="00C55A3C">
        <w:rPr>
          <w:rFonts w:ascii="Verdana" w:hAnsi="Verdana"/>
          <w:sz w:val="18"/>
          <w:szCs w:val="18"/>
        </w:rPr>
        <w:t>en</w:t>
      </w:r>
      <w:r w:rsidRPr="00C55A3C" w:rsidR="000E51DC">
        <w:rPr>
          <w:rFonts w:ascii="Verdana" w:hAnsi="Verdana"/>
          <w:sz w:val="18"/>
          <w:szCs w:val="18"/>
        </w:rPr>
        <w:t>)</w:t>
      </w:r>
      <w:r w:rsidRPr="00C55A3C" w:rsidR="00320119">
        <w:rPr>
          <w:rFonts w:ascii="Verdana" w:hAnsi="Verdana"/>
          <w:sz w:val="18"/>
          <w:szCs w:val="18"/>
        </w:rPr>
        <w:t xml:space="preserve"> van de ene Partij aan de luchtvaartautoriteiten van de andere Partij ten behoeve van het monitoren van de aangeboden capaciteit op de toegestane luchtdiensten</w:t>
      </w:r>
      <w:r w:rsidRPr="00C55A3C" w:rsidR="00AC1B85">
        <w:rPr>
          <w:rFonts w:ascii="Verdana" w:hAnsi="Verdana"/>
          <w:sz w:val="18"/>
          <w:szCs w:val="18"/>
        </w:rPr>
        <w:t>.</w:t>
      </w:r>
      <w:r w:rsidRPr="00C55A3C" w:rsidR="00E42D5D">
        <w:rPr>
          <w:rFonts w:ascii="Verdana" w:hAnsi="Verdana"/>
          <w:sz w:val="18"/>
          <w:szCs w:val="18"/>
        </w:rPr>
        <w:t xml:space="preserve"> </w:t>
      </w:r>
    </w:p>
    <w:p w:rsidRPr="00C55A3C" w:rsidR="007A2653" w:rsidP="00C55A3C" w:rsidRDefault="007A2653">
      <w:pPr>
        <w:rPr>
          <w:rFonts w:ascii="Verdana" w:hAnsi="Verdana"/>
          <w:sz w:val="18"/>
          <w:szCs w:val="18"/>
        </w:rPr>
      </w:pPr>
    </w:p>
    <w:p w:rsidRPr="00C55A3C" w:rsidR="00A01FA1" w:rsidP="00C55A3C" w:rsidRDefault="0002672A">
      <w:pPr>
        <w:rPr>
          <w:rFonts w:ascii="Verdana" w:hAnsi="Verdana"/>
          <w:i/>
          <w:sz w:val="18"/>
          <w:szCs w:val="18"/>
        </w:rPr>
      </w:pPr>
      <w:r w:rsidRPr="00C55A3C">
        <w:rPr>
          <w:rFonts w:ascii="Verdana" w:hAnsi="Verdana"/>
          <w:i/>
          <w:sz w:val="18"/>
          <w:szCs w:val="18"/>
        </w:rPr>
        <w:t xml:space="preserve">Artikelen </w:t>
      </w:r>
      <w:r w:rsidRPr="00C55A3C" w:rsidR="00320119">
        <w:rPr>
          <w:rFonts w:ascii="Verdana" w:hAnsi="Verdana"/>
          <w:i/>
          <w:sz w:val="18"/>
          <w:szCs w:val="18"/>
        </w:rPr>
        <w:t>22</w:t>
      </w:r>
      <w:r w:rsidRPr="00C55A3C">
        <w:rPr>
          <w:rFonts w:ascii="Verdana" w:hAnsi="Verdana"/>
          <w:i/>
          <w:sz w:val="18"/>
          <w:szCs w:val="18"/>
        </w:rPr>
        <w:t>-2</w:t>
      </w:r>
      <w:r w:rsidRPr="00C55A3C" w:rsidR="00320119">
        <w:rPr>
          <w:rFonts w:ascii="Verdana" w:hAnsi="Verdana"/>
          <w:i/>
          <w:sz w:val="18"/>
          <w:szCs w:val="18"/>
        </w:rPr>
        <w:t>9</w:t>
      </w:r>
      <w:r w:rsidRPr="00C55A3C">
        <w:rPr>
          <w:rFonts w:ascii="Verdana" w:hAnsi="Verdana"/>
          <w:i/>
          <w:sz w:val="18"/>
          <w:szCs w:val="18"/>
        </w:rPr>
        <w:t xml:space="preserve"> </w:t>
      </w:r>
    </w:p>
    <w:p w:rsidRPr="00C55A3C" w:rsidR="006B6E2E" w:rsidP="00C55A3C" w:rsidRDefault="00E9759C">
      <w:pPr>
        <w:rPr>
          <w:rFonts w:ascii="Verdana" w:hAnsi="Verdana"/>
          <w:sz w:val="18"/>
          <w:szCs w:val="18"/>
        </w:rPr>
      </w:pPr>
      <w:r w:rsidRPr="00C55A3C">
        <w:rPr>
          <w:rFonts w:ascii="Verdana" w:hAnsi="Verdana"/>
          <w:sz w:val="18"/>
          <w:szCs w:val="18"/>
        </w:rPr>
        <w:t xml:space="preserve">De </w:t>
      </w:r>
      <w:r w:rsidRPr="00C55A3C" w:rsidR="000E51DC">
        <w:rPr>
          <w:rFonts w:ascii="Verdana" w:hAnsi="Verdana"/>
          <w:sz w:val="18"/>
          <w:szCs w:val="18"/>
        </w:rPr>
        <w:t>a</w:t>
      </w:r>
      <w:r w:rsidRPr="00C55A3C">
        <w:rPr>
          <w:rFonts w:ascii="Verdana" w:hAnsi="Verdana"/>
          <w:sz w:val="18"/>
          <w:szCs w:val="18"/>
        </w:rPr>
        <w:t xml:space="preserve">rtikelen </w:t>
      </w:r>
      <w:r w:rsidRPr="00C55A3C" w:rsidR="00320119">
        <w:rPr>
          <w:rFonts w:ascii="Verdana" w:hAnsi="Verdana"/>
          <w:sz w:val="18"/>
          <w:szCs w:val="18"/>
        </w:rPr>
        <w:t>22</w:t>
      </w:r>
      <w:r w:rsidRPr="00C55A3C">
        <w:rPr>
          <w:rFonts w:ascii="Verdana" w:hAnsi="Verdana"/>
          <w:sz w:val="18"/>
          <w:szCs w:val="18"/>
        </w:rPr>
        <w:t xml:space="preserve"> tot en met 2</w:t>
      </w:r>
      <w:r w:rsidRPr="00C55A3C" w:rsidR="00320119">
        <w:rPr>
          <w:rFonts w:ascii="Verdana" w:hAnsi="Verdana"/>
          <w:sz w:val="18"/>
          <w:szCs w:val="18"/>
        </w:rPr>
        <w:t>9</w:t>
      </w:r>
      <w:r w:rsidRPr="00C55A3C">
        <w:rPr>
          <w:rFonts w:ascii="Verdana" w:hAnsi="Verdana"/>
          <w:sz w:val="18"/>
          <w:szCs w:val="18"/>
        </w:rPr>
        <w:t xml:space="preserve"> bevatten </w:t>
      </w:r>
      <w:r w:rsidRPr="00C55A3C" w:rsidR="00AC1B85">
        <w:rPr>
          <w:rFonts w:ascii="Verdana" w:hAnsi="Verdana"/>
          <w:sz w:val="18"/>
          <w:szCs w:val="18"/>
        </w:rPr>
        <w:t>procedurele</w:t>
      </w:r>
      <w:r w:rsidRPr="00C55A3C">
        <w:rPr>
          <w:rFonts w:ascii="Verdana" w:hAnsi="Verdana"/>
          <w:sz w:val="18"/>
          <w:szCs w:val="18"/>
        </w:rPr>
        <w:t xml:space="preserve"> standaardbepalingen over onder meer</w:t>
      </w:r>
      <w:r w:rsidRPr="00C55A3C" w:rsidR="006B6E2E">
        <w:rPr>
          <w:rFonts w:ascii="Verdana" w:hAnsi="Verdana"/>
          <w:sz w:val="18"/>
          <w:szCs w:val="18"/>
        </w:rPr>
        <w:t xml:space="preserve"> </w:t>
      </w:r>
      <w:r w:rsidRPr="00C55A3C" w:rsidR="00AC1B85">
        <w:rPr>
          <w:rFonts w:ascii="Verdana" w:hAnsi="Verdana"/>
          <w:sz w:val="18"/>
          <w:szCs w:val="18"/>
        </w:rPr>
        <w:t>consultaties</w:t>
      </w:r>
      <w:r w:rsidRPr="00C55A3C">
        <w:rPr>
          <w:rFonts w:ascii="Verdana" w:hAnsi="Verdana"/>
          <w:sz w:val="18"/>
          <w:szCs w:val="18"/>
        </w:rPr>
        <w:t xml:space="preserve"> en</w:t>
      </w:r>
      <w:r w:rsidRPr="00C55A3C" w:rsidR="00AC1B85">
        <w:rPr>
          <w:rFonts w:ascii="Verdana" w:hAnsi="Verdana"/>
          <w:sz w:val="18"/>
          <w:szCs w:val="18"/>
        </w:rPr>
        <w:t xml:space="preserve"> wijziging van het </w:t>
      </w:r>
      <w:r w:rsidRPr="00C55A3C" w:rsidR="00F97EE8">
        <w:rPr>
          <w:rFonts w:ascii="Verdana" w:hAnsi="Verdana"/>
          <w:sz w:val="18"/>
          <w:szCs w:val="18"/>
        </w:rPr>
        <w:t>Verdrag</w:t>
      </w:r>
      <w:r w:rsidRPr="00C55A3C" w:rsidR="00AC1B85">
        <w:rPr>
          <w:rFonts w:ascii="Verdana" w:hAnsi="Verdana"/>
          <w:sz w:val="18"/>
          <w:szCs w:val="18"/>
        </w:rPr>
        <w:t>,</w:t>
      </w:r>
      <w:r w:rsidRPr="00C55A3C" w:rsidR="006B6E2E">
        <w:rPr>
          <w:rFonts w:ascii="Verdana" w:hAnsi="Verdana"/>
          <w:sz w:val="18"/>
          <w:szCs w:val="18"/>
        </w:rPr>
        <w:t xml:space="preserve"> gesc</w:t>
      </w:r>
      <w:r w:rsidRPr="00C55A3C" w:rsidR="0094319A">
        <w:rPr>
          <w:rFonts w:ascii="Verdana" w:hAnsi="Verdana"/>
          <w:sz w:val="18"/>
          <w:szCs w:val="18"/>
        </w:rPr>
        <w:t>hillenbeslechting</w:t>
      </w:r>
      <w:r w:rsidRPr="00C55A3C" w:rsidR="00945A4A">
        <w:rPr>
          <w:rFonts w:ascii="Verdana" w:hAnsi="Verdana"/>
          <w:sz w:val="18"/>
          <w:szCs w:val="18"/>
        </w:rPr>
        <w:t>,</w:t>
      </w:r>
      <w:r w:rsidRPr="00C55A3C" w:rsidR="0094319A">
        <w:rPr>
          <w:rFonts w:ascii="Verdana" w:hAnsi="Verdana"/>
          <w:sz w:val="18"/>
          <w:szCs w:val="18"/>
        </w:rPr>
        <w:t xml:space="preserve"> </w:t>
      </w:r>
      <w:r w:rsidRPr="00C55A3C">
        <w:rPr>
          <w:rFonts w:ascii="Verdana" w:hAnsi="Verdana"/>
          <w:sz w:val="18"/>
          <w:szCs w:val="18"/>
        </w:rPr>
        <w:t>de wijze van inwerkingtreding, toepasselijkheid en opzegging van het Verdrag</w:t>
      </w:r>
      <w:r w:rsidRPr="00C55A3C" w:rsidR="006B6E2E">
        <w:rPr>
          <w:rFonts w:ascii="Verdana" w:hAnsi="Verdana"/>
          <w:sz w:val="18"/>
          <w:szCs w:val="18"/>
        </w:rPr>
        <w:t>.</w:t>
      </w:r>
      <w:r w:rsidRPr="00C55A3C" w:rsidR="00190815">
        <w:rPr>
          <w:rFonts w:ascii="Verdana" w:hAnsi="Verdana"/>
          <w:sz w:val="18"/>
          <w:szCs w:val="18"/>
        </w:rPr>
        <w:t xml:space="preserve"> Artikel 29, tweede lid, bepaalt dat bij inwe</w:t>
      </w:r>
      <w:r w:rsidRPr="00C55A3C" w:rsidR="00122FCF">
        <w:rPr>
          <w:rFonts w:ascii="Verdana" w:hAnsi="Verdana"/>
          <w:sz w:val="18"/>
          <w:szCs w:val="18"/>
        </w:rPr>
        <w:t xml:space="preserve">rkingtreding van het Verdrag de Luchtvaartovereenkomst tussen de Regering van het Koninkrijk der Nederlanden en de Ministerraad van de Socialistische Republiek van de Unie van Birma </w:t>
      </w:r>
      <w:r w:rsidRPr="00C55A3C" w:rsidR="00C5417E">
        <w:rPr>
          <w:rFonts w:ascii="Verdana" w:hAnsi="Verdana"/>
          <w:sz w:val="18"/>
          <w:szCs w:val="18"/>
        </w:rPr>
        <w:t>tot</w:t>
      </w:r>
      <w:r w:rsidRPr="00C55A3C" w:rsidR="004D59E4">
        <w:rPr>
          <w:rFonts w:ascii="Verdana" w:hAnsi="Verdana"/>
          <w:sz w:val="18"/>
          <w:szCs w:val="18"/>
        </w:rPr>
        <w:t xml:space="preserve"> </w:t>
      </w:r>
      <w:r w:rsidRPr="00C55A3C" w:rsidR="00C5417E">
        <w:rPr>
          <w:rFonts w:ascii="Verdana" w:hAnsi="Verdana"/>
          <w:sz w:val="18"/>
          <w:szCs w:val="18"/>
        </w:rPr>
        <w:t>stand</w:t>
      </w:r>
      <w:r w:rsidRPr="00C55A3C" w:rsidR="004D59E4">
        <w:rPr>
          <w:rFonts w:ascii="Verdana" w:hAnsi="Verdana"/>
          <w:sz w:val="18"/>
          <w:szCs w:val="18"/>
        </w:rPr>
        <w:t xml:space="preserve"> </w:t>
      </w:r>
      <w:r w:rsidRPr="00C55A3C" w:rsidR="00C5417E">
        <w:rPr>
          <w:rFonts w:ascii="Verdana" w:hAnsi="Verdana"/>
          <w:sz w:val="18"/>
          <w:szCs w:val="18"/>
        </w:rPr>
        <w:t xml:space="preserve">gekomen te Rangoon op 25 mei 1977 zal worden </w:t>
      </w:r>
      <w:r w:rsidRPr="00C55A3C" w:rsidR="00122FCF">
        <w:rPr>
          <w:rFonts w:ascii="Verdana" w:hAnsi="Verdana"/>
          <w:sz w:val="18"/>
          <w:szCs w:val="18"/>
        </w:rPr>
        <w:t xml:space="preserve">vervangen en </w:t>
      </w:r>
      <w:r w:rsidRPr="00C55A3C" w:rsidR="004D59E4">
        <w:rPr>
          <w:rFonts w:ascii="Verdana" w:hAnsi="Verdana"/>
          <w:sz w:val="18"/>
          <w:szCs w:val="18"/>
        </w:rPr>
        <w:t>beëindigd</w:t>
      </w:r>
      <w:r w:rsidRPr="00C55A3C" w:rsidR="00122FCF">
        <w:rPr>
          <w:rFonts w:ascii="Verdana" w:hAnsi="Verdana"/>
          <w:sz w:val="18"/>
          <w:szCs w:val="18"/>
        </w:rPr>
        <w:t xml:space="preserve">. </w:t>
      </w:r>
    </w:p>
    <w:p w:rsidRPr="00C55A3C" w:rsidR="006B6E2E" w:rsidP="00C55A3C" w:rsidRDefault="006B6E2E">
      <w:pPr>
        <w:rPr>
          <w:rFonts w:ascii="Verdana" w:hAnsi="Verdana"/>
          <w:sz w:val="18"/>
          <w:szCs w:val="18"/>
        </w:rPr>
      </w:pPr>
    </w:p>
    <w:p w:rsidRPr="00C55A3C" w:rsidR="00656096" w:rsidP="00C55A3C" w:rsidRDefault="00F90252">
      <w:pPr>
        <w:rPr>
          <w:rFonts w:ascii="Verdana" w:hAnsi="Verdana"/>
          <w:i/>
          <w:sz w:val="18"/>
          <w:szCs w:val="18"/>
        </w:rPr>
      </w:pPr>
      <w:r w:rsidRPr="00C55A3C">
        <w:rPr>
          <w:rFonts w:ascii="Verdana" w:hAnsi="Verdana"/>
          <w:i/>
          <w:sz w:val="18"/>
          <w:szCs w:val="18"/>
        </w:rPr>
        <w:t>Bijlage</w:t>
      </w:r>
    </w:p>
    <w:p w:rsidRPr="00C55A3C" w:rsidR="00656096" w:rsidP="00C55A3C" w:rsidRDefault="00594781">
      <w:pPr>
        <w:rPr>
          <w:rFonts w:ascii="Verdana" w:hAnsi="Verdana"/>
          <w:sz w:val="18"/>
          <w:szCs w:val="18"/>
        </w:rPr>
      </w:pPr>
      <w:r w:rsidRPr="00C55A3C">
        <w:rPr>
          <w:rFonts w:ascii="Verdana" w:hAnsi="Verdana"/>
          <w:sz w:val="18"/>
          <w:szCs w:val="18"/>
        </w:rPr>
        <w:t xml:space="preserve">De Bijlage bij het Verdrag </w:t>
      </w:r>
      <w:r w:rsidRPr="00C55A3C" w:rsidR="00A01FA1">
        <w:rPr>
          <w:rFonts w:ascii="Verdana" w:hAnsi="Verdana"/>
          <w:sz w:val="18"/>
          <w:szCs w:val="18"/>
        </w:rPr>
        <w:t>bevat</w:t>
      </w:r>
      <w:r w:rsidRPr="00C55A3C" w:rsidR="00656096">
        <w:rPr>
          <w:rFonts w:ascii="Verdana" w:hAnsi="Verdana"/>
          <w:sz w:val="18"/>
          <w:szCs w:val="18"/>
        </w:rPr>
        <w:t xml:space="preserve"> </w:t>
      </w:r>
      <w:r w:rsidRPr="00C55A3C" w:rsidR="006C5F9D">
        <w:rPr>
          <w:rFonts w:ascii="Verdana" w:hAnsi="Verdana"/>
          <w:sz w:val="18"/>
          <w:szCs w:val="18"/>
        </w:rPr>
        <w:t>de routetabel</w:t>
      </w:r>
      <w:r w:rsidRPr="00C55A3C" w:rsidR="00E9759C">
        <w:rPr>
          <w:rFonts w:ascii="Verdana" w:hAnsi="Verdana"/>
          <w:sz w:val="18"/>
          <w:szCs w:val="18"/>
        </w:rPr>
        <w:t xml:space="preserve"> met </w:t>
      </w:r>
      <w:r w:rsidRPr="00C55A3C" w:rsidR="00F70E2F">
        <w:rPr>
          <w:rFonts w:ascii="Verdana" w:hAnsi="Verdana"/>
          <w:sz w:val="18"/>
          <w:szCs w:val="18"/>
        </w:rPr>
        <w:t>een open routeschema voor de aangewezen luchtvaartmaatschappijen van beide partijen.</w:t>
      </w:r>
    </w:p>
    <w:p w:rsidRPr="00C55A3C" w:rsidR="00E9759C" w:rsidP="00C55A3C" w:rsidRDefault="00F70E2F">
      <w:pPr>
        <w:rPr>
          <w:rFonts w:ascii="Verdana" w:hAnsi="Verdana"/>
          <w:sz w:val="18"/>
          <w:szCs w:val="18"/>
        </w:rPr>
      </w:pPr>
      <w:r w:rsidRPr="00C55A3C">
        <w:rPr>
          <w:rFonts w:ascii="Verdana" w:hAnsi="Verdana"/>
          <w:sz w:val="18"/>
          <w:szCs w:val="18"/>
        </w:rPr>
        <w:t xml:space="preserve">De bijlage </w:t>
      </w:r>
      <w:r w:rsidRPr="00C55A3C" w:rsidR="00761449">
        <w:rPr>
          <w:rFonts w:ascii="Verdana" w:hAnsi="Verdana"/>
          <w:sz w:val="18"/>
          <w:szCs w:val="18"/>
        </w:rPr>
        <w:t xml:space="preserve">bij het verdrag </w:t>
      </w:r>
      <w:r w:rsidRPr="00C55A3C" w:rsidR="00AD3121">
        <w:rPr>
          <w:rFonts w:ascii="Verdana" w:hAnsi="Verdana"/>
          <w:sz w:val="18"/>
          <w:szCs w:val="18"/>
        </w:rPr>
        <w:t xml:space="preserve">vormt </w:t>
      </w:r>
      <w:r w:rsidRPr="00C55A3C" w:rsidR="00761449">
        <w:rPr>
          <w:rFonts w:ascii="Verdana" w:hAnsi="Verdana"/>
          <w:sz w:val="18"/>
          <w:szCs w:val="18"/>
        </w:rPr>
        <w:t xml:space="preserve">een </w:t>
      </w:r>
      <w:r w:rsidRPr="00C55A3C">
        <w:rPr>
          <w:rFonts w:ascii="Verdana" w:hAnsi="Verdana"/>
          <w:sz w:val="18"/>
          <w:szCs w:val="18"/>
        </w:rPr>
        <w:t>integr</w:t>
      </w:r>
      <w:r w:rsidRPr="00C55A3C" w:rsidR="000D2822">
        <w:rPr>
          <w:rFonts w:ascii="Verdana" w:hAnsi="Verdana"/>
          <w:sz w:val="18"/>
          <w:szCs w:val="18"/>
        </w:rPr>
        <w:t>erend</w:t>
      </w:r>
      <w:r w:rsidRPr="00C55A3C">
        <w:rPr>
          <w:rFonts w:ascii="Verdana" w:hAnsi="Verdana"/>
          <w:sz w:val="18"/>
          <w:szCs w:val="18"/>
        </w:rPr>
        <w:t xml:space="preserve"> </w:t>
      </w:r>
      <w:r w:rsidRPr="00C55A3C" w:rsidR="00761449">
        <w:rPr>
          <w:rFonts w:ascii="Verdana" w:hAnsi="Verdana"/>
          <w:sz w:val="18"/>
          <w:szCs w:val="18"/>
        </w:rPr>
        <w:t xml:space="preserve">onderdeel van het </w:t>
      </w:r>
      <w:r w:rsidRPr="00C55A3C" w:rsidR="00F97EE8">
        <w:rPr>
          <w:rFonts w:ascii="Verdana" w:hAnsi="Verdana"/>
          <w:sz w:val="18"/>
          <w:szCs w:val="18"/>
        </w:rPr>
        <w:t>V</w:t>
      </w:r>
      <w:r w:rsidRPr="00C55A3C" w:rsidR="00761449">
        <w:rPr>
          <w:rFonts w:ascii="Verdana" w:hAnsi="Verdana"/>
          <w:sz w:val="18"/>
          <w:szCs w:val="18"/>
        </w:rPr>
        <w:t>erdrag</w:t>
      </w:r>
      <w:r w:rsidRPr="00C55A3C" w:rsidR="007E2BE3">
        <w:rPr>
          <w:rFonts w:ascii="Verdana" w:hAnsi="Verdana"/>
          <w:sz w:val="18"/>
          <w:szCs w:val="18"/>
        </w:rPr>
        <w:t xml:space="preserve">. </w:t>
      </w:r>
    </w:p>
    <w:p w:rsidRPr="00C55A3C" w:rsidR="002A3A32" w:rsidP="00C55A3C" w:rsidRDefault="00761449">
      <w:pPr>
        <w:rPr>
          <w:rFonts w:ascii="Verdana" w:hAnsi="Verdana"/>
          <w:sz w:val="18"/>
          <w:szCs w:val="18"/>
        </w:rPr>
      </w:pPr>
      <w:r w:rsidRPr="00C55A3C">
        <w:rPr>
          <w:rFonts w:ascii="Verdana" w:hAnsi="Verdana"/>
          <w:sz w:val="18"/>
          <w:szCs w:val="18"/>
        </w:rPr>
        <w:t>De luchtvaartautoriteiten en de luchtvaartmaatschappijen kunnen ter invulling van de</w:t>
      </w:r>
      <w:r w:rsidRPr="00C55A3C" w:rsidR="007E2BE3">
        <w:rPr>
          <w:rFonts w:ascii="Verdana" w:hAnsi="Verdana"/>
          <w:sz w:val="18"/>
          <w:szCs w:val="18"/>
        </w:rPr>
        <w:t>ze</w:t>
      </w:r>
      <w:r w:rsidRPr="00C55A3C">
        <w:rPr>
          <w:rFonts w:ascii="Verdana" w:hAnsi="Verdana"/>
          <w:sz w:val="18"/>
          <w:szCs w:val="18"/>
        </w:rPr>
        <w:t xml:space="preserve"> bijlage alleen binnen de door het Verdrag gestelde kaders opereren.</w:t>
      </w:r>
      <w:r w:rsidRPr="00C55A3C" w:rsidR="002A3A32">
        <w:rPr>
          <w:rFonts w:ascii="Verdana" w:hAnsi="Verdana"/>
          <w:sz w:val="18"/>
          <w:szCs w:val="18"/>
        </w:rPr>
        <w:t xml:space="preserve"> </w:t>
      </w:r>
      <w:r w:rsidRPr="00C55A3C" w:rsidR="00737FDA">
        <w:rPr>
          <w:rFonts w:ascii="Verdana" w:hAnsi="Verdana"/>
          <w:sz w:val="18"/>
          <w:szCs w:val="18"/>
        </w:rPr>
        <w:t>D</w:t>
      </w:r>
      <w:r w:rsidRPr="00C55A3C" w:rsidR="007475A5">
        <w:rPr>
          <w:rFonts w:ascii="Verdana" w:hAnsi="Verdana"/>
          <w:sz w:val="18"/>
          <w:szCs w:val="18"/>
        </w:rPr>
        <w:t>e</w:t>
      </w:r>
      <w:r w:rsidRPr="00C55A3C" w:rsidR="002A3A32">
        <w:rPr>
          <w:rFonts w:ascii="Verdana" w:hAnsi="Verdana"/>
          <w:sz w:val="18"/>
          <w:szCs w:val="18"/>
        </w:rPr>
        <w:t xml:space="preserve"> bijlage is aan te merken als zijnde van uitvoerende aard. Verdragen tot wijziging van dit deel van de bijlage, behoeven derhalve ingevolge artikel 7, onderdeel f, van de Rijkswet goedkeuring en bekendmaking verdragen geen parlementaire goedkeuring, tenzij de Staten-Generaal zich thans het recht tot goedkeuring terzake voorbehouden.</w:t>
      </w:r>
    </w:p>
    <w:p w:rsidRPr="00C55A3C" w:rsidR="00D8360D" w:rsidP="00C55A3C" w:rsidRDefault="00D8360D">
      <w:pPr>
        <w:rPr>
          <w:rFonts w:ascii="Verdana" w:hAnsi="Verdana"/>
          <w:sz w:val="18"/>
          <w:szCs w:val="18"/>
        </w:rPr>
      </w:pPr>
    </w:p>
    <w:p w:rsidRPr="00C55A3C" w:rsidR="007A2653" w:rsidP="00C55A3C" w:rsidRDefault="00C043F4">
      <w:pPr>
        <w:pStyle w:val="Heading2"/>
        <w:rPr>
          <w:rFonts w:ascii="Verdana" w:hAnsi="Verdana"/>
          <w:sz w:val="18"/>
          <w:szCs w:val="18"/>
        </w:rPr>
      </w:pPr>
      <w:r w:rsidRPr="00C55A3C">
        <w:rPr>
          <w:rFonts w:ascii="Verdana" w:hAnsi="Verdana"/>
          <w:sz w:val="18"/>
          <w:szCs w:val="18"/>
        </w:rPr>
        <w:t>4</w:t>
      </w:r>
      <w:r w:rsidRPr="00C55A3C" w:rsidR="00303F6A">
        <w:rPr>
          <w:rFonts w:ascii="Verdana" w:hAnsi="Verdana"/>
          <w:sz w:val="18"/>
          <w:szCs w:val="18"/>
        </w:rPr>
        <w:t xml:space="preserve">. </w:t>
      </w:r>
      <w:r w:rsidRPr="00C55A3C" w:rsidR="007A2653">
        <w:rPr>
          <w:rFonts w:ascii="Verdana" w:hAnsi="Verdana"/>
          <w:sz w:val="18"/>
          <w:szCs w:val="18"/>
        </w:rPr>
        <w:t xml:space="preserve">Koninkrijkspositie </w:t>
      </w:r>
    </w:p>
    <w:p w:rsidRPr="00C55A3C" w:rsidR="00F70E2F" w:rsidP="00C55A3C" w:rsidRDefault="00A0522F">
      <w:pPr>
        <w:autoSpaceDE w:val="0"/>
        <w:autoSpaceDN w:val="0"/>
        <w:spacing w:before="100" w:after="100"/>
        <w:rPr>
          <w:rFonts w:ascii="Verdana" w:hAnsi="Verdana"/>
          <w:sz w:val="18"/>
          <w:szCs w:val="18"/>
        </w:rPr>
      </w:pPr>
      <w:r w:rsidRPr="00C55A3C">
        <w:rPr>
          <w:rFonts w:ascii="Verdana" w:hAnsi="Verdana"/>
          <w:sz w:val="18"/>
          <w:szCs w:val="18"/>
        </w:rPr>
        <w:t>Het Verdrag</w:t>
      </w:r>
      <w:r w:rsidRPr="00C55A3C" w:rsidDel="00A0522F">
        <w:rPr>
          <w:rFonts w:ascii="Verdana" w:hAnsi="Verdana"/>
          <w:sz w:val="18"/>
          <w:szCs w:val="18"/>
        </w:rPr>
        <w:t xml:space="preserve"> </w:t>
      </w:r>
      <w:r w:rsidRPr="00C55A3C" w:rsidR="00F70E2F">
        <w:rPr>
          <w:rFonts w:ascii="Verdana" w:hAnsi="Verdana"/>
          <w:sz w:val="18"/>
          <w:szCs w:val="18"/>
        </w:rPr>
        <w:t xml:space="preserve">zal voor wat betreft het Koninkrijk der Nederlanden alleen voor het Europese deel van Nederland gelden. </w:t>
      </w:r>
      <w:r w:rsidRPr="00C55A3C" w:rsidR="00AD3121">
        <w:rPr>
          <w:rFonts w:ascii="Verdana" w:hAnsi="Verdana"/>
          <w:sz w:val="18"/>
          <w:szCs w:val="18"/>
        </w:rPr>
        <w:t xml:space="preserve">Het werd niet opportuun geacht om de reikwijdte van </w:t>
      </w:r>
      <w:r w:rsidRPr="00C55A3C">
        <w:rPr>
          <w:rFonts w:ascii="Verdana" w:hAnsi="Verdana"/>
          <w:sz w:val="18"/>
          <w:szCs w:val="18"/>
        </w:rPr>
        <w:t>het Verdrag</w:t>
      </w:r>
      <w:r w:rsidRPr="00C55A3C" w:rsidDel="00A0522F">
        <w:rPr>
          <w:rFonts w:ascii="Verdana" w:hAnsi="Verdana"/>
          <w:sz w:val="18"/>
          <w:szCs w:val="18"/>
        </w:rPr>
        <w:t xml:space="preserve"> </w:t>
      </w:r>
      <w:r w:rsidRPr="00C55A3C" w:rsidR="00AD3121">
        <w:rPr>
          <w:rFonts w:ascii="Verdana" w:hAnsi="Verdana"/>
          <w:sz w:val="18"/>
          <w:szCs w:val="18"/>
        </w:rPr>
        <w:t>uit te breiden tot het Caribisch</w:t>
      </w:r>
      <w:r w:rsidRPr="00C55A3C" w:rsidR="000E51DC">
        <w:rPr>
          <w:rFonts w:ascii="Verdana" w:hAnsi="Verdana"/>
          <w:sz w:val="18"/>
          <w:szCs w:val="18"/>
        </w:rPr>
        <w:t>e</w:t>
      </w:r>
      <w:r w:rsidRPr="00C55A3C" w:rsidR="00AD3121">
        <w:rPr>
          <w:rFonts w:ascii="Verdana" w:hAnsi="Verdana"/>
          <w:sz w:val="18"/>
          <w:szCs w:val="18"/>
        </w:rPr>
        <w:t xml:space="preserve"> deel van Nederland (Bonaire, Sint Eustatius en Saba). </w:t>
      </w:r>
      <w:r w:rsidRPr="00C55A3C" w:rsidR="00F70E2F">
        <w:rPr>
          <w:rFonts w:ascii="Verdana" w:hAnsi="Verdana"/>
          <w:sz w:val="18"/>
          <w:szCs w:val="18"/>
        </w:rPr>
        <w:t xml:space="preserve">Dit is ingegeven door het feit dat de relevante markt van luchtverbindingen bestreken wordt door het Europese deel van Nederland enerzijds en </w:t>
      </w:r>
      <w:r w:rsidRPr="00C55A3C" w:rsidR="00D1377F">
        <w:rPr>
          <w:rFonts w:ascii="Verdana" w:hAnsi="Verdana"/>
          <w:sz w:val="18"/>
          <w:szCs w:val="18"/>
        </w:rPr>
        <w:t>Myanmar</w:t>
      </w:r>
      <w:r w:rsidRPr="00C55A3C" w:rsidR="00AD7AE2">
        <w:rPr>
          <w:rFonts w:ascii="Verdana" w:hAnsi="Verdana"/>
          <w:sz w:val="18"/>
          <w:szCs w:val="18"/>
        </w:rPr>
        <w:t xml:space="preserve"> </w:t>
      </w:r>
      <w:r w:rsidRPr="00C55A3C" w:rsidR="00F70E2F">
        <w:rPr>
          <w:rFonts w:ascii="Verdana" w:hAnsi="Verdana"/>
          <w:sz w:val="18"/>
          <w:szCs w:val="18"/>
        </w:rPr>
        <w:t xml:space="preserve">anderzijds. </w:t>
      </w:r>
    </w:p>
    <w:p w:rsidRPr="00C55A3C" w:rsidR="007A2653" w:rsidP="00C55A3C" w:rsidRDefault="007A2653">
      <w:pPr>
        <w:rPr>
          <w:rFonts w:ascii="Verdana" w:hAnsi="Verdana"/>
          <w:sz w:val="18"/>
          <w:szCs w:val="18"/>
        </w:rPr>
      </w:pPr>
    </w:p>
    <w:p w:rsidRPr="00C55A3C" w:rsidR="007A2653" w:rsidP="00C55A3C" w:rsidRDefault="007A2653">
      <w:pPr>
        <w:rPr>
          <w:rFonts w:ascii="Verdana" w:hAnsi="Verdana"/>
          <w:sz w:val="18"/>
          <w:szCs w:val="18"/>
        </w:rPr>
      </w:pPr>
    </w:p>
    <w:p w:rsidRPr="00C55A3C" w:rsidR="007A2653" w:rsidP="00C55A3C" w:rsidRDefault="007A2653">
      <w:pPr>
        <w:rPr>
          <w:rFonts w:ascii="Verdana" w:hAnsi="Verdana"/>
          <w:sz w:val="18"/>
          <w:szCs w:val="18"/>
        </w:rPr>
      </w:pPr>
    </w:p>
    <w:p w:rsidRPr="00C55A3C" w:rsidR="007A2653" w:rsidP="00C55A3C" w:rsidRDefault="007A2653">
      <w:pPr>
        <w:rPr>
          <w:rFonts w:ascii="Verdana" w:hAnsi="Verdana"/>
          <w:sz w:val="18"/>
          <w:szCs w:val="18"/>
        </w:rPr>
      </w:pPr>
      <w:r w:rsidRPr="00C55A3C">
        <w:rPr>
          <w:rFonts w:ascii="Verdana" w:hAnsi="Verdana"/>
          <w:sz w:val="18"/>
          <w:szCs w:val="18"/>
        </w:rPr>
        <w:t>De Staatssecretaris van Infrastructuur en Milieu,</w:t>
      </w:r>
    </w:p>
    <w:p w:rsidRPr="00C55A3C" w:rsidR="007A2653" w:rsidP="00C55A3C" w:rsidRDefault="007A2653">
      <w:pPr>
        <w:rPr>
          <w:rFonts w:ascii="Verdana" w:hAnsi="Verdana"/>
          <w:sz w:val="18"/>
          <w:szCs w:val="18"/>
        </w:rPr>
      </w:pPr>
    </w:p>
    <w:p w:rsidRPr="00C55A3C" w:rsidR="007A2653" w:rsidP="00C55A3C" w:rsidRDefault="007A2653">
      <w:pPr>
        <w:rPr>
          <w:rFonts w:ascii="Verdana" w:hAnsi="Verdana"/>
          <w:sz w:val="18"/>
          <w:szCs w:val="18"/>
        </w:rPr>
      </w:pPr>
    </w:p>
    <w:p w:rsidRPr="00C55A3C" w:rsidR="007A2653" w:rsidP="00C55A3C" w:rsidRDefault="007A2653">
      <w:pPr>
        <w:rPr>
          <w:rFonts w:ascii="Verdana" w:hAnsi="Verdana"/>
          <w:sz w:val="18"/>
          <w:szCs w:val="18"/>
        </w:rPr>
      </w:pPr>
    </w:p>
    <w:p w:rsidRPr="00C55A3C" w:rsidR="00A561B5" w:rsidP="00C55A3C" w:rsidRDefault="00A561B5">
      <w:pPr>
        <w:rPr>
          <w:rFonts w:ascii="Verdana" w:hAnsi="Verdana"/>
          <w:sz w:val="18"/>
          <w:szCs w:val="18"/>
        </w:rPr>
      </w:pPr>
    </w:p>
    <w:p w:rsidRPr="00C55A3C" w:rsidR="007A2653" w:rsidP="00C55A3C" w:rsidRDefault="007A2653">
      <w:pPr>
        <w:rPr>
          <w:rFonts w:ascii="Verdana" w:hAnsi="Verdana"/>
          <w:sz w:val="18"/>
          <w:szCs w:val="18"/>
        </w:rPr>
      </w:pPr>
      <w:r w:rsidRPr="00C55A3C">
        <w:rPr>
          <w:rFonts w:ascii="Verdana" w:hAnsi="Verdana"/>
          <w:sz w:val="18"/>
          <w:szCs w:val="18"/>
        </w:rPr>
        <w:t>De Minister van Buitenlandse Zaken,</w:t>
      </w:r>
    </w:p>
    <w:p w:rsidRPr="00C55A3C" w:rsidR="00902397" w:rsidP="00C55A3C" w:rsidRDefault="00902397">
      <w:pPr>
        <w:rPr>
          <w:rFonts w:ascii="Verdana" w:hAnsi="Verdana"/>
          <w:sz w:val="18"/>
          <w:szCs w:val="18"/>
        </w:rPr>
      </w:pPr>
    </w:p>
    <w:p w:rsidRPr="00C55A3C" w:rsidR="00902397" w:rsidP="00C55A3C" w:rsidRDefault="00902397">
      <w:pPr>
        <w:rPr>
          <w:rFonts w:ascii="Verdana" w:hAnsi="Verdana"/>
          <w:sz w:val="18"/>
          <w:szCs w:val="18"/>
        </w:rPr>
      </w:pPr>
    </w:p>
    <w:p w:rsidRPr="00C55A3C" w:rsidR="00902397" w:rsidP="00C55A3C" w:rsidRDefault="00902397">
      <w:pPr>
        <w:rPr>
          <w:rFonts w:ascii="Verdana" w:hAnsi="Verdana"/>
          <w:sz w:val="18"/>
          <w:szCs w:val="18"/>
        </w:rPr>
      </w:pPr>
    </w:p>
    <w:p w:rsidRPr="00C55A3C" w:rsidR="00902397" w:rsidP="00C55A3C" w:rsidRDefault="00902397">
      <w:pPr>
        <w:rPr>
          <w:rFonts w:ascii="Verdana" w:hAnsi="Verdana"/>
          <w:sz w:val="18"/>
          <w:szCs w:val="18"/>
        </w:rPr>
      </w:pPr>
    </w:p>
    <w:p w:rsidRPr="00C55A3C" w:rsidR="00902397" w:rsidP="00C55A3C" w:rsidRDefault="00902397">
      <w:pPr>
        <w:rPr>
          <w:rFonts w:ascii="Verdana" w:hAnsi="Verdana"/>
          <w:sz w:val="18"/>
          <w:szCs w:val="18"/>
        </w:rPr>
      </w:pPr>
    </w:p>
    <w:sectPr w:rsidRPr="00C55A3C" w:rsidR="00902397" w:rsidSect="00C95964">
      <w:footerReference w:type="default" r:id="rId8"/>
      <w:footerReference w:type="first" r:id="rId9"/>
      <w:pgSz w:w="11906" w:h="16838"/>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64" w:rsidRDefault="00C95964" w:rsidP="00C95964">
      <w:r>
        <w:separator/>
      </w:r>
    </w:p>
  </w:endnote>
  <w:endnote w:type="continuationSeparator" w:id="0">
    <w:p w:rsidR="00C95964" w:rsidRDefault="00C95964" w:rsidP="00C9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amp;W Syntax (Adobe)">
    <w:altName w:val="Segoe UI"/>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64" w:rsidRDefault="00C95964">
    <w:pPr>
      <w:pStyle w:val="Footer"/>
    </w:pPr>
  </w:p>
  <w:p w:rsidR="00C95964" w:rsidRDefault="00C95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64" w:rsidRDefault="00C95964">
    <w:pPr>
      <w:pStyle w:val="Footer"/>
      <w:pBdr>
        <w:bottom w:val="single" w:sz="6" w:space="1" w:color="auto"/>
      </w:pBdr>
    </w:pPr>
  </w:p>
  <w:p w:rsidR="00C95964" w:rsidRPr="00C95964" w:rsidRDefault="00C95964">
    <w:pPr>
      <w:pStyle w:val="Footer"/>
      <w:rPr>
        <w:sz w:val="18"/>
        <w:szCs w:val="18"/>
      </w:rPr>
    </w:pPr>
    <w:r w:rsidRPr="00C95964">
      <w:rPr>
        <w:sz w:val="18"/>
        <w:szCs w:val="18"/>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64" w:rsidRDefault="00C95964" w:rsidP="00C95964">
      <w:r>
        <w:separator/>
      </w:r>
    </w:p>
  </w:footnote>
  <w:footnote w:type="continuationSeparator" w:id="0">
    <w:p w:rsidR="00C95964" w:rsidRDefault="00C95964" w:rsidP="00C95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53"/>
    <w:rsid w:val="00002B13"/>
    <w:rsid w:val="00004D5D"/>
    <w:rsid w:val="00015739"/>
    <w:rsid w:val="00020941"/>
    <w:rsid w:val="000210E7"/>
    <w:rsid w:val="0002672A"/>
    <w:rsid w:val="00056C2B"/>
    <w:rsid w:val="00063E44"/>
    <w:rsid w:val="000951A1"/>
    <w:rsid w:val="0009543C"/>
    <w:rsid w:val="000A02B3"/>
    <w:rsid w:val="000C3109"/>
    <w:rsid w:val="000D2822"/>
    <w:rsid w:val="000D4CD9"/>
    <w:rsid w:val="000E252F"/>
    <w:rsid w:val="000E4F1B"/>
    <w:rsid w:val="000E51DC"/>
    <w:rsid w:val="000E6522"/>
    <w:rsid w:val="000F02CB"/>
    <w:rsid w:val="000F44FF"/>
    <w:rsid w:val="00122FCF"/>
    <w:rsid w:val="00146E05"/>
    <w:rsid w:val="00186BE9"/>
    <w:rsid w:val="0018743D"/>
    <w:rsid w:val="00190815"/>
    <w:rsid w:val="001F0566"/>
    <w:rsid w:val="00212071"/>
    <w:rsid w:val="0021602B"/>
    <w:rsid w:val="002161CE"/>
    <w:rsid w:val="00224D80"/>
    <w:rsid w:val="0026235F"/>
    <w:rsid w:val="002A3854"/>
    <w:rsid w:val="002A3A32"/>
    <w:rsid w:val="002B22E0"/>
    <w:rsid w:val="002B366B"/>
    <w:rsid w:val="002B5C35"/>
    <w:rsid w:val="002C49F5"/>
    <w:rsid w:val="002D0287"/>
    <w:rsid w:val="002D0514"/>
    <w:rsid w:val="002E2E60"/>
    <w:rsid w:val="002E64BA"/>
    <w:rsid w:val="00301ABC"/>
    <w:rsid w:val="00303F6A"/>
    <w:rsid w:val="00314468"/>
    <w:rsid w:val="003157C4"/>
    <w:rsid w:val="00320119"/>
    <w:rsid w:val="00327A6F"/>
    <w:rsid w:val="00364433"/>
    <w:rsid w:val="0037582F"/>
    <w:rsid w:val="00381500"/>
    <w:rsid w:val="003926B7"/>
    <w:rsid w:val="003A15B3"/>
    <w:rsid w:val="003C3945"/>
    <w:rsid w:val="003E626D"/>
    <w:rsid w:val="004037E3"/>
    <w:rsid w:val="00447A0A"/>
    <w:rsid w:val="00455BC3"/>
    <w:rsid w:val="00483A74"/>
    <w:rsid w:val="004A2BE8"/>
    <w:rsid w:val="004A457F"/>
    <w:rsid w:val="004A590B"/>
    <w:rsid w:val="004B7112"/>
    <w:rsid w:val="004D0640"/>
    <w:rsid w:val="004D59E4"/>
    <w:rsid w:val="00512EE4"/>
    <w:rsid w:val="005471B1"/>
    <w:rsid w:val="0057046C"/>
    <w:rsid w:val="00574274"/>
    <w:rsid w:val="00594781"/>
    <w:rsid w:val="00595DC8"/>
    <w:rsid w:val="005962C6"/>
    <w:rsid w:val="005B7C98"/>
    <w:rsid w:val="005C2B79"/>
    <w:rsid w:val="005C4868"/>
    <w:rsid w:val="005D0A95"/>
    <w:rsid w:val="005E67B0"/>
    <w:rsid w:val="006139A3"/>
    <w:rsid w:val="00615B69"/>
    <w:rsid w:val="00655625"/>
    <w:rsid w:val="00656096"/>
    <w:rsid w:val="00681EE7"/>
    <w:rsid w:val="006A3D53"/>
    <w:rsid w:val="006B6E2E"/>
    <w:rsid w:val="006C5F9D"/>
    <w:rsid w:val="00703FEA"/>
    <w:rsid w:val="00706D26"/>
    <w:rsid w:val="00716605"/>
    <w:rsid w:val="00731B56"/>
    <w:rsid w:val="00737FDA"/>
    <w:rsid w:val="007475A5"/>
    <w:rsid w:val="007600CB"/>
    <w:rsid w:val="00761449"/>
    <w:rsid w:val="00774307"/>
    <w:rsid w:val="00774D63"/>
    <w:rsid w:val="00783BC5"/>
    <w:rsid w:val="00787F1B"/>
    <w:rsid w:val="007A2653"/>
    <w:rsid w:val="007B36F4"/>
    <w:rsid w:val="007B3F62"/>
    <w:rsid w:val="007C168E"/>
    <w:rsid w:val="007D0535"/>
    <w:rsid w:val="007D6865"/>
    <w:rsid w:val="007E0CDC"/>
    <w:rsid w:val="007E2074"/>
    <w:rsid w:val="007E2BE3"/>
    <w:rsid w:val="007E501D"/>
    <w:rsid w:val="007E5EFF"/>
    <w:rsid w:val="00800F58"/>
    <w:rsid w:val="00811ADF"/>
    <w:rsid w:val="00814682"/>
    <w:rsid w:val="00822533"/>
    <w:rsid w:val="0083782C"/>
    <w:rsid w:val="008502AE"/>
    <w:rsid w:val="00861166"/>
    <w:rsid w:val="00876A68"/>
    <w:rsid w:val="008A7C15"/>
    <w:rsid w:val="0090116D"/>
    <w:rsid w:val="00902397"/>
    <w:rsid w:val="00931F91"/>
    <w:rsid w:val="009427A3"/>
    <w:rsid w:val="0094319A"/>
    <w:rsid w:val="00945A4A"/>
    <w:rsid w:val="009C78A1"/>
    <w:rsid w:val="009E04D6"/>
    <w:rsid w:val="00A01FA1"/>
    <w:rsid w:val="00A02E59"/>
    <w:rsid w:val="00A0522F"/>
    <w:rsid w:val="00A33875"/>
    <w:rsid w:val="00A561B5"/>
    <w:rsid w:val="00A60D60"/>
    <w:rsid w:val="00A8311C"/>
    <w:rsid w:val="00A922CE"/>
    <w:rsid w:val="00AA0DD8"/>
    <w:rsid w:val="00AB52FB"/>
    <w:rsid w:val="00AC1B85"/>
    <w:rsid w:val="00AC38F7"/>
    <w:rsid w:val="00AD3121"/>
    <w:rsid w:val="00AD76E4"/>
    <w:rsid w:val="00AD7AE2"/>
    <w:rsid w:val="00AF252D"/>
    <w:rsid w:val="00AF50AF"/>
    <w:rsid w:val="00B0558A"/>
    <w:rsid w:val="00B47342"/>
    <w:rsid w:val="00B516F7"/>
    <w:rsid w:val="00B76429"/>
    <w:rsid w:val="00B901DD"/>
    <w:rsid w:val="00BB48E6"/>
    <w:rsid w:val="00BE20CF"/>
    <w:rsid w:val="00C043F4"/>
    <w:rsid w:val="00C2024A"/>
    <w:rsid w:val="00C27B03"/>
    <w:rsid w:val="00C5417E"/>
    <w:rsid w:val="00C55A3C"/>
    <w:rsid w:val="00C77F71"/>
    <w:rsid w:val="00C95964"/>
    <w:rsid w:val="00CA2DEB"/>
    <w:rsid w:val="00CE2E9C"/>
    <w:rsid w:val="00D0482C"/>
    <w:rsid w:val="00D1377F"/>
    <w:rsid w:val="00D2565E"/>
    <w:rsid w:val="00D35572"/>
    <w:rsid w:val="00D4601B"/>
    <w:rsid w:val="00D639A3"/>
    <w:rsid w:val="00D8360D"/>
    <w:rsid w:val="00DD65EC"/>
    <w:rsid w:val="00DE4A30"/>
    <w:rsid w:val="00E120B5"/>
    <w:rsid w:val="00E132DD"/>
    <w:rsid w:val="00E30907"/>
    <w:rsid w:val="00E42D5D"/>
    <w:rsid w:val="00E43A2F"/>
    <w:rsid w:val="00E6742D"/>
    <w:rsid w:val="00E7567B"/>
    <w:rsid w:val="00E7755F"/>
    <w:rsid w:val="00E9759C"/>
    <w:rsid w:val="00EA67E5"/>
    <w:rsid w:val="00EB21A7"/>
    <w:rsid w:val="00EB2778"/>
    <w:rsid w:val="00EB5735"/>
    <w:rsid w:val="00EC1E76"/>
    <w:rsid w:val="00F36481"/>
    <w:rsid w:val="00F70E2F"/>
    <w:rsid w:val="00F737AE"/>
    <w:rsid w:val="00F81BE1"/>
    <w:rsid w:val="00F90252"/>
    <w:rsid w:val="00F97EE8"/>
    <w:rsid w:val="00FD1353"/>
    <w:rsid w:val="00FD225D"/>
    <w:rsid w:val="00FF4D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semiHidden/>
    <w:rsid w:val="000E6522"/>
    <w:rPr>
      <w:sz w:val="16"/>
      <w:szCs w:val="16"/>
    </w:rPr>
  </w:style>
  <w:style w:type="paragraph" w:styleId="CommentText">
    <w:name w:val="annotation text"/>
    <w:basedOn w:val="Normal"/>
    <w:link w:val="CommentTextChar"/>
    <w:semiHidden/>
    <w:rsid w:val="000E6522"/>
    <w:rPr>
      <w:sz w:val="20"/>
      <w:szCs w:val="20"/>
    </w:rPr>
  </w:style>
  <w:style w:type="character" w:customStyle="1" w:styleId="CommentTextChar">
    <w:name w:val="Comment Text Char"/>
    <w:link w:val="CommentText"/>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basedOn w:val="DefaultParagraphFont"/>
    <w:uiPriority w:val="20"/>
    <w:qFormat/>
    <w:rsid w:val="00761449"/>
    <w:rPr>
      <w:i/>
      <w:iCs/>
    </w:rPr>
  </w:style>
  <w:style w:type="character" w:customStyle="1" w:styleId="preformatted">
    <w:name w:val="preformatted"/>
    <w:basedOn w:val="DefaultParagraphFont"/>
    <w:rsid w:val="00AB52FB"/>
  </w:style>
  <w:style w:type="paragraph" w:styleId="ListParagraph">
    <w:name w:val="List Paragraph"/>
    <w:basedOn w:val="Normal"/>
    <w:uiPriority w:val="34"/>
    <w:qFormat/>
    <w:rsid w:val="00303F6A"/>
    <w:pPr>
      <w:ind w:left="720"/>
      <w:contextualSpacing/>
    </w:pPr>
  </w:style>
  <w:style w:type="paragraph" w:styleId="Header">
    <w:name w:val="header"/>
    <w:basedOn w:val="Normal"/>
    <w:link w:val="HeaderChar"/>
    <w:uiPriority w:val="99"/>
    <w:unhideWhenUsed/>
    <w:rsid w:val="00C95964"/>
    <w:pPr>
      <w:tabs>
        <w:tab w:val="center" w:pos="4513"/>
        <w:tab w:val="right" w:pos="9026"/>
      </w:tabs>
    </w:pPr>
  </w:style>
  <w:style w:type="character" w:customStyle="1" w:styleId="HeaderChar">
    <w:name w:val="Header Char"/>
    <w:basedOn w:val="DefaultParagraphFont"/>
    <w:link w:val="Header"/>
    <w:uiPriority w:val="99"/>
    <w:rsid w:val="00C95964"/>
    <w:rPr>
      <w:rFonts w:ascii="V&amp;W Syntax (Adobe)" w:hAnsi="V&amp;W Syntax (Adobe)"/>
      <w:sz w:val="22"/>
      <w:szCs w:val="24"/>
    </w:rPr>
  </w:style>
  <w:style w:type="paragraph" w:styleId="Footer">
    <w:name w:val="footer"/>
    <w:basedOn w:val="Normal"/>
    <w:link w:val="FooterChar"/>
    <w:uiPriority w:val="99"/>
    <w:unhideWhenUsed/>
    <w:rsid w:val="00C95964"/>
    <w:pPr>
      <w:tabs>
        <w:tab w:val="center" w:pos="4513"/>
        <w:tab w:val="right" w:pos="9026"/>
      </w:tabs>
    </w:pPr>
  </w:style>
  <w:style w:type="character" w:customStyle="1" w:styleId="FooterChar">
    <w:name w:val="Footer Char"/>
    <w:basedOn w:val="DefaultParagraphFont"/>
    <w:link w:val="Footer"/>
    <w:uiPriority w:val="99"/>
    <w:rsid w:val="00C95964"/>
    <w:rPr>
      <w:rFonts w:ascii="V&amp;W Syntax (Adobe)" w:hAnsi="V&amp;W Syntax (Adob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semiHidden/>
    <w:rsid w:val="000E6522"/>
    <w:rPr>
      <w:sz w:val="16"/>
      <w:szCs w:val="16"/>
    </w:rPr>
  </w:style>
  <w:style w:type="paragraph" w:styleId="CommentText">
    <w:name w:val="annotation text"/>
    <w:basedOn w:val="Normal"/>
    <w:link w:val="CommentTextChar"/>
    <w:semiHidden/>
    <w:rsid w:val="000E6522"/>
    <w:rPr>
      <w:sz w:val="20"/>
      <w:szCs w:val="20"/>
    </w:rPr>
  </w:style>
  <w:style w:type="character" w:customStyle="1" w:styleId="CommentTextChar">
    <w:name w:val="Comment Text Char"/>
    <w:link w:val="CommentText"/>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basedOn w:val="DefaultParagraphFont"/>
    <w:uiPriority w:val="20"/>
    <w:qFormat/>
    <w:rsid w:val="00761449"/>
    <w:rPr>
      <w:i/>
      <w:iCs/>
    </w:rPr>
  </w:style>
  <w:style w:type="character" w:customStyle="1" w:styleId="preformatted">
    <w:name w:val="preformatted"/>
    <w:basedOn w:val="DefaultParagraphFont"/>
    <w:rsid w:val="00AB52FB"/>
  </w:style>
  <w:style w:type="paragraph" w:styleId="ListParagraph">
    <w:name w:val="List Paragraph"/>
    <w:basedOn w:val="Normal"/>
    <w:uiPriority w:val="34"/>
    <w:qFormat/>
    <w:rsid w:val="00303F6A"/>
    <w:pPr>
      <w:ind w:left="720"/>
      <w:contextualSpacing/>
    </w:pPr>
  </w:style>
  <w:style w:type="paragraph" w:styleId="Header">
    <w:name w:val="header"/>
    <w:basedOn w:val="Normal"/>
    <w:link w:val="HeaderChar"/>
    <w:uiPriority w:val="99"/>
    <w:unhideWhenUsed/>
    <w:rsid w:val="00C95964"/>
    <w:pPr>
      <w:tabs>
        <w:tab w:val="center" w:pos="4513"/>
        <w:tab w:val="right" w:pos="9026"/>
      </w:tabs>
    </w:pPr>
  </w:style>
  <w:style w:type="character" w:customStyle="1" w:styleId="HeaderChar">
    <w:name w:val="Header Char"/>
    <w:basedOn w:val="DefaultParagraphFont"/>
    <w:link w:val="Header"/>
    <w:uiPriority w:val="99"/>
    <w:rsid w:val="00C95964"/>
    <w:rPr>
      <w:rFonts w:ascii="V&amp;W Syntax (Adobe)" w:hAnsi="V&amp;W Syntax (Adobe)"/>
      <w:sz w:val="22"/>
      <w:szCs w:val="24"/>
    </w:rPr>
  </w:style>
  <w:style w:type="paragraph" w:styleId="Footer">
    <w:name w:val="footer"/>
    <w:basedOn w:val="Normal"/>
    <w:link w:val="FooterChar"/>
    <w:uiPriority w:val="99"/>
    <w:unhideWhenUsed/>
    <w:rsid w:val="00C95964"/>
    <w:pPr>
      <w:tabs>
        <w:tab w:val="center" w:pos="4513"/>
        <w:tab w:val="right" w:pos="9026"/>
      </w:tabs>
    </w:pPr>
  </w:style>
  <w:style w:type="character" w:customStyle="1" w:styleId="FooterChar">
    <w:name w:val="Footer Char"/>
    <w:basedOn w:val="DefaultParagraphFont"/>
    <w:link w:val="Footer"/>
    <w:uiPriority w:val="99"/>
    <w:rsid w:val="00C95964"/>
    <w:rPr>
      <w:rFonts w:ascii="V&amp;W Syntax (Adobe)" w:hAnsi="V&amp;W Syntax (Adob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0191">
      <w:bodyDiv w:val="1"/>
      <w:marLeft w:val="0"/>
      <w:marRight w:val="0"/>
      <w:marTop w:val="0"/>
      <w:marBottom w:val="0"/>
      <w:divBdr>
        <w:top w:val="none" w:sz="0" w:space="0" w:color="auto"/>
        <w:left w:val="none" w:sz="0" w:space="0" w:color="auto"/>
        <w:bottom w:val="none" w:sz="0" w:space="0" w:color="auto"/>
        <w:right w:val="none" w:sz="0" w:space="0" w:color="auto"/>
      </w:divBdr>
      <w:divsChild>
        <w:div w:id="915093241">
          <w:marLeft w:val="0"/>
          <w:marRight w:val="0"/>
          <w:marTop w:val="0"/>
          <w:marBottom w:val="0"/>
          <w:divBdr>
            <w:top w:val="none" w:sz="0" w:space="0" w:color="auto"/>
            <w:left w:val="none" w:sz="0" w:space="0" w:color="auto"/>
            <w:bottom w:val="none" w:sz="0" w:space="0" w:color="auto"/>
            <w:right w:val="none" w:sz="0" w:space="0" w:color="auto"/>
          </w:divBdr>
        </w:div>
      </w:divsChild>
    </w:div>
    <w:div w:id="384645298">
      <w:bodyDiv w:val="1"/>
      <w:marLeft w:val="0"/>
      <w:marRight w:val="0"/>
      <w:marTop w:val="0"/>
      <w:marBottom w:val="0"/>
      <w:divBdr>
        <w:top w:val="none" w:sz="0" w:space="0" w:color="auto"/>
        <w:left w:val="none" w:sz="0" w:space="0" w:color="auto"/>
        <w:bottom w:val="none" w:sz="0" w:space="0" w:color="auto"/>
        <w:right w:val="none" w:sz="0" w:space="0" w:color="auto"/>
      </w:divBdr>
      <w:divsChild>
        <w:div w:id="1025516780">
          <w:marLeft w:val="0"/>
          <w:marRight w:val="0"/>
          <w:marTop w:val="0"/>
          <w:marBottom w:val="0"/>
          <w:divBdr>
            <w:top w:val="none" w:sz="0" w:space="0" w:color="auto"/>
            <w:left w:val="none" w:sz="0" w:space="0" w:color="auto"/>
            <w:bottom w:val="none" w:sz="0" w:space="0" w:color="auto"/>
            <w:right w:val="none" w:sz="0" w:space="0" w:color="auto"/>
          </w:divBdr>
        </w:div>
      </w:divsChild>
    </w:div>
    <w:div w:id="574247629">
      <w:bodyDiv w:val="1"/>
      <w:marLeft w:val="0"/>
      <w:marRight w:val="0"/>
      <w:marTop w:val="0"/>
      <w:marBottom w:val="0"/>
      <w:divBdr>
        <w:top w:val="none" w:sz="0" w:space="0" w:color="auto"/>
        <w:left w:val="none" w:sz="0" w:space="0" w:color="auto"/>
        <w:bottom w:val="none" w:sz="0" w:space="0" w:color="auto"/>
        <w:right w:val="none" w:sz="0" w:space="0" w:color="auto"/>
      </w:divBdr>
    </w:div>
    <w:div w:id="664086170">
      <w:bodyDiv w:val="1"/>
      <w:marLeft w:val="0"/>
      <w:marRight w:val="0"/>
      <w:marTop w:val="0"/>
      <w:marBottom w:val="0"/>
      <w:divBdr>
        <w:top w:val="none" w:sz="0" w:space="0" w:color="auto"/>
        <w:left w:val="none" w:sz="0" w:space="0" w:color="auto"/>
        <w:bottom w:val="none" w:sz="0" w:space="0" w:color="auto"/>
        <w:right w:val="none" w:sz="0" w:space="0" w:color="auto"/>
      </w:divBdr>
    </w:div>
    <w:div w:id="17344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1983</ap:Words>
  <ap:Characters>12202</ap:Characters>
  <ap:DocSecurity>4</ap:DocSecurity>
  <ap:Lines>101</ap:Lines>
  <ap:Paragraphs>28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14157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2016-10-26T07:17:00.0000000Z</lastPrinted>
  <dcterms:created xsi:type="dcterms:W3CDTF">2016-10-26T07:18:00.0000000Z</dcterms:created>
  <dcterms:modified xsi:type="dcterms:W3CDTF">2016-10-26T07:18:00.0000000Z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0x0101002D97BAFCFAECA241969EE677199E825C</vt:lpwstr>
  </property>
</Properties>
</file>