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442" w:rsidP="00BE1DEA" w:rsidRDefault="00BE1DEA" w14:paraId="54C9223E" w14:textId="77777777">
      <w:pPr>
        <w:jc w:val="center"/>
      </w:pPr>
      <w:r>
        <w:rPr>
          <w:rFonts w:ascii="Times" w:hAnsi="Times" w:cs="Times"/>
          <w:noProof/>
          <w:color w:val="1A1A1A"/>
          <w:sz w:val="32"/>
          <w:szCs w:val="32"/>
          <w:lang w:val="en-US" w:eastAsia="nl-NL"/>
        </w:rPr>
        <w:drawing>
          <wp:inline distT="0" distB="0" distL="0" distR="0" wp14:anchorId="4D5BB8D8" wp14:editId="52CF261D">
            <wp:extent cx="2880995" cy="1108075"/>
            <wp:effectExtent l="0" t="0" r="0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DEA" w:rsidRDefault="00BE1DEA" w14:paraId="43338C4D" w14:textId="77777777"/>
    <w:p w:rsidR="00BE1DEA" w:rsidRDefault="00BE1DEA" w14:paraId="2B9A2F67" w14:textId="77777777"/>
    <w:p w:rsidRPr="00FE07A8" w:rsidR="00BE1DEA" w:rsidP="00BE1DEA" w:rsidRDefault="00FE07A8" w14:paraId="55195C8E" w14:textId="77777777">
      <w:pPr>
        <w:pStyle w:val="Geenafstan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FE07A8" w:rsidR="00BE1DEA" w:rsidP="00BE1DEA" w:rsidRDefault="00BE1DEA" w14:paraId="4900A122" w14:textId="77777777">
      <w:pPr>
        <w:pStyle w:val="Geenafstand"/>
        <w:rPr>
          <w:sz w:val="32"/>
          <w:szCs w:val="32"/>
        </w:rPr>
      </w:pPr>
    </w:p>
    <w:p w:rsidRPr="00FE07A8" w:rsidR="00BE1DEA" w:rsidP="00BE1DEA" w:rsidRDefault="00BE1DEA" w14:paraId="38325E42" w14:textId="77777777">
      <w:pPr>
        <w:pStyle w:val="Geenafstand"/>
        <w:rPr>
          <w:sz w:val="32"/>
          <w:szCs w:val="32"/>
        </w:rPr>
      </w:pPr>
    </w:p>
    <w:p w:rsidRPr="00FE07A8" w:rsidR="00BE1DEA" w:rsidP="00BE1DEA" w:rsidRDefault="00BE1DEA" w14:paraId="7F56D9B2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41EA8C0F" w14:textId="77777777">
      <w:pPr>
        <w:rPr>
          <w:sz w:val="32"/>
          <w:szCs w:val="32"/>
        </w:rPr>
      </w:pPr>
    </w:p>
    <w:p w:rsidRPr="00FE07A8" w:rsidR="00FE07A8" w:rsidP="00FE07A8" w:rsidRDefault="00FE07A8" w14:paraId="5E0BE1CE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>Aan de vaste commissie voor Veiligheid en Justitie</w:t>
      </w:r>
    </w:p>
    <w:p w:rsidRPr="00FE07A8" w:rsidR="00FE07A8" w:rsidP="00FE07A8" w:rsidRDefault="00FE07A8" w14:paraId="08E28B2F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>van de Tweede Kamer der Staten-Generaal</w:t>
      </w:r>
    </w:p>
    <w:p w:rsidRPr="00FE07A8" w:rsidR="00FE07A8" w:rsidP="00FE07A8" w:rsidRDefault="00FE07A8" w14:paraId="76023A66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 xml:space="preserve">Per e-mailbericht aan: </w:t>
      </w:r>
      <w:hyperlink w:history="1" r:id="rId7">
        <w:r w:rsidRPr="00FE07A8">
          <w:rPr>
            <w:rStyle w:val="Hyperlink"/>
            <w:sz w:val="32"/>
            <w:szCs w:val="32"/>
          </w:rPr>
          <w:t>Cie-VJ@tweedekamer.nl</w:t>
        </w:r>
      </w:hyperlink>
    </w:p>
    <w:p w:rsidRPr="00FE07A8" w:rsidR="00FE07A8" w:rsidP="00FE07A8" w:rsidRDefault="00FE07A8" w14:paraId="4E876153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3AAD9A2C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31006ED7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 xml:space="preserve">Betreft: </w:t>
      </w:r>
      <w:r>
        <w:rPr>
          <w:sz w:val="32"/>
          <w:szCs w:val="32"/>
        </w:rPr>
        <w:t xml:space="preserve">notitie t.b.v. </w:t>
      </w:r>
      <w:r w:rsidRPr="00FE07A8">
        <w:rPr>
          <w:sz w:val="32"/>
          <w:szCs w:val="32"/>
        </w:rPr>
        <w:t>rondetafelgesprek op 28-09-2016</w:t>
      </w:r>
    </w:p>
    <w:p w:rsidRPr="00FE07A8" w:rsidR="00FE07A8" w:rsidP="00FE07A8" w:rsidRDefault="00FE07A8" w14:paraId="78A8F44F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04B18279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28E71488" w14:textId="7777777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Dordrecht, 21 </w:t>
      </w:r>
      <w:r w:rsidRPr="00FE07A8">
        <w:rPr>
          <w:sz w:val="32"/>
          <w:szCs w:val="32"/>
        </w:rPr>
        <w:t>september 2016</w:t>
      </w:r>
    </w:p>
    <w:p w:rsidRPr="00FE07A8" w:rsidR="00FE07A8" w:rsidP="00FE07A8" w:rsidRDefault="00FE07A8" w14:paraId="440B5E34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0329BE98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73818E8E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>Geachte dames en heren,</w:t>
      </w:r>
    </w:p>
    <w:p w:rsidRPr="00FE07A8" w:rsidR="00FE07A8" w:rsidP="00FE07A8" w:rsidRDefault="00FE07A8" w14:paraId="4C46C66A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52369F68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>Met het oog op het rondetafelgesprek over de vondelingenkamer d</w:t>
      </w:r>
      <w:r>
        <w:rPr>
          <w:sz w:val="32"/>
          <w:szCs w:val="32"/>
        </w:rPr>
        <w:t>at op woensdag 28 september</w:t>
      </w:r>
      <w:r w:rsidR="00EC0291">
        <w:rPr>
          <w:sz w:val="32"/>
          <w:szCs w:val="32"/>
        </w:rPr>
        <w:t xml:space="preserve"> a.s.</w:t>
      </w:r>
      <w:r>
        <w:rPr>
          <w:sz w:val="32"/>
          <w:szCs w:val="32"/>
        </w:rPr>
        <w:t xml:space="preserve"> zal plaats vinden, laat ik u </w:t>
      </w:r>
      <w:r w:rsidRPr="00FE07A8">
        <w:rPr>
          <w:sz w:val="32"/>
          <w:szCs w:val="32"/>
        </w:rPr>
        <w:t>hierbij namens de Stichting Beschermde Wieg graag het volgende weten.</w:t>
      </w:r>
    </w:p>
    <w:p w:rsidRPr="00FE07A8" w:rsidR="00FE07A8" w:rsidP="00FE07A8" w:rsidRDefault="00FE07A8" w14:paraId="148E3CE3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2FC29DB8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>Eerder, bij brief d.d. 31 decembe</w:t>
      </w:r>
      <w:r>
        <w:rPr>
          <w:sz w:val="32"/>
          <w:szCs w:val="32"/>
        </w:rPr>
        <w:t>r 2015 (bijgevoegd) hebben wij u</w:t>
      </w:r>
      <w:r w:rsidRPr="00FE07A8">
        <w:rPr>
          <w:sz w:val="32"/>
          <w:szCs w:val="32"/>
        </w:rPr>
        <w:t xml:space="preserve"> geïnformeerd over onze doe</w:t>
      </w:r>
      <w:r>
        <w:rPr>
          <w:sz w:val="32"/>
          <w:szCs w:val="32"/>
        </w:rPr>
        <w:t>lstellingen en de daarmee – met name</w:t>
      </w:r>
      <w:r w:rsidRPr="00FE07A8">
        <w:rPr>
          <w:sz w:val="32"/>
          <w:szCs w:val="32"/>
        </w:rPr>
        <w:t xml:space="preserve"> in preventief opzicht – bereikte resultaten.</w:t>
      </w:r>
    </w:p>
    <w:p w:rsidRPr="00FE07A8" w:rsidR="00FE07A8" w:rsidP="00FE07A8" w:rsidRDefault="00FE07A8" w14:paraId="582959BC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45645C7C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>Sindsdien hebben zich de navolgende ontwikkelingen voorgedaan:</w:t>
      </w:r>
    </w:p>
    <w:p w:rsidRPr="00FE07A8" w:rsidR="00FE07A8" w:rsidP="00FE07A8" w:rsidRDefault="00EC0291" w14:paraId="363CDD0F" w14:textId="77777777">
      <w:pPr>
        <w:pStyle w:val="Geenafstan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Verschillende</w:t>
      </w:r>
      <w:r w:rsidRPr="00FE07A8" w:rsidR="00FE07A8">
        <w:rPr>
          <w:sz w:val="32"/>
          <w:szCs w:val="32"/>
        </w:rPr>
        <w:t xml:space="preserve"> wanhopige </w:t>
      </w:r>
      <w:r w:rsidR="00FE07A8">
        <w:rPr>
          <w:sz w:val="32"/>
          <w:szCs w:val="32"/>
        </w:rPr>
        <w:t xml:space="preserve">hoogzwangere, barende en </w:t>
      </w:r>
      <w:proofErr w:type="spellStart"/>
      <w:r w:rsidR="00FE07A8">
        <w:rPr>
          <w:sz w:val="32"/>
          <w:szCs w:val="32"/>
        </w:rPr>
        <w:t>pasbevallen</w:t>
      </w:r>
      <w:proofErr w:type="spellEnd"/>
      <w:r w:rsidR="00FE07A8">
        <w:rPr>
          <w:sz w:val="32"/>
          <w:szCs w:val="32"/>
        </w:rPr>
        <w:t xml:space="preserve"> vrouwen</w:t>
      </w:r>
      <w:r w:rsidRPr="00FE07A8" w:rsidR="00FE07A8">
        <w:rPr>
          <w:sz w:val="32"/>
          <w:szCs w:val="32"/>
        </w:rPr>
        <w:t xml:space="preserve"> die ons in vertrouwen namen, hebben wij ervan kunne</w:t>
      </w:r>
      <w:r w:rsidR="00FE07A8">
        <w:rPr>
          <w:sz w:val="32"/>
          <w:szCs w:val="32"/>
        </w:rPr>
        <w:t>n overtuigen</w:t>
      </w:r>
      <w:r>
        <w:rPr>
          <w:sz w:val="32"/>
          <w:szCs w:val="32"/>
        </w:rPr>
        <w:t xml:space="preserve"> af te zien</w:t>
      </w:r>
      <w:r w:rsidR="00FE07A8">
        <w:rPr>
          <w:sz w:val="32"/>
          <w:szCs w:val="32"/>
        </w:rPr>
        <w:t xml:space="preserve"> van hun voornemen </w:t>
      </w:r>
      <w:r w:rsidRPr="00FE07A8" w:rsidR="00FE07A8">
        <w:rPr>
          <w:sz w:val="32"/>
          <w:szCs w:val="32"/>
        </w:rPr>
        <w:t xml:space="preserve">hun </w:t>
      </w:r>
      <w:r w:rsidRPr="00FE07A8" w:rsidR="00FE07A8">
        <w:rPr>
          <w:sz w:val="32"/>
          <w:szCs w:val="32"/>
        </w:rPr>
        <w:lastRenderedPageBreak/>
        <w:t xml:space="preserve">kind te vondeling </w:t>
      </w:r>
      <w:r w:rsidR="00FE07A8">
        <w:rPr>
          <w:sz w:val="32"/>
          <w:szCs w:val="32"/>
        </w:rPr>
        <w:t>te leggen dan wel te verstoppen</w:t>
      </w:r>
      <w:r w:rsidR="00FE3603">
        <w:rPr>
          <w:sz w:val="32"/>
          <w:szCs w:val="32"/>
        </w:rPr>
        <w:t>/te doden</w:t>
      </w:r>
      <w:r w:rsidRPr="00FE07A8" w:rsidR="00FE07A8">
        <w:rPr>
          <w:sz w:val="32"/>
          <w:szCs w:val="32"/>
        </w:rPr>
        <w:t>. Op de geboden interventies</w:t>
      </w:r>
      <w:r>
        <w:rPr>
          <w:sz w:val="32"/>
          <w:szCs w:val="32"/>
        </w:rPr>
        <w:t>, de antwoorden, de hulp en de uitgestoken hand</w:t>
      </w:r>
      <w:r w:rsidRPr="00FE07A8" w:rsidR="00FE07A8">
        <w:rPr>
          <w:sz w:val="32"/>
          <w:szCs w:val="32"/>
        </w:rPr>
        <w:t xml:space="preserve"> zien zij met dankbaarheid terug.</w:t>
      </w:r>
      <w:r w:rsidR="00FE07A8">
        <w:rPr>
          <w:sz w:val="32"/>
          <w:szCs w:val="32"/>
        </w:rPr>
        <w:t xml:space="preserve"> De samenwerkende instanties</w:t>
      </w:r>
      <w:r>
        <w:rPr>
          <w:sz w:val="32"/>
          <w:szCs w:val="32"/>
        </w:rPr>
        <w:t xml:space="preserve"> </w:t>
      </w:r>
      <w:r w:rsidR="00FE3603">
        <w:rPr>
          <w:sz w:val="32"/>
          <w:szCs w:val="32"/>
        </w:rPr>
        <w:t xml:space="preserve">(verloskundigen, ziekenhuizen, Fiom </w:t>
      </w:r>
      <w:proofErr w:type="spellStart"/>
      <w:r w:rsidR="00FE3603">
        <w:rPr>
          <w:sz w:val="32"/>
          <w:szCs w:val="32"/>
        </w:rPr>
        <w:t>Siriz</w:t>
      </w:r>
      <w:proofErr w:type="spellEnd"/>
      <w:r w:rsidR="00FE3603">
        <w:rPr>
          <w:sz w:val="32"/>
          <w:szCs w:val="32"/>
        </w:rPr>
        <w:t xml:space="preserve">) </w:t>
      </w:r>
      <w:r w:rsidR="00FE07A8">
        <w:rPr>
          <w:sz w:val="32"/>
          <w:szCs w:val="32"/>
        </w:rPr>
        <w:t>zijn ook te spreken over de zorgvuldigheid van het handelen van Stichting Beschermde Wieg.</w:t>
      </w:r>
    </w:p>
    <w:p w:rsidRPr="00FE07A8" w:rsidR="00FE07A8" w:rsidP="00FE07A8" w:rsidRDefault="00FE07A8" w14:paraId="57F96463" w14:textId="77777777">
      <w:pPr>
        <w:pStyle w:val="Geenafstand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 Isala-kliniek in Zwolle opende op 25 mei</w:t>
      </w:r>
      <w:r w:rsidR="00EC0291">
        <w:rPr>
          <w:sz w:val="32"/>
          <w:szCs w:val="32"/>
        </w:rPr>
        <w:t xml:space="preserve"> jl.</w:t>
      </w:r>
      <w:r>
        <w:rPr>
          <w:sz w:val="32"/>
          <w:szCs w:val="32"/>
        </w:rPr>
        <w:t xml:space="preserve"> </w:t>
      </w:r>
      <w:r w:rsidRPr="00FE07A8">
        <w:rPr>
          <w:sz w:val="32"/>
          <w:szCs w:val="32"/>
        </w:rPr>
        <w:t>een vondelingenkamer. Ook hier met de intentie om radeloze moeders de mogelijkheid te bieden om in alle vertrouwen en desgewenst anoniem, andere oplossingen onder ogen te zien.</w:t>
      </w:r>
      <w:r>
        <w:rPr>
          <w:sz w:val="32"/>
          <w:szCs w:val="32"/>
        </w:rPr>
        <w:t xml:space="preserve"> </w:t>
      </w:r>
    </w:p>
    <w:p w:rsidRPr="00FE07A8" w:rsidR="00FE07A8" w:rsidP="00FE07A8" w:rsidRDefault="00FE07A8" w14:paraId="158CFEF0" w14:textId="77777777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FE07A8">
        <w:rPr>
          <w:sz w:val="32"/>
          <w:szCs w:val="32"/>
        </w:rPr>
        <w:t>Inmiddels heeft een aantal andere ziekenhuizen aangegeven een vondelingenkamer te realiseren c.q. de mogelijkheid daartoe te onderzoeken.</w:t>
      </w:r>
      <w:r>
        <w:rPr>
          <w:sz w:val="32"/>
          <w:szCs w:val="32"/>
        </w:rPr>
        <w:t xml:space="preserve"> Artsen (en besturen) erkennen dat er een </w:t>
      </w:r>
      <w:r w:rsidR="003A7F35">
        <w:rPr>
          <w:sz w:val="32"/>
          <w:szCs w:val="32"/>
        </w:rPr>
        <w:t xml:space="preserve">doelgroep </w:t>
      </w:r>
      <w:proofErr w:type="spellStart"/>
      <w:r w:rsidR="003A7F35">
        <w:rPr>
          <w:sz w:val="32"/>
          <w:szCs w:val="32"/>
        </w:rPr>
        <w:t>zo</w:t>
      </w:r>
      <w:r>
        <w:rPr>
          <w:sz w:val="32"/>
          <w:szCs w:val="32"/>
        </w:rPr>
        <w:t>rgmijdende</w:t>
      </w:r>
      <w:proofErr w:type="spellEnd"/>
      <w:r>
        <w:rPr>
          <w:sz w:val="32"/>
          <w:szCs w:val="32"/>
        </w:rPr>
        <w:t xml:space="preserve"> zwangere vrouwen is die zich</w:t>
      </w:r>
      <w:r w:rsidR="00EC0291">
        <w:rPr>
          <w:sz w:val="32"/>
          <w:szCs w:val="32"/>
        </w:rPr>
        <w:t xml:space="preserve"> uit angst</w:t>
      </w:r>
      <w:r>
        <w:rPr>
          <w:sz w:val="32"/>
          <w:szCs w:val="32"/>
        </w:rPr>
        <w:t xml:space="preserve"> nooit zullen </w:t>
      </w:r>
      <w:r w:rsidR="00EC0291">
        <w:rPr>
          <w:sz w:val="32"/>
          <w:szCs w:val="32"/>
        </w:rPr>
        <w:t>wenden tot reguliere instanties.</w:t>
      </w:r>
    </w:p>
    <w:p w:rsidRPr="00FE07A8" w:rsidR="00FE07A8" w:rsidP="00FE07A8" w:rsidRDefault="00FE07A8" w14:paraId="5D1CEFEA" w14:textId="77777777">
      <w:pPr>
        <w:pStyle w:val="Geenafstand"/>
        <w:numPr>
          <w:ilvl w:val="0"/>
          <w:numId w:val="1"/>
        </w:numPr>
        <w:rPr>
          <w:sz w:val="32"/>
          <w:szCs w:val="32"/>
        </w:rPr>
      </w:pPr>
      <w:r w:rsidRPr="00FE07A8">
        <w:rPr>
          <w:sz w:val="32"/>
          <w:szCs w:val="32"/>
        </w:rPr>
        <w:t>Met de Raad voor de Kinderbescherming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Siriz</w:t>
      </w:r>
      <w:proofErr w:type="spellEnd"/>
      <w:r w:rsidRPr="00FE07A8">
        <w:rPr>
          <w:sz w:val="32"/>
          <w:szCs w:val="32"/>
        </w:rPr>
        <w:t xml:space="preserve"> en FIOM is inmiddels een overleg gestart waarbij wordt beoogd om – met respect voor elkaars doelstellingen en uitgangspunten – tot (protocollaire) afspraken te komen, waarmee de belangen van moeder en kind zijn gediend.</w:t>
      </w:r>
    </w:p>
    <w:p w:rsidRPr="00FE07A8" w:rsidR="00FE07A8" w:rsidP="00FE07A8" w:rsidRDefault="00FE07A8" w14:paraId="3A2CBCB9" w14:textId="77777777">
      <w:pPr>
        <w:pStyle w:val="Geenafstand"/>
        <w:rPr>
          <w:sz w:val="32"/>
          <w:szCs w:val="32"/>
        </w:rPr>
      </w:pPr>
    </w:p>
    <w:p w:rsidR="00FE07A8" w:rsidP="00FE07A8" w:rsidRDefault="00FE07A8" w14:paraId="6150E171" w14:textId="77777777">
      <w:pPr>
        <w:pStyle w:val="Geenafstand"/>
        <w:rPr>
          <w:sz w:val="32"/>
          <w:szCs w:val="32"/>
        </w:rPr>
      </w:pPr>
    </w:p>
    <w:p w:rsidR="00FE07A8" w:rsidP="00FE07A8" w:rsidRDefault="00FE07A8" w14:paraId="76E59CE4" w14:textId="7777777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Stichting Beschermde Wieg heeft in twee jaar tijd haar nut bewezen en dat loont zich in erkenning en draagvlak niet alleen onder de bevolking (recente polls wijzen uit dat 85% voor de </w:t>
      </w:r>
      <w:r w:rsidR="003A7F35">
        <w:rPr>
          <w:sz w:val="32"/>
          <w:szCs w:val="32"/>
        </w:rPr>
        <w:t xml:space="preserve">komst van </w:t>
      </w:r>
      <w:r>
        <w:rPr>
          <w:sz w:val="32"/>
          <w:szCs w:val="32"/>
        </w:rPr>
        <w:t>vondelingenkamers is</w:t>
      </w:r>
      <w:r w:rsidR="003A7F35">
        <w:rPr>
          <w:sz w:val="32"/>
          <w:szCs w:val="32"/>
        </w:rPr>
        <w:t>, zonder dat daar</w:t>
      </w:r>
      <w:r w:rsidR="00EC0291">
        <w:rPr>
          <w:sz w:val="32"/>
          <w:szCs w:val="32"/>
        </w:rPr>
        <w:t>in</w:t>
      </w:r>
      <w:r w:rsidR="003A7F35">
        <w:rPr>
          <w:sz w:val="32"/>
          <w:szCs w:val="32"/>
        </w:rPr>
        <w:t xml:space="preserve"> de preventie kant</w:t>
      </w:r>
      <w:r>
        <w:rPr>
          <w:sz w:val="32"/>
          <w:szCs w:val="32"/>
        </w:rPr>
        <w:t xml:space="preserve"> van de stichting is meegenomen) maar juist ook onder professionals die de praktijk kennen en grote zorgen hebben over het lot van deze vrouwen en baby’s waar voorheen geen voorziening</w:t>
      </w:r>
      <w:r w:rsidR="00EC0291">
        <w:rPr>
          <w:sz w:val="32"/>
          <w:szCs w:val="32"/>
        </w:rPr>
        <w:t xml:space="preserve"> of hulplijn</w:t>
      </w:r>
      <w:r>
        <w:rPr>
          <w:sz w:val="32"/>
          <w:szCs w:val="32"/>
        </w:rPr>
        <w:t xml:space="preserve"> voor was. </w:t>
      </w:r>
    </w:p>
    <w:p w:rsidR="00FE07A8" w:rsidP="00FE07A8" w:rsidRDefault="00FE07A8" w14:paraId="61C0C5CC" w14:textId="77777777">
      <w:pPr>
        <w:pStyle w:val="Geenafstand"/>
        <w:rPr>
          <w:sz w:val="32"/>
          <w:szCs w:val="32"/>
        </w:rPr>
      </w:pPr>
    </w:p>
    <w:p w:rsidR="00EC0291" w:rsidP="00FE07A8" w:rsidRDefault="00FE07A8" w14:paraId="3B70FD66" w14:textId="7777777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Vijf pasgeborenen zijn uit een levensgevaarlijke situatie gehaald en konden daarmee een veilige start van het leven krijgen, waarbij de moeders </w:t>
      </w:r>
      <w:r w:rsidR="003A7F35">
        <w:rPr>
          <w:sz w:val="32"/>
          <w:szCs w:val="32"/>
        </w:rPr>
        <w:t>zowel medisch als</w:t>
      </w:r>
      <w:r>
        <w:rPr>
          <w:sz w:val="32"/>
          <w:szCs w:val="32"/>
        </w:rPr>
        <w:t xml:space="preserve"> emotioneel zijn bijgestaan en nazorg krijgen. </w:t>
      </w:r>
    </w:p>
    <w:p w:rsidR="00EC0291" w:rsidP="00FE07A8" w:rsidRDefault="00EC0291" w14:paraId="78B6072C" w14:textId="77777777">
      <w:pPr>
        <w:pStyle w:val="Geenafstand"/>
        <w:rPr>
          <w:sz w:val="32"/>
          <w:szCs w:val="32"/>
        </w:rPr>
      </w:pPr>
    </w:p>
    <w:p w:rsidR="00FE07A8" w:rsidP="00FE07A8" w:rsidRDefault="00FE07A8" w14:paraId="7A3E0A02" w14:textId="7777777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>De Stichting komt daarmee niet alleen op voor de rechten van het kind</w:t>
      </w:r>
      <w:r w:rsidR="00FE3603">
        <w:rPr>
          <w:sz w:val="32"/>
          <w:szCs w:val="32"/>
        </w:rPr>
        <w:t xml:space="preserve"> (in alle gevallen hebben we afstammingsgegevens gekregen)</w:t>
      </w:r>
      <w:r>
        <w:rPr>
          <w:sz w:val="32"/>
          <w:szCs w:val="32"/>
        </w:rPr>
        <w:t xml:space="preserve">, maar ook voor de rechten van de mens. Deze vrouwen – die allen hun zwangerschap verborgen hebben gehouden – zouden </w:t>
      </w:r>
      <w:r w:rsidR="003A7F35">
        <w:rPr>
          <w:sz w:val="32"/>
          <w:szCs w:val="32"/>
        </w:rPr>
        <w:t xml:space="preserve">allen </w:t>
      </w:r>
      <w:r>
        <w:rPr>
          <w:sz w:val="32"/>
          <w:szCs w:val="32"/>
        </w:rPr>
        <w:t xml:space="preserve">alleen zijn bevallen, met alle (vaak desastreuze) gevolgen van dien. </w:t>
      </w:r>
      <w:r w:rsidR="003A7F35">
        <w:rPr>
          <w:sz w:val="32"/>
          <w:szCs w:val="32"/>
        </w:rPr>
        <w:t xml:space="preserve">Sinds de oprichting wordt wat onder het topje van de ijsberg ligt (1 tot 2 levende en 4 dode vondelingen per jaar) steeds meer zichtbaar. </w:t>
      </w:r>
    </w:p>
    <w:p w:rsidR="003A7F35" w:rsidP="00FE07A8" w:rsidRDefault="003A7F35" w14:paraId="3912E5A3" w14:textId="77777777">
      <w:pPr>
        <w:pStyle w:val="Geenafstand"/>
        <w:rPr>
          <w:sz w:val="32"/>
          <w:szCs w:val="32"/>
        </w:rPr>
      </w:pPr>
    </w:p>
    <w:p w:rsidR="00FE07A8" w:rsidP="00FE07A8" w:rsidRDefault="00FE07A8" w14:paraId="2500823F" w14:textId="7777777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 xml:space="preserve">Daarom pleit de stichting voor het verder uitbreiden van haar </w:t>
      </w:r>
      <w:r w:rsidR="003A7F35">
        <w:rPr>
          <w:sz w:val="32"/>
          <w:szCs w:val="32"/>
        </w:rPr>
        <w:t xml:space="preserve">hulpverlening met als doel een landelijke dekking te realiseren. </w:t>
      </w:r>
      <w:bookmarkStart w:name="_GoBack" w:id="0"/>
      <w:bookmarkEnd w:id="0"/>
      <w:r w:rsidR="003A7F35">
        <w:rPr>
          <w:sz w:val="32"/>
          <w:szCs w:val="32"/>
        </w:rPr>
        <w:t>Zij vraagt daarbij steun van de politieke partijen.</w:t>
      </w:r>
    </w:p>
    <w:p w:rsidR="00FE07A8" w:rsidP="00FE07A8" w:rsidRDefault="00FE07A8" w14:paraId="1F91712C" w14:textId="77777777">
      <w:pPr>
        <w:pStyle w:val="Geenafstand"/>
        <w:rPr>
          <w:sz w:val="32"/>
          <w:szCs w:val="32"/>
        </w:rPr>
      </w:pPr>
    </w:p>
    <w:p w:rsidRPr="00FE07A8" w:rsidR="00FE07A8" w:rsidP="00FE07A8" w:rsidRDefault="00FE07A8" w14:paraId="29AF66FF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>Graag licht ik e.e.a. nader toe tijdens het komende rondetafelgesprek.</w:t>
      </w:r>
    </w:p>
    <w:p w:rsidRPr="00FE07A8" w:rsidR="00BE1DEA" w:rsidP="00BE1DEA" w:rsidRDefault="00BE1DEA" w14:paraId="490F1F73" w14:textId="77777777">
      <w:pPr>
        <w:pStyle w:val="Geenafstand"/>
        <w:rPr>
          <w:sz w:val="32"/>
          <w:szCs w:val="32"/>
        </w:rPr>
      </w:pPr>
    </w:p>
    <w:p w:rsidRPr="00FE07A8" w:rsidR="00BE1DEA" w:rsidP="00BE1DEA" w:rsidRDefault="00BE1DEA" w14:paraId="64365E4F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>Met een hartelijke groet,</w:t>
      </w:r>
    </w:p>
    <w:p w:rsidRPr="00FE07A8" w:rsidR="00BE1DEA" w:rsidP="00BE1DEA" w:rsidRDefault="00BE1DEA" w14:paraId="14CCED3F" w14:textId="77777777">
      <w:pPr>
        <w:pStyle w:val="Geenafstand"/>
        <w:rPr>
          <w:sz w:val="32"/>
          <w:szCs w:val="32"/>
        </w:rPr>
      </w:pPr>
    </w:p>
    <w:p w:rsidRPr="00FE07A8" w:rsidR="00BE1DEA" w:rsidP="00BE1DEA" w:rsidRDefault="00BE1DEA" w14:paraId="14B6369F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</w:rPr>
        <w:t xml:space="preserve">Barbara Muller </w:t>
      </w:r>
    </w:p>
    <w:p w:rsidRPr="00FE07A8" w:rsidR="00BE1DEA" w:rsidP="00BE1DEA" w:rsidRDefault="00BE1DEA" w14:paraId="2D5A3619" w14:textId="77777777">
      <w:pPr>
        <w:pStyle w:val="Geenafstand"/>
        <w:rPr>
          <w:i/>
          <w:sz w:val="32"/>
          <w:szCs w:val="32"/>
        </w:rPr>
      </w:pPr>
      <w:r w:rsidRPr="00FE07A8">
        <w:rPr>
          <w:i/>
          <w:sz w:val="32"/>
          <w:szCs w:val="32"/>
        </w:rPr>
        <w:t>Voorzitter Stichting Beschermde Wieg</w:t>
      </w:r>
    </w:p>
    <w:p w:rsidRPr="00FE07A8" w:rsidR="00BE1DEA" w:rsidP="00BE1DEA" w:rsidRDefault="00BE1DEA" w14:paraId="78DA29BB" w14:textId="77777777">
      <w:pPr>
        <w:pStyle w:val="Geenafstand"/>
        <w:ind w:firstLine="708"/>
        <w:rPr>
          <w:sz w:val="32"/>
          <w:szCs w:val="32"/>
        </w:rPr>
      </w:pPr>
    </w:p>
    <w:p w:rsidRPr="00FE07A8" w:rsidR="00BE1DEA" w:rsidP="00BE1DEA" w:rsidRDefault="00BE1DEA" w14:paraId="647FE42A" w14:textId="77777777">
      <w:pPr>
        <w:pStyle w:val="Geenafstand"/>
        <w:ind w:firstLine="708"/>
        <w:rPr>
          <w:sz w:val="32"/>
          <w:szCs w:val="32"/>
        </w:rPr>
      </w:pPr>
    </w:p>
    <w:p w:rsidRPr="00FE07A8" w:rsidR="00BE1DEA" w:rsidP="00BE1DEA" w:rsidRDefault="00BE1DEA" w14:paraId="19611B91" w14:textId="77777777">
      <w:pPr>
        <w:pStyle w:val="Geenafstand"/>
        <w:ind w:firstLine="708"/>
        <w:rPr>
          <w:sz w:val="32"/>
          <w:szCs w:val="32"/>
        </w:rPr>
      </w:pPr>
    </w:p>
    <w:p w:rsidR="00BE1DEA" w:rsidP="00BE1DEA" w:rsidRDefault="00BE1DEA" w14:paraId="3D6B4A44" w14:textId="77777777">
      <w:pPr>
        <w:pStyle w:val="Geenafstand"/>
        <w:rPr>
          <w:sz w:val="32"/>
          <w:szCs w:val="32"/>
        </w:rPr>
      </w:pPr>
      <w:r w:rsidRPr="00FE07A8">
        <w:rPr>
          <w:sz w:val="32"/>
          <w:szCs w:val="32"/>
          <w:u w:val="single"/>
        </w:rPr>
        <w:t>Bijlage</w:t>
      </w:r>
      <w:r w:rsidR="00FE07A8">
        <w:rPr>
          <w:sz w:val="32"/>
          <w:szCs w:val="32"/>
          <w:u w:val="single"/>
        </w:rPr>
        <w:t>n</w:t>
      </w:r>
      <w:r w:rsidRPr="00FE07A8">
        <w:rPr>
          <w:sz w:val="32"/>
          <w:szCs w:val="32"/>
        </w:rPr>
        <w:t xml:space="preserve">: </w:t>
      </w:r>
      <w:r w:rsidR="00FE07A8">
        <w:rPr>
          <w:sz w:val="32"/>
          <w:szCs w:val="32"/>
        </w:rPr>
        <w:tab/>
      </w:r>
      <w:r w:rsidRPr="00FE07A8">
        <w:rPr>
          <w:sz w:val="32"/>
          <w:szCs w:val="32"/>
        </w:rPr>
        <w:t>2 jaar resultaten</w:t>
      </w:r>
    </w:p>
    <w:p w:rsidRPr="00FE07A8" w:rsidR="00FE07A8" w:rsidP="00BE1DEA" w:rsidRDefault="00FE07A8" w14:paraId="580CDC35" w14:textId="77777777">
      <w:pPr>
        <w:pStyle w:val="Geenafstand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Brief 31-12-2015</w:t>
      </w:r>
    </w:p>
    <w:p w:rsidRPr="00FE07A8" w:rsidR="00BE1DEA" w:rsidRDefault="00BE1DEA" w14:paraId="0068BE5D" w14:textId="77777777">
      <w:pPr>
        <w:rPr>
          <w:sz w:val="32"/>
          <w:szCs w:val="32"/>
        </w:rPr>
      </w:pPr>
    </w:p>
    <w:sectPr w:rsidRPr="00FE07A8" w:rsidR="00BE1DEA" w:rsidSect="00EA5F60">
      <w:pgSz w:w="11900" w:h="16840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20438"/>
    <w:multiLevelType w:val="hybridMultilevel"/>
    <w:tmpl w:val="E9D091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EA"/>
    <w:rsid w:val="00135E46"/>
    <w:rsid w:val="0018129B"/>
    <w:rsid w:val="00284C9E"/>
    <w:rsid w:val="0036214A"/>
    <w:rsid w:val="003A7F35"/>
    <w:rsid w:val="006C0AD8"/>
    <w:rsid w:val="008E4A69"/>
    <w:rsid w:val="00BA3A4E"/>
    <w:rsid w:val="00BE1DEA"/>
    <w:rsid w:val="00D73442"/>
    <w:rsid w:val="00DE46A6"/>
    <w:rsid w:val="00EA5F60"/>
    <w:rsid w:val="00EC0291"/>
    <w:rsid w:val="00FE07A8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95F34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1DEA"/>
    <w:rPr>
      <w:rFonts w:ascii="Calibri" w:hAnsi="Calibri" w:cs="Tahoma"/>
      <w:sz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E07A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E07A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E07A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E1DEA"/>
    <w:rPr>
      <w:rFonts w:ascii="Calibri" w:hAnsi="Calibri" w:cs="Tahoma"/>
      <w:sz w:val="24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FE07A8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FE07A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FE07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hyperlink" Target="mailto:Cie-VJ@tweedekamer.nl" TargetMode="External" Id="rId7" /><Relationship Type="http://schemas.openxmlformats.org/officeDocument/2006/relationships/styles" Target="styles.xml" Id="rId2" /><Relationship Type="http://schemas.openxmlformats.org/officeDocument/2006/relationships/image" Target="media/image1.png" Id="rId6" /><Relationship Type="http://schemas.openxmlformats.org/officeDocument/2006/relationships/numbering" Target="numbering.xml" Id="rId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544</ap:Words>
  <ap:Characters>2992</ap:Characters>
  <ap:DocSecurity>0</ap:DocSecurity>
  <ap:Lines>24</ap:Lines>
  <ap:Paragraphs>7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3529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2016-09-22T15:24:00.0000000Z</dcterms:created>
  <dcterms:modified xsi:type="dcterms:W3CDTF">2016-09-22T15:24:00.0000000Z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0x01010023F8EF621DFC294AAA5F5C0F90F46142</vt:lpwstr>
  </property>
</Properties>
</file>