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E6FDE" w:rsidR="006127E0" w:rsidP="00391512" w:rsidRDefault="00391512">
      <w:pPr>
        <w:jc w:val="center"/>
        <w:rPr>
          <w:sz w:val="28"/>
          <w:szCs w:val="28"/>
        </w:rPr>
      </w:pPr>
      <w:r w:rsidRPr="008E6FDE">
        <w:rPr>
          <w:sz w:val="28"/>
          <w:szCs w:val="28"/>
        </w:rPr>
        <w:t>Weidegang koeien wettelijk vastleggen</w:t>
      </w:r>
    </w:p>
    <w:p w:rsidR="00391512" w:rsidRDefault="00391512"/>
    <w:p w:rsidRPr="00391512" w:rsidR="00391512" w:rsidP="00391512" w:rsidRDefault="00391512">
      <w:pPr>
        <w:spacing w:line="276" w:lineRule="auto"/>
        <w:rPr>
          <w:b/>
          <w:sz w:val="18"/>
          <w:szCs w:val="18"/>
        </w:rPr>
      </w:pPr>
      <w:r w:rsidRPr="00391512">
        <w:rPr>
          <w:b/>
          <w:sz w:val="18"/>
          <w:szCs w:val="18"/>
        </w:rPr>
        <w:t xml:space="preserve">Gespreksnotitie t.b.v. het ronde tafelgesprek n.a.v. de Kabinetsreactie op de Initiatiefnota ‘Wei voor de koe’ van de leden Van Gerven, </w:t>
      </w:r>
      <w:proofErr w:type="spellStart"/>
      <w:r w:rsidRPr="00391512">
        <w:rPr>
          <w:b/>
          <w:sz w:val="18"/>
          <w:szCs w:val="18"/>
        </w:rPr>
        <w:t>Grashoff</w:t>
      </w:r>
      <w:proofErr w:type="spellEnd"/>
      <w:r w:rsidRPr="00391512">
        <w:rPr>
          <w:b/>
          <w:sz w:val="18"/>
          <w:szCs w:val="18"/>
        </w:rPr>
        <w:t xml:space="preserve"> en Koser Kaya, </w:t>
      </w:r>
      <w:r>
        <w:rPr>
          <w:b/>
          <w:sz w:val="18"/>
          <w:szCs w:val="18"/>
        </w:rPr>
        <w:t>v</w:t>
      </w:r>
      <w:r w:rsidRPr="00391512">
        <w:rPr>
          <w:b/>
          <w:sz w:val="18"/>
          <w:szCs w:val="18"/>
        </w:rPr>
        <w:t>aste Commissie voor Economische Zaken van de Tweed</w:t>
      </w:r>
      <w:r>
        <w:rPr>
          <w:b/>
          <w:sz w:val="18"/>
          <w:szCs w:val="18"/>
        </w:rPr>
        <w:t>e Kamer, woensdag 29 juni 2016</w:t>
      </w:r>
      <w:r w:rsidRPr="00391512">
        <w:rPr>
          <w:b/>
          <w:sz w:val="18"/>
          <w:szCs w:val="18"/>
        </w:rPr>
        <w:t>.</w:t>
      </w:r>
    </w:p>
    <w:p w:rsidR="00A27E2E" w:rsidRDefault="00A27E2E"/>
    <w:p w:rsidR="00A27E2E" w:rsidRDefault="00A27E2E"/>
    <w:p w:rsidRPr="008E6FDE" w:rsidR="00391512" w:rsidP="00A27E2E" w:rsidRDefault="00391512">
      <w:pPr>
        <w:spacing w:line="276" w:lineRule="auto"/>
        <w:rPr>
          <w:b/>
          <w:szCs w:val="20"/>
        </w:rPr>
      </w:pPr>
      <w:r w:rsidRPr="008E6FDE">
        <w:rPr>
          <w:b/>
          <w:szCs w:val="20"/>
        </w:rPr>
        <w:t>Samenvatting</w:t>
      </w:r>
      <w:r w:rsidRPr="008E6FDE" w:rsidR="00174265">
        <w:rPr>
          <w:b/>
          <w:szCs w:val="20"/>
        </w:rPr>
        <w:t xml:space="preserve">: </w:t>
      </w:r>
    </w:p>
    <w:p w:rsidRPr="008E6FDE" w:rsidR="00391512" w:rsidP="00A27E2E" w:rsidRDefault="00634245">
      <w:pPr>
        <w:spacing w:line="276" w:lineRule="auto"/>
        <w:rPr>
          <w:szCs w:val="20"/>
        </w:rPr>
      </w:pPr>
      <w:r w:rsidRPr="008E6FDE">
        <w:rPr>
          <w:szCs w:val="20"/>
        </w:rPr>
        <w:t>Tal van stimulerende maatregelen in de afgelopen 10 jaar he</w:t>
      </w:r>
      <w:r w:rsidRPr="008E6FDE" w:rsidR="008E6FDE">
        <w:rPr>
          <w:szCs w:val="20"/>
        </w:rPr>
        <w:t>bben</w:t>
      </w:r>
      <w:r w:rsidRPr="008E6FDE">
        <w:rPr>
          <w:szCs w:val="20"/>
        </w:rPr>
        <w:t xml:space="preserve"> niet kunnen verhinderen dat het aantal weidende koeien van 80 naar 70% is gezakt</w:t>
      </w:r>
      <w:r w:rsidR="004F53D0">
        <w:rPr>
          <w:szCs w:val="20"/>
        </w:rPr>
        <w:t>.</w:t>
      </w:r>
      <w:r w:rsidRPr="008E6FDE">
        <w:rPr>
          <w:szCs w:val="20"/>
        </w:rPr>
        <w:t xml:space="preserve"> </w:t>
      </w:r>
      <w:r w:rsidR="004F53D0">
        <w:rPr>
          <w:szCs w:val="20"/>
        </w:rPr>
        <w:t>Steeds meer melkveebedrijven steken zo de grens van extensieve naar intensieve veehouderij over</w:t>
      </w:r>
      <w:r w:rsidRPr="008E6FDE">
        <w:rPr>
          <w:szCs w:val="20"/>
        </w:rPr>
        <w:t>.</w:t>
      </w:r>
      <w:r w:rsidRPr="008E6FDE" w:rsidR="00FF554E">
        <w:rPr>
          <w:szCs w:val="20"/>
        </w:rPr>
        <w:t xml:space="preserve"> </w:t>
      </w:r>
      <w:r w:rsidR="004F53D0">
        <w:rPr>
          <w:szCs w:val="20"/>
        </w:rPr>
        <w:t>Hiermee gaat niet alleen weidegang verloren, maar dreigt het dierenwelzijn ook op andere punten steeds verder onder druk te komen. Het is daarom de hoogste tijd in het Besluit houders van dieren minimum normen ter bescherming van het houden van melkkoeien op te nemen, inclusief of te beginnen met de</w:t>
      </w:r>
      <w:r w:rsidRPr="008E6FDE" w:rsidR="00FF554E">
        <w:rPr>
          <w:szCs w:val="20"/>
        </w:rPr>
        <w:t xml:space="preserve"> plicht </w:t>
      </w:r>
      <w:r w:rsidRPr="008E6FDE" w:rsidR="00174265">
        <w:rPr>
          <w:szCs w:val="20"/>
        </w:rPr>
        <w:t>dat melk</w:t>
      </w:r>
      <w:r w:rsidRPr="008E6FDE" w:rsidR="00FF554E">
        <w:rPr>
          <w:szCs w:val="20"/>
        </w:rPr>
        <w:t xml:space="preserve">koeien minstens 120 dagen per jaar, minimaal 6 uur per dag weidegang </w:t>
      </w:r>
      <w:r w:rsidRPr="008E6FDE" w:rsidR="00174265">
        <w:rPr>
          <w:szCs w:val="20"/>
        </w:rPr>
        <w:t>moeten krijgen</w:t>
      </w:r>
      <w:r w:rsidRPr="008E6FDE" w:rsidR="00FF554E">
        <w:rPr>
          <w:szCs w:val="20"/>
        </w:rPr>
        <w:t xml:space="preserve"> bij een maximale bezetting van 8 koeien per hectare.</w:t>
      </w:r>
      <w:r w:rsidRPr="008E6FDE" w:rsidR="00174265">
        <w:rPr>
          <w:szCs w:val="20"/>
        </w:rPr>
        <w:t xml:space="preserve"> Bedrijven die hun koeien niet meer weiden dienen dit binnen 2 jaar weer te </w:t>
      </w:r>
      <w:r w:rsidR="004F53D0">
        <w:rPr>
          <w:szCs w:val="20"/>
        </w:rPr>
        <w:t xml:space="preserve">gaan </w:t>
      </w:r>
      <w:r w:rsidRPr="008E6FDE" w:rsidR="00174265">
        <w:rPr>
          <w:szCs w:val="20"/>
        </w:rPr>
        <w:t>doen. Bedrijven waar dit niet meer mogelijk is doordat de benodigde grond ontbreekt dienen binnen 10 jaar te sluiten.</w:t>
      </w:r>
    </w:p>
    <w:p w:rsidRPr="00F14C0B" w:rsidR="00A27E2E" w:rsidRDefault="00A27E2E">
      <w:pPr>
        <w:rPr>
          <w:sz w:val="18"/>
          <w:szCs w:val="18"/>
        </w:rPr>
      </w:pPr>
    </w:p>
    <w:p w:rsidRPr="00F14C0B" w:rsidR="00391512" w:rsidRDefault="00F14C0B">
      <w:pPr>
        <w:rPr>
          <w:b/>
          <w:sz w:val="18"/>
          <w:szCs w:val="18"/>
        </w:rPr>
      </w:pPr>
      <w:r w:rsidRPr="00F14C0B">
        <w:rPr>
          <w:b/>
          <w:sz w:val="18"/>
          <w:szCs w:val="18"/>
        </w:rPr>
        <w:t>Het belang van weidegang</w:t>
      </w:r>
    </w:p>
    <w:p w:rsidRPr="00F14C0B" w:rsidR="00F14C0B" w:rsidP="00F14C0B" w:rsidRDefault="00F14C0B">
      <w:pPr>
        <w:rPr>
          <w:rFonts w:cs="Arial"/>
          <w:bCs/>
          <w:sz w:val="18"/>
          <w:szCs w:val="18"/>
        </w:rPr>
      </w:pPr>
      <w:r w:rsidRPr="00F14C0B">
        <w:rPr>
          <w:rFonts w:cs="Arial"/>
          <w:bCs/>
          <w:sz w:val="18"/>
          <w:szCs w:val="18"/>
        </w:rPr>
        <w:t>Koeien horen als hun gezondheid en het weer dit toelaten in Nederland minstens van april tot oktober in de wei. Daar kunnen ze hun normale kudde</w:t>
      </w:r>
      <w:r w:rsidR="00A27E2E">
        <w:rPr>
          <w:rFonts w:cs="Arial"/>
          <w:bCs/>
          <w:sz w:val="18"/>
          <w:szCs w:val="18"/>
        </w:rPr>
        <w:t>-</w:t>
      </w:r>
      <w:r w:rsidRPr="00F14C0B">
        <w:rPr>
          <w:rFonts w:cs="Arial"/>
          <w:bCs/>
          <w:sz w:val="18"/>
          <w:szCs w:val="18"/>
        </w:rPr>
        <w:t xml:space="preserve"> en graasgedrag vertonen. Door de zachte, droge ondergrond hebben ze er veel minder last van klauwontstekingen, pootproblemen en druk-, slijt- en doorligplekken. Ze kunnen er</w:t>
      </w:r>
      <w:r w:rsidR="008B707E">
        <w:rPr>
          <w:rFonts w:cs="Arial"/>
          <w:bCs/>
          <w:sz w:val="18"/>
          <w:szCs w:val="18"/>
        </w:rPr>
        <w:t>, niet belemmerd door een krappe</w:t>
      </w:r>
      <w:r w:rsidRPr="00F14C0B">
        <w:rPr>
          <w:rFonts w:cs="Arial"/>
          <w:bCs/>
          <w:sz w:val="18"/>
          <w:szCs w:val="18"/>
        </w:rPr>
        <w:t xml:space="preserve"> ligbox, makkelijk en comfortabel gaan liggen in verschillende </w:t>
      </w:r>
      <w:r w:rsidR="00A27E2E">
        <w:rPr>
          <w:rFonts w:cs="Arial"/>
          <w:bCs/>
          <w:sz w:val="18"/>
          <w:szCs w:val="18"/>
        </w:rPr>
        <w:t>lig</w:t>
      </w:r>
      <w:r w:rsidRPr="00F14C0B">
        <w:rPr>
          <w:rFonts w:cs="Arial"/>
          <w:bCs/>
          <w:sz w:val="18"/>
          <w:szCs w:val="18"/>
        </w:rPr>
        <w:t>houdingen en gemakkelijk weer opstaan. Doordat de omgevingsdruk van bacteriën in de wei lager is, hebben koeien er ook minder last van uierontstekingen. Koeien met weidegang krijgen ook sterkere kalveren, hetgeen weer helpt het antibioticagebruik in de veehouderij terug te dringen. En de frisse buitenlucht en het direct zonlicht zijn gezond voor ze.</w:t>
      </w:r>
    </w:p>
    <w:p w:rsidRPr="00F14C0B" w:rsidR="00F14C0B" w:rsidP="00F14C0B" w:rsidRDefault="00F14C0B">
      <w:pPr>
        <w:rPr>
          <w:rFonts w:cs="Arial"/>
          <w:bCs/>
          <w:sz w:val="18"/>
          <w:szCs w:val="18"/>
        </w:rPr>
      </w:pPr>
    </w:p>
    <w:p w:rsidRPr="00F14C0B" w:rsidR="00F14C0B" w:rsidP="00F14C0B" w:rsidRDefault="00F14C0B">
      <w:pPr>
        <w:rPr>
          <w:rFonts w:cs="Arial"/>
          <w:bCs/>
          <w:sz w:val="18"/>
          <w:szCs w:val="18"/>
        </w:rPr>
      </w:pPr>
      <w:r w:rsidRPr="00F14C0B">
        <w:rPr>
          <w:rFonts w:cs="Arial"/>
          <w:bCs/>
          <w:sz w:val="18"/>
          <w:szCs w:val="18"/>
        </w:rPr>
        <w:t>Weidegang heeft ten opzichte van opstallen ook nadelen zoals kans op zonnebrand en verhoogd risico op ziekte-insleep via dier-diercontact, het water en de lucht. Daarnaast is het gemakkelijker met gerichte voeding en een melkrobot veel melk per koe te produceren, als dieren permanent op stal staan. Maar deze nadelen zijn met managementmaatregelen heel goed te ondervangen.</w:t>
      </w:r>
    </w:p>
    <w:p w:rsidRPr="00F14C0B" w:rsidR="00F14C0B" w:rsidP="00F14C0B" w:rsidRDefault="00F14C0B">
      <w:pPr>
        <w:rPr>
          <w:rFonts w:cs="Arial"/>
          <w:bCs/>
          <w:sz w:val="18"/>
          <w:szCs w:val="18"/>
        </w:rPr>
      </w:pPr>
    </w:p>
    <w:p w:rsidR="00F14C0B" w:rsidP="00F14C0B" w:rsidRDefault="00F14C0B">
      <w:pPr>
        <w:rPr>
          <w:rFonts w:cs="Arial"/>
          <w:bCs/>
          <w:sz w:val="18"/>
          <w:szCs w:val="18"/>
        </w:rPr>
      </w:pPr>
      <w:r w:rsidRPr="00F14C0B">
        <w:rPr>
          <w:rFonts w:cs="Arial"/>
          <w:bCs/>
          <w:sz w:val="18"/>
          <w:szCs w:val="18"/>
        </w:rPr>
        <w:t>Naast een beter dierenwelzijn draagt weidegang ook bij aan minder milieubelasting. Zo leidt permanent opstallen van koeien tot een hogere ammoniakuitstoot, dan wanneer de koeien geweid worden. En als koeien veel gras buiten grazen leidt dit tot een gezondere vetzuursamenstelling van de melk. Tenslotte horen weidende koeien bij het typische Nederlandse landschap.</w:t>
      </w:r>
    </w:p>
    <w:p w:rsidR="00F14C0B" w:rsidP="00F14C0B" w:rsidRDefault="00F14C0B">
      <w:pPr>
        <w:rPr>
          <w:rFonts w:cs="Arial"/>
          <w:bCs/>
          <w:sz w:val="18"/>
          <w:szCs w:val="18"/>
        </w:rPr>
      </w:pPr>
    </w:p>
    <w:p w:rsidRPr="00F14C0B" w:rsidR="00F14C0B" w:rsidP="00F14C0B" w:rsidRDefault="00F14C0B">
      <w:pPr>
        <w:rPr>
          <w:rFonts w:cs="Arial"/>
          <w:b/>
          <w:bCs/>
          <w:sz w:val="18"/>
          <w:szCs w:val="18"/>
        </w:rPr>
      </w:pPr>
      <w:r w:rsidRPr="00F14C0B">
        <w:rPr>
          <w:rFonts w:cs="Arial"/>
          <w:b/>
          <w:bCs/>
          <w:sz w:val="18"/>
          <w:szCs w:val="18"/>
        </w:rPr>
        <w:t>Weidegang bedreigd</w:t>
      </w:r>
    </w:p>
    <w:p w:rsidR="00F14C0B" w:rsidP="00F14C0B" w:rsidRDefault="00F14C0B">
      <w:pPr>
        <w:rPr>
          <w:bCs/>
          <w:sz w:val="18"/>
          <w:szCs w:val="18"/>
        </w:rPr>
      </w:pPr>
      <w:r w:rsidRPr="00F14C0B">
        <w:rPr>
          <w:bCs/>
          <w:sz w:val="18"/>
          <w:szCs w:val="18"/>
        </w:rPr>
        <w:t>In 2004 kreeg nog ruim 80% van de koeien weidegang, maar tien jaar later in 2014 was dit, ondanks a</w:t>
      </w:r>
      <w:r>
        <w:rPr>
          <w:bCs/>
          <w:sz w:val="18"/>
          <w:szCs w:val="18"/>
        </w:rPr>
        <w:t xml:space="preserve">llerlei stimuleringsmaatregelen </w:t>
      </w:r>
      <w:r w:rsidRPr="00F14C0B">
        <w:rPr>
          <w:bCs/>
          <w:sz w:val="18"/>
          <w:szCs w:val="18"/>
        </w:rPr>
        <w:t xml:space="preserve">van zuivelsector en overheid, tot 70% gezakt. Zonder fors en duidelijk ingrijpen van de zuivelsector, de supermarkten en/of de overheid dreigt dit de komende jaren nog veel verder te zakken en dreigt een groot deel van de melkveehouderij de bio-industrie achterna te gaan. </w:t>
      </w:r>
    </w:p>
    <w:p w:rsidR="00F14C0B" w:rsidP="00F14C0B" w:rsidRDefault="00F14C0B">
      <w:pPr>
        <w:rPr>
          <w:bCs/>
          <w:sz w:val="18"/>
          <w:szCs w:val="18"/>
        </w:rPr>
      </w:pPr>
    </w:p>
    <w:p w:rsidR="00F14C0B" w:rsidP="00F14C0B" w:rsidRDefault="00F14C0B">
      <w:pPr>
        <w:rPr>
          <w:bCs/>
          <w:sz w:val="18"/>
          <w:szCs w:val="18"/>
        </w:rPr>
      </w:pPr>
      <w:r w:rsidRPr="00F14C0B">
        <w:rPr>
          <w:sz w:val="18"/>
          <w:szCs w:val="18"/>
        </w:rPr>
        <w:t xml:space="preserve">Het instituut </w:t>
      </w:r>
      <w:proofErr w:type="spellStart"/>
      <w:r w:rsidRPr="00F14C0B">
        <w:rPr>
          <w:sz w:val="18"/>
          <w:szCs w:val="18"/>
        </w:rPr>
        <w:t>Alterra</w:t>
      </w:r>
      <w:proofErr w:type="spellEnd"/>
      <w:r w:rsidRPr="00F14C0B">
        <w:rPr>
          <w:sz w:val="18"/>
          <w:szCs w:val="18"/>
        </w:rPr>
        <w:t xml:space="preserve"> van Wageningen Universiteit en Research schat in een rapport uit december 2014 (</w:t>
      </w:r>
      <w:proofErr w:type="spellStart"/>
      <w:r w:rsidRPr="00F14C0B">
        <w:rPr>
          <w:sz w:val="18"/>
          <w:szCs w:val="18"/>
        </w:rPr>
        <w:t>Alterra</w:t>
      </w:r>
      <w:proofErr w:type="spellEnd"/>
      <w:r w:rsidRPr="00F14C0B">
        <w:rPr>
          <w:sz w:val="18"/>
          <w:szCs w:val="18"/>
        </w:rPr>
        <w:t>-rapport 2602) dat als gevolg van schaalvergroting in combinatie met een te klein huiskavel de weidegang in 2020 zal dalen tot ca. 57% van de melkkoeien.</w:t>
      </w:r>
    </w:p>
    <w:p w:rsidRPr="007A2A9D" w:rsidR="00F14C0B" w:rsidP="007A2A9D" w:rsidRDefault="00F14C0B">
      <w:pPr>
        <w:rPr>
          <w:bCs/>
          <w:sz w:val="18"/>
          <w:szCs w:val="18"/>
        </w:rPr>
      </w:pPr>
    </w:p>
    <w:p w:rsidRPr="00A03484" w:rsidR="00F14C0B" w:rsidP="007A2A9D" w:rsidRDefault="00F14C0B">
      <w:pPr>
        <w:rPr>
          <w:b/>
          <w:bCs/>
          <w:sz w:val="18"/>
          <w:szCs w:val="18"/>
        </w:rPr>
      </w:pPr>
      <w:r w:rsidRPr="00A03484">
        <w:rPr>
          <w:b/>
          <w:bCs/>
          <w:sz w:val="18"/>
          <w:szCs w:val="18"/>
        </w:rPr>
        <w:t>Vrijblijvende activiteiten stimuleren weidegang niet genoeg</w:t>
      </w:r>
    </w:p>
    <w:p w:rsidRPr="007A2A9D" w:rsidR="007A2A9D" w:rsidP="007A2A9D" w:rsidRDefault="007A2A9D">
      <w:pPr>
        <w:rPr>
          <w:bCs/>
          <w:sz w:val="18"/>
          <w:szCs w:val="18"/>
        </w:rPr>
      </w:pPr>
      <w:r w:rsidRPr="007A2A9D">
        <w:rPr>
          <w:bCs/>
          <w:sz w:val="18"/>
          <w:szCs w:val="18"/>
        </w:rPr>
        <w:t xml:space="preserve">Vanwege alle kritiek op de afname van weidegang is de zuivelsector bevreesd haar goede imago in Nederland kwijt te raken. Daarom stimuleert zij al </w:t>
      </w:r>
      <w:r w:rsidR="00A03484">
        <w:rPr>
          <w:bCs/>
          <w:sz w:val="18"/>
          <w:szCs w:val="18"/>
        </w:rPr>
        <w:t>sinds 2005</w:t>
      </w:r>
      <w:r w:rsidRPr="007A2A9D">
        <w:rPr>
          <w:bCs/>
          <w:sz w:val="18"/>
          <w:szCs w:val="18"/>
        </w:rPr>
        <w:t xml:space="preserve"> op tal van manieren het weiden van koeien. Hier volgen enkele voorbeelden.</w:t>
      </w:r>
    </w:p>
    <w:p w:rsidRPr="007A2A9D" w:rsidR="007A2A9D" w:rsidP="007A2A9D" w:rsidRDefault="007A2A9D">
      <w:pPr>
        <w:numPr>
          <w:ilvl w:val="0"/>
          <w:numId w:val="1"/>
        </w:numPr>
        <w:rPr>
          <w:bCs/>
          <w:sz w:val="18"/>
          <w:szCs w:val="18"/>
        </w:rPr>
      </w:pPr>
      <w:r w:rsidRPr="007A2A9D">
        <w:rPr>
          <w:bCs/>
          <w:sz w:val="18"/>
          <w:szCs w:val="18"/>
        </w:rPr>
        <w:t>In een project met melkveehouders gegroepeerd rond de meest voorkomende belemmeringen voor weiden, zoals een klein huiskavel, een groot koppel en automatisch melken, is samen met deskundigen bekeken hoe in die situaties toch te blijven weiden. De kennis uit dit project wordt gebruikt in voorlichting en stimulering.</w:t>
      </w:r>
    </w:p>
    <w:p w:rsidRPr="007A2A9D" w:rsidR="007A2A9D" w:rsidP="007A2A9D" w:rsidRDefault="007A2A9D">
      <w:pPr>
        <w:numPr>
          <w:ilvl w:val="0"/>
          <w:numId w:val="1"/>
        </w:numPr>
        <w:rPr>
          <w:bCs/>
          <w:sz w:val="18"/>
          <w:szCs w:val="18"/>
        </w:rPr>
      </w:pPr>
      <w:r w:rsidRPr="007A2A9D">
        <w:rPr>
          <w:bCs/>
          <w:sz w:val="18"/>
          <w:szCs w:val="18"/>
        </w:rPr>
        <w:t>Er zijn adviseurs opgeleid om melkveebedrijven door te lichten op mogelijkheden van beweiding en de melkveehouder hierin te adviseren.</w:t>
      </w:r>
    </w:p>
    <w:p w:rsidRPr="007A2A9D" w:rsidR="007A2A9D" w:rsidP="007A2A9D" w:rsidRDefault="007A2A9D">
      <w:pPr>
        <w:numPr>
          <w:ilvl w:val="0"/>
          <w:numId w:val="1"/>
        </w:numPr>
        <w:rPr>
          <w:bCs/>
          <w:sz w:val="18"/>
          <w:szCs w:val="18"/>
        </w:rPr>
      </w:pPr>
      <w:r w:rsidRPr="007A2A9D">
        <w:rPr>
          <w:bCs/>
          <w:sz w:val="18"/>
          <w:szCs w:val="18"/>
        </w:rPr>
        <w:t xml:space="preserve">Er worden z.g. ‘Farm </w:t>
      </w:r>
      <w:proofErr w:type="spellStart"/>
      <w:r w:rsidRPr="007A2A9D">
        <w:rPr>
          <w:bCs/>
          <w:sz w:val="18"/>
          <w:szCs w:val="18"/>
        </w:rPr>
        <w:t>walks</w:t>
      </w:r>
      <w:proofErr w:type="spellEnd"/>
      <w:r w:rsidRPr="007A2A9D">
        <w:rPr>
          <w:bCs/>
          <w:sz w:val="18"/>
          <w:szCs w:val="18"/>
        </w:rPr>
        <w:t>’ georganiseerd om met groepen melkveehouders onder begeleiding van speciale ‘weidecoaches’ in de wei naar het graslandbeheer en beweiding te kijken.</w:t>
      </w:r>
    </w:p>
    <w:p w:rsidRPr="007A2A9D" w:rsidR="007A2A9D" w:rsidP="007A2A9D" w:rsidRDefault="007A2A9D">
      <w:pPr>
        <w:numPr>
          <w:ilvl w:val="0"/>
          <w:numId w:val="1"/>
        </w:numPr>
        <w:rPr>
          <w:bCs/>
          <w:sz w:val="18"/>
          <w:szCs w:val="18"/>
        </w:rPr>
      </w:pPr>
      <w:r w:rsidRPr="007A2A9D">
        <w:rPr>
          <w:bCs/>
          <w:sz w:val="18"/>
          <w:szCs w:val="18"/>
        </w:rPr>
        <w:t>Docenten in het landbouwonderwijs worden bijgeschoold in hun kennis van graslandbeheer en beweiding.</w:t>
      </w:r>
    </w:p>
    <w:p w:rsidRPr="007A2A9D" w:rsidR="007A2A9D" w:rsidP="007A2A9D" w:rsidRDefault="007A2A9D">
      <w:pPr>
        <w:numPr>
          <w:ilvl w:val="0"/>
          <w:numId w:val="1"/>
        </w:numPr>
        <w:rPr>
          <w:bCs/>
          <w:sz w:val="18"/>
          <w:szCs w:val="18"/>
        </w:rPr>
      </w:pPr>
      <w:r w:rsidRPr="007A2A9D">
        <w:rPr>
          <w:bCs/>
          <w:sz w:val="18"/>
          <w:szCs w:val="18"/>
        </w:rPr>
        <w:t xml:space="preserve">Er </w:t>
      </w:r>
      <w:r w:rsidR="008B707E">
        <w:rPr>
          <w:bCs/>
          <w:sz w:val="18"/>
          <w:szCs w:val="18"/>
        </w:rPr>
        <w:t>is</w:t>
      </w:r>
      <w:r w:rsidRPr="007A2A9D">
        <w:rPr>
          <w:bCs/>
          <w:sz w:val="18"/>
          <w:szCs w:val="18"/>
        </w:rPr>
        <w:t xml:space="preserve"> onderzoek gedaan naar verschillende, waaronder ook nieuwe vormen van beweiding.</w:t>
      </w:r>
    </w:p>
    <w:p w:rsidRPr="007A2A9D" w:rsidR="007A2A9D" w:rsidP="007A2A9D" w:rsidRDefault="007A2A9D">
      <w:pPr>
        <w:numPr>
          <w:ilvl w:val="0"/>
          <w:numId w:val="1"/>
        </w:numPr>
        <w:rPr>
          <w:bCs/>
          <w:sz w:val="18"/>
          <w:szCs w:val="18"/>
        </w:rPr>
      </w:pPr>
      <w:r w:rsidRPr="007A2A9D">
        <w:rPr>
          <w:bCs/>
          <w:sz w:val="18"/>
          <w:szCs w:val="18"/>
        </w:rPr>
        <w:t>Sommige zuivelproducenten halen een deel van de zuivel van koeien die minstens 120 dagen per jaar minimaal 6 uur per dag weidegang krijgen gescheiden op om deze tot weidezuivelproducten te verwerken.</w:t>
      </w:r>
    </w:p>
    <w:p w:rsidRPr="007A2A9D" w:rsidR="007A2A9D" w:rsidP="007A2A9D" w:rsidRDefault="007A2A9D">
      <w:pPr>
        <w:numPr>
          <w:ilvl w:val="0"/>
          <w:numId w:val="1"/>
        </w:numPr>
        <w:rPr>
          <w:bCs/>
          <w:sz w:val="18"/>
          <w:szCs w:val="18"/>
        </w:rPr>
      </w:pPr>
      <w:r w:rsidRPr="007A2A9D">
        <w:rPr>
          <w:bCs/>
          <w:sz w:val="18"/>
          <w:szCs w:val="18"/>
        </w:rPr>
        <w:lastRenderedPageBreak/>
        <w:t xml:space="preserve">Inmiddels geven alle zuivelbedrijven een halve tot een hele cent weidepremie per liter melk aan melkveehouders die hun koeien minstens 120 dagen per jaar minimaal 6 uur per dag weiden. </w:t>
      </w:r>
    </w:p>
    <w:p w:rsidRPr="007A2A9D" w:rsidR="007A2A9D" w:rsidP="007A2A9D" w:rsidRDefault="007A2A9D">
      <w:pPr>
        <w:numPr>
          <w:ilvl w:val="0"/>
          <w:numId w:val="1"/>
        </w:numPr>
        <w:rPr>
          <w:bCs/>
          <w:sz w:val="18"/>
          <w:szCs w:val="18"/>
        </w:rPr>
      </w:pPr>
      <w:r w:rsidRPr="007A2A9D">
        <w:rPr>
          <w:bCs/>
          <w:sz w:val="18"/>
          <w:szCs w:val="18"/>
        </w:rPr>
        <w:t xml:space="preserve">Met maar liefst 63 partijen in en om de zuivelsector is in 2012 een Convenant Weidegang gesloten, waarin iedereen belooft zich in te spannen om bij te dragen aan behoud van het aantal weidende melkveebedrijven op het niveau van 2012. </w:t>
      </w:r>
    </w:p>
    <w:p w:rsidRPr="007A2A9D" w:rsidR="007A2A9D" w:rsidP="007A2A9D" w:rsidRDefault="007A2A9D">
      <w:pPr>
        <w:numPr>
          <w:ilvl w:val="0"/>
          <w:numId w:val="1"/>
        </w:numPr>
        <w:rPr>
          <w:bCs/>
          <w:sz w:val="18"/>
          <w:szCs w:val="18"/>
        </w:rPr>
      </w:pPr>
      <w:r w:rsidRPr="007A2A9D">
        <w:rPr>
          <w:bCs/>
          <w:sz w:val="18"/>
          <w:szCs w:val="18"/>
        </w:rPr>
        <w:t xml:space="preserve">Er is een project </w:t>
      </w:r>
      <w:r w:rsidR="008B707E">
        <w:rPr>
          <w:bCs/>
          <w:sz w:val="18"/>
          <w:szCs w:val="18"/>
        </w:rPr>
        <w:t>geweest</w:t>
      </w:r>
      <w:r w:rsidRPr="007A2A9D">
        <w:rPr>
          <w:bCs/>
          <w:sz w:val="18"/>
          <w:szCs w:val="18"/>
        </w:rPr>
        <w:t xml:space="preserve"> over weidegang bij moderne bedrijfsvormen (Robot &amp; weiden), waaraan enkele honderden melkveehouders meed</w:t>
      </w:r>
      <w:r w:rsidR="00A27E2E">
        <w:rPr>
          <w:bCs/>
          <w:sz w:val="18"/>
          <w:szCs w:val="18"/>
        </w:rPr>
        <w:t>ede</w:t>
      </w:r>
      <w:r w:rsidRPr="007A2A9D">
        <w:rPr>
          <w:bCs/>
          <w:sz w:val="18"/>
          <w:szCs w:val="18"/>
        </w:rPr>
        <w:t>n.</w:t>
      </w:r>
      <w:r w:rsidR="008B707E">
        <w:rPr>
          <w:bCs/>
          <w:sz w:val="18"/>
          <w:szCs w:val="18"/>
        </w:rPr>
        <w:t xml:space="preserve"> Uitkomst is dat </w:t>
      </w:r>
      <w:r w:rsidR="00A27E2E">
        <w:rPr>
          <w:bCs/>
          <w:sz w:val="18"/>
          <w:szCs w:val="18"/>
        </w:rPr>
        <w:t xml:space="preserve">robot </w:t>
      </w:r>
      <w:r w:rsidR="008B707E">
        <w:rPr>
          <w:bCs/>
          <w:sz w:val="18"/>
          <w:szCs w:val="18"/>
        </w:rPr>
        <w:t>melken en weidegang heel goed samengaan.</w:t>
      </w:r>
    </w:p>
    <w:p w:rsidRPr="007A2A9D" w:rsidR="007A2A9D" w:rsidP="007A2A9D" w:rsidRDefault="007A2A9D">
      <w:pPr>
        <w:numPr>
          <w:ilvl w:val="0"/>
          <w:numId w:val="1"/>
        </w:numPr>
        <w:rPr>
          <w:bCs/>
          <w:sz w:val="18"/>
          <w:szCs w:val="18"/>
        </w:rPr>
      </w:pPr>
      <w:r w:rsidRPr="007A2A9D">
        <w:rPr>
          <w:bCs/>
          <w:sz w:val="18"/>
          <w:szCs w:val="18"/>
        </w:rPr>
        <w:t xml:space="preserve">Recent is </w:t>
      </w:r>
      <w:r>
        <w:rPr>
          <w:bCs/>
          <w:sz w:val="18"/>
          <w:szCs w:val="18"/>
        </w:rPr>
        <w:t>het</w:t>
      </w:r>
      <w:r w:rsidRPr="007A2A9D">
        <w:rPr>
          <w:bCs/>
          <w:sz w:val="18"/>
          <w:szCs w:val="18"/>
        </w:rPr>
        <w:t xml:space="preserve"> project </w:t>
      </w:r>
      <w:r>
        <w:rPr>
          <w:bCs/>
          <w:sz w:val="18"/>
          <w:szCs w:val="18"/>
        </w:rPr>
        <w:t xml:space="preserve">‘Het nieuwe weiden’ </w:t>
      </w:r>
      <w:r w:rsidRPr="007A2A9D">
        <w:rPr>
          <w:bCs/>
          <w:sz w:val="18"/>
          <w:szCs w:val="18"/>
        </w:rPr>
        <w:t>gestart om melkveehouders die niet meer weiden, maar dit weer willen gaan doen hierbij te begeleiden.</w:t>
      </w:r>
    </w:p>
    <w:p w:rsidR="007A2A9D" w:rsidP="007A2A9D" w:rsidRDefault="007A2A9D">
      <w:pPr>
        <w:rPr>
          <w:bCs/>
          <w:sz w:val="18"/>
          <w:szCs w:val="18"/>
        </w:rPr>
      </w:pPr>
    </w:p>
    <w:p w:rsidR="007A2A9D" w:rsidP="007A2A9D" w:rsidRDefault="007A2A9D">
      <w:pPr>
        <w:rPr>
          <w:bCs/>
          <w:sz w:val="18"/>
          <w:szCs w:val="18"/>
        </w:rPr>
      </w:pPr>
      <w:r>
        <w:rPr>
          <w:bCs/>
          <w:sz w:val="18"/>
          <w:szCs w:val="18"/>
        </w:rPr>
        <w:t xml:space="preserve">Het waar nodig stimuleren en begeleiden van weidegang is altijd belangrijk, ook wanneer weidegang door de zuivelindustrie, de </w:t>
      </w:r>
      <w:proofErr w:type="spellStart"/>
      <w:r>
        <w:rPr>
          <w:bCs/>
          <w:sz w:val="18"/>
          <w:szCs w:val="18"/>
        </w:rPr>
        <w:t>retail</w:t>
      </w:r>
      <w:proofErr w:type="spellEnd"/>
      <w:r>
        <w:rPr>
          <w:bCs/>
          <w:sz w:val="18"/>
          <w:szCs w:val="18"/>
        </w:rPr>
        <w:t xml:space="preserve"> en/of de overheid verplicht wordt gesteld.</w:t>
      </w:r>
      <w:r w:rsidR="00A03484">
        <w:rPr>
          <w:bCs/>
          <w:sz w:val="18"/>
          <w:szCs w:val="18"/>
        </w:rPr>
        <w:t xml:space="preserve"> De Dierenbescherming </w:t>
      </w:r>
      <w:r w:rsidR="008B707E">
        <w:rPr>
          <w:bCs/>
          <w:sz w:val="18"/>
          <w:szCs w:val="18"/>
        </w:rPr>
        <w:t>juicht dit dan ook toe en was en is</w:t>
      </w:r>
      <w:r w:rsidR="00A03484">
        <w:rPr>
          <w:bCs/>
          <w:sz w:val="18"/>
          <w:szCs w:val="18"/>
        </w:rPr>
        <w:t>, bijvoorbeeld via de Stichting Weidegang, bij de genoemde en andere stimuleringsprojecten betrokken.</w:t>
      </w:r>
    </w:p>
    <w:p w:rsidRPr="007A2A9D" w:rsidR="007A2A9D" w:rsidP="007A2A9D" w:rsidRDefault="007A2A9D">
      <w:pPr>
        <w:rPr>
          <w:bCs/>
          <w:sz w:val="18"/>
          <w:szCs w:val="18"/>
        </w:rPr>
      </w:pPr>
    </w:p>
    <w:p w:rsidRPr="007A2A9D" w:rsidR="007A2A9D" w:rsidP="007A2A9D" w:rsidRDefault="00A03484">
      <w:pPr>
        <w:rPr>
          <w:bCs/>
          <w:sz w:val="18"/>
          <w:szCs w:val="18"/>
        </w:rPr>
      </w:pPr>
      <w:r>
        <w:rPr>
          <w:bCs/>
          <w:sz w:val="18"/>
          <w:szCs w:val="18"/>
        </w:rPr>
        <w:t>Helaas konden al</w:t>
      </w:r>
      <w:r w:rsidRPr="007A2A9D" w:rsidR="007A2A9D">
        <w:rPr>
          <w:bCs/>
          <w:sz w:val="18"/>
          <w:szCs w:val="18"/>
        </w:rPr>
        <w:t xml:space="preserve"> deze en andere initiatieven niet verhinderen dat de weidegang in de loop der jaren flink achteruit is gegaan. Het lijkt er op dat de zuivelsector collectief het belang wel inziet van behoud van weidegang, maar dat melkveehouders individueel besluiten hun melkveestapel toch flink uit te breiden zonder uitbreiding van hun weideareaal. Willen we weidegang behouden en waar deze verloren is gegaan herstellen dan zijn er kennelijk meer dwingende maatregelen nodig.</w:t>
      </w:r>
    </w:p>
    <w:p w:rsidRPr="007A2A9D" w:rsidR="007A2A9D" w:rsidP="007A2A9D" w:rsidRDefault="007A2A9D">
      <w:pPr>
        <w:rPr>
          <w:bCs/>
          <w:sz w:val="18"/>
          <w:szCs w:val="18"/>
        </w:rPr>
      </w:pPr>
    </w:p>
    <w:p w:rsidRPr="007A2A9D" w:rsidR="00F14C0B" w:rsidP="007A2A9D" w:rsidRDefault="007A2A9D">
      <w:pPr>
        <w:rPr>
          <w:b/>
          <w:bCs/>
          <w:sz w:val="18"/>
          <w:szCs w:val="18"/>
        </w:rPr>
      </w:pPr>
      <w:r w:rsidRPr="007A2A9D">
        <w:rPr>
          <w:b/>
          <w:bCs/>
          <w:sz w:val="18"/>
          <w:szCs w:val="18"/>
        </w:rPr>
        <w:t>Zuivelindustrie en supermarkten stellen weidegang (nog) niet standaard als inkoopeis</w:t>
      </w:r>
      <w:r w:rsidRPr="007A2A9D" w:rsidR="00F14C0B">
        <w:rPr>
          <w:b/>
          <w:bCs/>
          <w:sz w:val="18"/>
          <w:szCs w:val="18"/>
        </w:rPr>
        <w:t xml:space="preserve"> </w:t>
      </w:r>
    </w:p>
    <w:p w:rsidRPr="007A2A9D" w:rsidR="007A2A9D" w:rsidP="007A2A9D" w:rsidRDefault="007A2A9D">
      <w:pPr>
        <w:rPr>
          <w:rFonts w:cs="Arial"/>
          <w:sz w:val="18"/>
          <w:szCs w:val="18"/>
        </w:rPr>
      </w:pPr>
      <w:r w:rsidRPr="007A2A9D">
        <w:rPr>
          <w:rFonts w:cs="Arial"/>
          <w:sz w:val="18"/>
          <w:szCs w:val="18"/>
        </w:rPr>
        <w:t xml:space="preserve">Tot nu toe zijn de zuivelfabrieken niet bereid weidegang als inkoopeis aan de melkveehouders op te leggen en wil de overheid weidegang niet wettelijk verplichten. </w:t>
      </w:r>
      <w:r w:rsidR="007D00B1">
        <w:rPr>
          <w:rFonts w:cs="Arial"/>
          <w:sz w:val="18"/>
          <w:szCs w:val="18"/>
        </w:rPr>
        <w:t>En p</w:t>
      </w:r>
      <w:r w:rsidRPr="007A2A9D">
        <w:rPr>
          <w:rFonts w:cs="Arial"/>
          <w:sz w:val="18"/>
          <w:szCs w:val="18"/>
        </w:rPr>
        <w:t xml:space="preserve">rovincies en gemeenten vullen het begrip ‘grondgebondenheid’ zo in dat hiervan ook nog sprake kan zijn als de koeien permanent op stal staan. </w:t>
      </w:r>
    </w:p>
    <w:p w:rsidRPr="007A2A9D" w:rsidR="007A2A9D" w:rsidP="007A2A9D" w:rsidRDefault="007A2A9D">
      <w:pPr>
        <w:rPr>
          <w:rFonts w:cs="Arial"/>
          <w:sz w:val="18"/>
          <w:szCs w:val="18"/>
        </w:rPr>
      </w:pPr>
      <w:r w:rsidRPr="007A2A9D">
        <w:rPr>
          <w:rFonts w:cs="Arial"/>
          <w:sz w:val="18"/>
          <w:szCs w:val="18"/>
        </w:rPr>
        <w:t>De grote uitdaging is dan ook de melkveehouderij en de zuivelindustrie te bewegen de weidegang er in te houden, en waar deze verloren is gegaan weer te herstellen.</w:t>
      </w:r>
    </w:p>
    <w:p w:rsidRPr="007A2A9D" w:rsidR="007A2A9D" w:rsidP="007A2A9D" w:rsidRDefault="007A2A9D">
      <w:pPr>
        <w:rPr>
          <w:rFonts w:cs="Arial"/>
          <w:sz w:val="18"/>
          <w:szCs w:val="18"/>
        </w:rPr>
      </w:pPr>
    </w:p>
    <w:p w:rsidR="007A2A9D" w:rsidP="007A2A9D" w:rsidRDefault="007A2A9D">
      <w:pPr>
        <w:rPr>
          <w:rFonts w:cs="Arial"/>
          <w:sz w:val="18"/>
          <w:szCs w:val="18"/>
        </w:rPr>
      </w:pPr>
      <w:r w:rsidRPr="007A2A9D">
        <w:rPr>
          <w:rFonts w:cs="Arial"/>
          <w:sz w:val="18"/>
          <w:szCs w:val="18"/>
        </w:rPr>
        <w:t>Supermarkten, als belangrijkste inkopers van zuivelproducten, spelen hierbij ook een belangrijke rol. Als zij weidegang als inkoopeis stellen en de meerkosten hiervan vergoeden en doorberekenen aan de consument dan kan weidegang behouden blijven. Tot nu toe hebben supermarkten alleen voor een klein deel van hun zuivelproducten onder hun eigen huismerk deze eis gesteld.</w:t>
      </w:r>
      <w:r w:rsidR="007D00B1">
        <w:rPr>
          <w:rFonts w:cs="Arial"/>
          <w:sz w:val="18"/>
          <w:szCs w:val="18"/>
        </w:rPr>
        <w:t xml:space="preserve"> Dit jaar zijn diverse supermarkten het aantal zuivelproducten dat gegarandeerd afkomstig is van koeien met weidegang aan het uitbreiden, maar nog niet tot 100% van hun producten.</w:t>
      </w:r>
    </w:p>
    <w:p w:rsidR="00A03484" w:rsidP="007A2A9D" w:rsidRDefault="00A03484">
      <w:pPr>
        <w:rPr>
          <w:rFonts w:cs="Arial"/>
          <w:sz w:val="18"/>
          <w:szCs w:val="18"/>
        </w:rPr>
      </w:pPr>
      <w:bookmarkStart w:name="_GoBack" w:id="0"/>
      <w:bookmarkEnd w:id="0"/>
    </w:p>
    <w:p w:rsidRPr="001D685A" w:rsidR="00A03484" w:rsidP="007A2A9D" w:rsidRDefault="00A03484">
      <w:pPr>
        <w:rPr>
          <w:rFonts w:cs="Arial"/>
          <w:b/>
          <w:sz w:val="18"/>
          <w:szCs w:val="18"/>
        </w:rPr>
      </w:pPr>
      <w:r w:rsidRPr="001D685A">
        <w:rPr>
          <w:rFonts w:cs="Arial"/>
          <w:b/>
          <w:sz w:val="18"/>
          <w:szCs w:val="18"/>
        </w:rPr>
        <w:t xml:space="preserve">Overheid dient </w:t>
      </w:r>
      <w:r w:rsidR="007D00B1">
        <w:rPr>
          <w:rFonts w:cs="Arial"/>
          <w:b/>
          <w:sz w:val="18"/>
          <w:szCs w:val="18"/>
        </w:rPr>
        <w:t xml:space="preserve">minimum welzijnsnormen </w:t>
      </w:r>
      <w:r w:rsidR="00815D8A">
        <w:rPr>
          <w:rFonts w:cs="Arial"/>
          <w:b/>
          <w:sz w:val="18"/>
          <w:szCs w:val="18"/>
        </w:rPr>
        <w:t xml:space="preserve">te </w:t>
      </w:r>
      <w:r w:rsidR="007D00B1">
        <w:rPr>
          <w:rFonts w:cs="Arial"/>
          <w:b/>
          <w:sz w:val="18"/>
          <w:szCs w:val="18"/>
        </w:rPr>
        <w:t>stellen, waaronder verplichte weidegang</w:t>
      </w:r>
    </w:p>
    <w:p w:rsidR="00A03484" w:rsidP="007A2A9D" w:rsidRDefault="00A03484">
      <w:pPr>
        <w:rPr>
          <w:rFonts w:cs="Arial"/>
          <w:sz w:val="18"/>
          <w:szCs w:val="18"/>
        </w:rPr>
      </w:pPr>
      <w:r>
        <w:rPr>
          <w:rFonts w:cs="Arial"/>
          <w:sz w:val="18"/>
          <w:szCs w:val="18"/>
        </w:rPr>
        <w:t xml:space="preserve">De vertegenwoordigers van de melkveehouders en de zuivelsector betogen dat </w:t>
      </w:r>
      <w:r w:rsidR="001D685A">
        <w:rPr>
          <w:rFonts w:cs="Arial"/>
          <w:sz w:val="18"/>
          <w:szCs w:val="18"/>
        </w:rPr>
        <w:t xml:space="preserve">het </w:t>
      </w:r>
      <w:r>
        <w:rPr>
          <w:rFonts w:cs="Arial"/>
          <w:sz w:val="18"/>
          <w:szCs w:val="18"/>
        </w:rPr>
        <w:t>de individuele keuze van de melkveeh</w:t>
      </w:r>
      <w:r w:rsidR="001D685A">
        <w:rPr>
          <w:rFonts w:cs="Arial"/>
          <w:sz w:val="18"/>
          <w:szCs w:val="18"/>
        </w:rPr>
        <w:t>o</w:t>
      </w:r>
      <w:r>
        <w:rPr>
          <w:rFonts w:cs="Arial"/>
          <w:sz w:val="18"/>
          <w:szCs w:val="18"/>
        </w:rPr>
        <w:t>uder is om zijn koeien al dan niet te weiden. Maar net zo goed als het vrije ondernemerschap beperkt wordt om bijvoorbeeld de belangen van werknemers</w:t>
      </w:r>
      <w:r w:rsidR="001D685A">
        <w:rPr>
          <w:rFonts w:cs="Arial"/>
          <w:sz w:val="18"/>
          <w:szCs w:val="18"/>
        </w:rPr>
        <w:t xml:space="preserve"> of bijvoorbeeld de volksgezondheid</w:t>
      </w:r>
      <w:r>
        <w:rPr>
          <w:rFonts w:cs="Arial"/>
          <w:sz w:val="18"/>
          <w:szCs w:val="18"/>
        </w:rPr>
        <w:t xml:space="preserve"> te waarborgen</w:t>
      </w:r>
      <w:r w:rsidR="001D685A">
        <w:rPr>
          <w:rFonts w:cs="Arial"/>
          <w:sz w:val="18"/>
          <w:szCs w:val="18"/>
        </w:rPr>
        <w:t>, kan het ook nodig zijn het vrije ondernemerschap te beperken om het welzijn van dieren te beschermen. Voor het houden van kalveren</w:t>
      </w:r>
      <w:r w:rsidR="00D30425">
        <w:rPr>
          <w:rFonts w:cs="Arial"/>
          <w:sz w:val="18"/>
          <w:szCs w:val="18"/>
        </w:rPr>
        <w:t xml:space="preserve"> en</w:t>
      </w:r>
      <w:r w:rsidR="001D685A">
        <w:rPr>
          <w:rFonts w:cs="Arial"/>
          <w:sz w:val="18"/>
          <w:szCs w:val="18"/>
        </w:rPr>
        <w:t xml:space="preserve"> varkens </w:t>
      </w:r>
      <w:r w:rsidR="00D30425">
        <w:rPr>
          <w:rFonts w:cs="Arial"/>
          <w:sz w:val="18"/>
          <w:szCs w:val="18"/>
        </w:rPr>
        <w:t xml:space="preserve">voor vleesproductie </w:t>
      </w:r>
      <w:r w:rsidR="001D685A">
        <w:rPr>
          <w:rFonts w:cs="Arial"/>
          <w:sz w:val="18"/>
          <w:szCs w:val="18"/>
        </w:rPr>
        <w:t xml:space="preserve">en kippen voor de productie </w:t>
      </w:r>
      <w:r w:rsidR="00D30425">
        <w:rPr>
          <w:rFonts w:cs="Arial"/>
          <w:sz w:val="18"/>
          <w:szCs w:val="18"/>
        </w:rPr>
        <w:t>van vlees en eieren gebeurt dit al. Op basis van de Wet dieren zijn in het Besluit houders van dieren hiertoe minimum regels over huisvesting en verzorging gesteld</w:t>
      </w:r>
      <w:r w:rsidR="00815D8A">
        <w:rPr>
          <w:rFonts w:cs="Arial"/>
          <w:sz w:val="18"/>
          <w:szCs w:val="18"/>
        </w:rPr>
        <w:t xml:space="preserve"> en zijn er regels gesteld om enkele ernstige inbreuken op het dierenwelzijn direct of na een overgangstermijn te verbieden.</w:t>
      </w:r>
      <w:r w:rsidR="004F53D0">
        <w:rPr>
          <w:rFonts w:cs="Arial"/>
          <w:sz w:val="18"/>
          <w:szCs w:val="18"/>
        </w:rPr>
        <w:t xml:space="preserve"> Ook voor de biologische melkveehouderij gelden er al wettelijke minimumeisen. </w:t>
      </w:r>
    </w:p>
    <w:p w:rsidR="00815D8A" w:rsidP="007A2A9D" w:rsidRDefault="00815D8A">
      <w:pPr>
        <w:rPr>
          <w:rFonts w:cs="Arial"/>
          <w:sz w:val="18"/>
          <w:szCs w:val="18"/>
        </w:rPr>
      </w:pPr>
    </w:p>
    <w:p w:rsidR="00815D8A" w:rsidP="007A2A9D" w:rsidRDefault="00815D8A">
      <w:pPr>
        <w:rPr>
          <w:rFonts w:cs="Arial"/>
          <w:sz w:val="18"/>
          <w:szCs w:val="18"/>
        </w:rPr>
      </w:pPr>
      <w:r>
        <w:rPr>
          <w:rFonts w:cs="Arial"/>
          <w:sz w:val="18"/>
          <w:szCs w:val="18"/>
        </w:rPr>
        <w:t>Voor het houden van runderen voor de productie van zuivel bestaan</w:t>
      </w:r>
      <w:r w:rsidR="004F53D0">
        <w:rPr>
          <w:rFonts w:cs="Arial"/>
          <w:sz w:val="18"/>
          <w:szCs w:val="18"/>
        </w:rPr>
        <w:t xml:space="preserve">, uitgezonderd de biologische </w:t>
      </w:r>
      <w:proofErr w:type="spellStart"/>
      <w:r w:rsidR="004F53D0">
        <w:rPr>
          <w:rFonts w:cs="Arial"/>
          <w:sz w:val="18"/>
          <w:szCs w:val="18"/>
        </w:rPr>
        <w:t>houderij</w:t>
      </w:r>
      <w:proofErr w:type="spellEnd"/>
      <w:r w:rsidR="004F53D0">
        <w:rPr>
          <w:rFonts w:cs="Arial"/>
          <w:sz w:val="18"/>
          <w:szCs w:val="18"/>
        </w:rPr>
        <w:t>,</w:t>
      </w:r>
      <w:r>
        <w:rPr>
          <w:rFonts w:cs="Arial"/>
          <w:sz w:val="18"/>
          <w:szCs w:val="18"/>
        </w:rPr>
        <w:t xml:space="preserve"> nog geen wettelijke minimum normen. Tot nu toe was de behoefte daaraan ook niet zo groot</w:t>
      </w:r>
      <w:r w:rsidR="00953842">
        <w:rPr>
          <w:rFonts w:cs="Arial"/>
          <w:sz w:val="18"/>
          <w:szCs w:val="18"/>
        </w:rPr>
        <w:t>,</w:t>
      </w:r>
      <w:r>
        <w:rPr>
          <w:rFonts w:cs="Arial"/>
          <w:sz w:val="18"/>
          <w:szCs w:val="18"/>
        </w:rPr>
        <w:t xml:space="preserve"> omdat de melkveehouderij nog redelijk extensief was en haar dieren meestal veel ruimte bood om </w:t>
      </w:r>
      <w:r w:rsidR="00953842">
        <w:rPr>
          <w:rFonts w:cs="Arial"/>
          <w:sz w:val="18"/>
          <w:szCs w:val="18"/>
        </w:rPr>
        <w:t>hun welzijn</w:t>
      </w:r>
      <w:r>
        <w:rPr>
          <w:rFonts w:cs="Arial"/>
          <w:sz w:val="18"/>
          <w:szCs w:val="18"/>
        </w:rPr>
        <w:t xml:space="preserve"> op peil te houden, o.a. door veel weidegang te bieden. Maar de laatste jaren overschr</w:t>
      </w:r>
      <w:r w:rsidR="008B707E">
        <w:rPr>
          <w:rFonts w:cs="Arial"/>
          <w:sz w:val="18"/>
          <w:szCs w:val="18"/>
        </w:rPr>
        <w:t>ij</w:t>
      </w:r>
      <w:r>
        <w:rPr>
          <w:rFonts w:cs="Arial"/>
          <w:sz w:val="18"/>
          <w:szCs w:val="18"/>
        </w:rPr>
        <w:t>den steeds meer melkvee</w:t>
      </w:r>
      <w:r w:rsidR="004F45D8">
        <w:rPr>
          <w:rFonts w:cs="Arial"/>
          <w:sz w:val="18"/>
          <w:szCs w:val="18"/>
        </w:rPr>
        <w:t>bedrijven</w:t>
      </w:r>
      <w:r w:rsidR="008B707E">
        <w:rPr>
          <w:rFonts w:cs="Arial"/>
          <w:sz w:val="18"/>
          <w:szCs w:val="18"/>
        </w:rPr>
        <w:t xml:space="preserve"> de grens van extensieve naar intensieve veehouderij door enorme schaalsprongen en beëindiging van weidegang. </w:t>
      </w:r>
      <w:r w:rsidR="004F45D8">
        <w:rPr>
          <w:rFonts w:cs="Arial"/>
          <w:sz w:val="18"/>
          <w:szCs w:val="18"/>
        </w:rPr>
        <w:t xml:space="preserve">Het zijn ook met name deze bedrijven die bij de eerste langdurige periode met een lage melkopbrengstprijs in de financiële problemen komen. </w:t>
      </w:r>
      <w:r w:rsidR="004F53D0">
        <w:rPr>
          <w:rFonts w:cs="Arial"/>
          <w:sz w:val="18"/>
          <w:szCs w:val="18"/>
        </w:rPr>
        <w:t>O</w:t>
      </w:r>
      <w:r w:rsidR="00953842">
        <w:rPr>
          <w:rFonts w:cs="Arial"/>
          <w:sz w:val="18"/>
          <w:szCs w:val="18"/>
        </w:rPr>
        <w:t>m dan toch het hoofd boven water te houden moet op van alles bezuinigd worden, ook op het dierenwelzijn.</w:t>
      </w:r>
    </w:p>
    <w:p w:rsidR="00953842" w:rsidP="007A2A9D" w:rsidRDefault="00953842">
      <w:pPr>
        <w:rPr>
          <w:rFonts w:cs="Arial"/>
          <w:sz w:val="18"/>
          <w:szCs w:val="18"/>
        </w:rPr>
      </w:pPr>
    </w:p>
    <w:p w:rsidR="001D685A" w:rsidP="007A2A9D" w:rsidRDefault="00953842">
      <w:pPr>
        <w:rPr>
          <w:rFonts w:cs="Arial"/>
          <w:sz w:val="18"/>
          <w:szCs w:val="18"/>
        </w:rPr>
      </w:pPr>
      <w:r>
        <w:rPr>
          <w:rFonts w:cs="Arial"/>
          <w:sz w:val="18"/>
          <w:szCs w:val="18"/>
        </w:rPr>
        <w:t xml:space="preserve">Om te voorkomen dat melkveebedrijven op punten van belang voor het dierenwelzijn onder het minimaal noodzakelijke zakken, moeten er in het Besluit houders van dieren minimum eisen aan de melkveehouderij gesteld gaan worden. </w:t>
      </w:r>
      <w:r w:rsidR="00CF47E3">
        <w:rPr>
          <w:rFonts w:cs="Arial"/>
          <w:sz w:val="18"/>
          <w:szCs w:val="18"/>
        </w:rPr>
        <w:t>Het weiden van koeien is zo’n punt waarvoor wettelijke minimum eisen gesteld moeten worden. In het Besluit houders van dieren dient hiertoe het volgende vastgelegd te worden:</w:t>
      </w:r>
    </w:p>
    <w:p w:rsidR="00CF47E3" w:rsidP="00CF47E3" w:rsidRDefault="00CF47E3">
      <w:pPr>
        <w:ind w:left="708"/>
        <w:rPr>
          <w:rFonts w:cs="Arial"/>
          <w:sz w:val="18"/>
          <w:szCs w:val="18"/>
        </w:rPr>
      </w:pPr>
      <w:r w:rsidRPr="00CF47E3">
        <w:rPr>
          <w:rFonts w:eastAsia="Calibri"/>
          <w:i/>
          <w:sz w:val="18"/>
          <w:szCs w:val="18"/>
        </w:rPr>
        <w:t>Alle koeien (incl. droogstaande koeien)  krijgen minimaal 120 dagen per jaar, minstens 6 uur per dag weidegang.</w:t>
      </w:r>
      <w:r>
        <w:rPr>
          <w:rFonts w:eastAsia="Calibri"/>
          <w:i/>
          <w:sz w:val="18"/>
          <w:szCs w:val="18"/>
        </w:rPr>
        <w:t xml:space="preserve"> </w:t>
      </w:r>
      <w:r w:rsidRPr="00CF47E3">
        <w:rPr>
          <w:rFonts w:eastAsia="Calibri"/>
          <w:i/>
          <w:sz w:val="18"/>
          <w:szCs w:val="18"/>
        </w:rPr>
        <w:t>Uitgezonderd hiervan zijn verse melkkoeien (max. 7 dagen na afkalven) en zieke melkgevende koeien. En alle jongvee krijgt minstens 1 weideseizoen weidegang.</w:t>
      </w:r>
    </w:p>
    <w:p w:rsidRPr="00174265" w:rsidR="00174265" w:rsidRDefault="00174265">
      <w:pPr>
        <w:rPr>
          <w:sz w:val="18"/>
          <w:szCs w:val="18"/>
        </w:rPr>
      </w:pPr>
    </w:p>
    <w:p w:rsidRPr="00174265" w:rsidR="00174265" w:rsidRDefault="00174265">
      <w:pPr>
        <w:rPr>
          <w:sz w:val="18"/>
          <w:szCs w:val="18"/>
        </w:rPr>
      </w:pPr>
      <w:r w:rsidRPr="00174265">
        <w:rPr>
          <w:sz w:val="18"/>
          <w:szCs w:val="18"/>
        </w:rPr>
        <w:t xml:space="preserve">Melkveebedrijven die niet meer weiden dienen dit binnen 2 jaar weer te doen. Bedrijven waar dit </w:t>
      </w:r>
      <w:r>
        <w:rPr>
          <w:sz w:val="18"/>
          <w:szCs w:val="18"/>
        </w:rPr>
        <w:t xml:space="preserve">vastgesteld door en onafhankelijke audit </w:t>
      </w:r>
      <w:r w:rsidRPr="00174265">
        <w:rPr>
          <w:sz w:val="18"/>
          <w:szCs w:val="18"/>
        </w:rPr>
        <w:t>niet meer mogelijk is dienen binnen 10 jaar te sluiten.</w:t>
      </w:r>
    </w:p>
    <w:p w:rsidR="00174265" w:rsidRDefault="00174265"/>
    <w:p w:rsidRPr="00CF47E3" w:rsidR="00CF47E3" w:rsidRDefault="00CF47E3">
      <w:pPr>
        <w:rPr>
          <w:sz w:val="18"/>
          <w:szCs w:val="18"/>
        </w:rPr>
      </w:pPr>
      <w:r w:rsidRPr="00CF47E3">
        <w:rPr>
          <w:sz w:val="18"/>
          <w:szCs w:val="18"/>
        </w:rPr>
        <w:t xml:space="preserve">Naar de mening van de Dierenbescherming dienen ook op andere punten van het houden en verzorgen van melkkoeien en bijbehorende kalveren minimum eisen gesteld te worden, maar dat valt buiten het bestek van de discussie over de Initiatiefnota ‘Wei voor de koe’. </w:t>
      </w:r>
    </w:p>
    <w:sectPr w:rsidRPr="00CF47E3" w:rsidR="00CF47E3" w:rsidSect="00A27E2E">
      <w:headerReference w:type="default" r:id="rId8"/>
      <w:pgSz w:w="11906" w:h="16838"/>
      <w:pgMar w:top="1417" w:right="1133" w:bottom="851"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12" w:rsidRDefault="00391512" w:rsidP="00391512">
      <w:r>
        <w:separator/>
      </w:r>
    </w:p>
  </w:endnote>
  <w:endnote w:type="continuationSeparator" w:id="0">
    <w:p w:rsidR="00391512" w:rsidRDefault="00391512" w:rsidP="0039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12" w:rsidRDefault="00391512" w:rsidP="00391512">
      <w:r>
        <w:separator/>
      </w:r>
    </w:p>
  </w:footnote>
  <w:footnote w:type="continuationSeparator" w:id="0">
    <w:p w:rsidR="00391512" w:rsidRDefault="00391512" w:rsidP="0039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12" w:rsidRDefault="00391512" w:rsidP="00391512">
    <w:pPr>
      <w:pStyle w:val="Koptekst"/>
      <w:jc w:val="right"/>
    </w:pPr>
    <w:r>
      <w:rPr>
        <w:noProof/>
      </w:rPr>
      <w:drawing>
        <wp:inline distT="0" distB="0" distL="0" distR="0" wp14:anchorId="0C04D8BF" wp14:editId="30FBDC79">
          <wp:extent cx="923925" cy="7334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a:ln>
                    <a:noFill/>
                  </a:ln>
                </pic:spPr>
              </pic:pic>
            </a:graphicData>
          </a:graphic>
        </wp:inline>
      </w:drawing>
    </w:r>
  </w:p>
  <w:p w:rsidR="00391512" w:rsidRDefault="0039151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77254"/>
    <w:multiLevelType w:val="hybridMultilevel"/>
    <w:tmpl w:val="7480D362"/>
    <w:lvl w:ilvl="0" w:tplc="0B702B9E">
      <w:start w:val="25"/>
      <w:numFmt w:val="bullet"/>
      <w:lvlText w:val="-"/>
      <w:lvlJc w:val="left"/>
      <w:pPr>
        <w:tabs>
          <w:tab w:val="num" w:pos="360"/>
        </w:tabs>
        <w:ind w:left="340" w:hanging="34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12"/>
    <w:rsid w:val="00081A68"/>
    <w:rsid w:val="00174265"/>
    <w:rsid w:val="0019520A"/>
    <w:rsid w:val="001D685A"/>
    <w:rsid w:val="002776C2"/>
    <w:rsid w:val="00391512"/>
    <w:rsid w:val="004F45D8"/>
    <w:rsid w:val="004F53D0"/>
    <w:rsid w:val="0052566C"/>
    <w:rsid w:val="00573CA1"/>
    <w:rsid w:val="005969F1"/>
    <w:rsid w:val="005F4293"/>
    <w:rsid w:val="006127E0"/>
    <w:rsid w:val="00634245"/>
    <w:rsid w:val="006C02DC"/>
    <w:rsid w:val="006E6B7B"/>
    <w:rsid w:val="0072430C"/>
    <w:rsid w:val="007A2A9D"/>
    <w:rsid w:val="007D00B1"/>
    <w:rsid w:val="00815D8A"/>
    <w:rsid w:val="008B707E"/>
    <w:rsid w:val="008E6FDE"/>
    <w:rsid w:val="009465A1"/>
    <w:rsid w:val="00953842"/>
    <w:rsid w:val="00987744"/>
    <w:rsid w:val="009A5BD1"/>
    <w:rsid w:val="00A03484"/>
    <w:rsid w:val="00A27E2E"/>
    <w:rsid w:val="00A439FC"/>
    <w:rsid w:val="00B811E2"/>
    <w:rsid w:val="00BA2A20"/>
    <w:rsid w:val="00CF40BF"/>
    <w:rsid w:val="00CF47E3"/>
    <w:rsid w:val="00D30425"/>
    <w:rsid w:val="00D56E62"/>
    <w:rsid w:val="00D7077B"/>
    <w:rsid w:val="00DC6196"/>
    <w:rsid w:val="00DF4EEE"/>
    <w:rsid w:val="00E77101"/>
    <w:rsid w:val="00EB09CA"/>
    <w:rsid w:val="00F14C0B"/>
    <w:rsid w:val="00F155AA"/>
    <w:rsid w:val="00F85592"/>
    <w:rsid w:val="00FF2682"/>
    <w:rsid w:val="00FF554E"/>
    <w:rsid w:val="00FF5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7744"/>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91512"/>
    <w:pPr>
      <w:tabs>
        <w:tab w:val="center" w:pos="4536"/>
        <w:tab w:val="right" w:pos="9072"/>
      </w:tabs>
    </w:pPr>
  </w:style>
  <w:style w:type="character" w:customStyle="1" w:styleId="KoptekstChar">
    <w:name w:val="Koptekst Char"/>
    <w:basedOn w:val="Standaardalinea-lettertype"/>
    <w:link w:val="Koptekst"/>
    <w:uiPriority w:val="99"/>
    <w:rsid w:val="00391512"/>
    <w:rPr>
      <w:rFonts w:ascii="Arial" w:hAnsi="Arial"/>
      <w:szCs w:val="24"/>
    </w:rPr>
  </w:style>
  <w:style w:type="paragraph" w:styleId="Voettekst">
    <w:name w:val="footer"/>
    <w:basedOn w:val="Standaard"/>
    <w:link w:val="VoettekstChar"/>
    <w:rsid w:val="00391512"/>
    <w:pPr>
      <w:tabs>
        <w:tab w:val="center" w:pos="4536"/>
        <w:tab w:val="right" w:pos="9072"/>
      </w:tabs>
    </w:pPr>
  </w:style>
  <w:style w:type="character" w:customStyle="1" w:styleId="VoettekstChar">
    <w:name w:val="Voettekst Char"/>
    <w:basedOn w:val="Standaardalinea-lettertype"/>
    <w:link w:val="Voettekst"/>
    <w:rsid w:val="00391512"/>
    <w:rPr>
      <w:rFonts w:ascii="Arial" w:hAnsi="Arial"/>
      <w:szCs w:val="24"/>
    </w:rPr>
  </w:style>
  <w:style w:type="paragraph" w:styleId="Ballontekst">
    <w:name w:val="Balloon Text"/>
    <w:basedOn w:val="Standaard"/>
    <w:link w:val="BallontekstChar"/>
    <w:rsid w:val="00391512"/>
    <w:rPr>
      <w:rFonts w:ascii="Tahoma" w:hAnsi="Tahoma" w:cs="Tahoma"/>
      <w:sz w:val="16"/>
      <w:szCs w:val="16"/>
    </w:rPr>
  </w:style>
  <w:style w:type="character" w:customStyle="1" w:styleId="BallontekstChar">
    <w:name w:val="Ballontekst Char"/>
    <w:basedOn w:val="Standaardalinea-lettertype"/>
    <w:link w:val="Ballontekst"/>
    <w:rsid w:val="00391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7744"/>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91512"/>
    <w:pPr>
      <w:tabs>
        <w:tab w:val="center" w:pos="4536"/>
        <w:tab w:val="right" w:pos="9072"/>
      </w:tabs>
    </w:pPr>
  </w:style>
  <w:style w:type="character" w:customStyle="1" w:styleId="KoptekstChar">
    <w:name w:val="Koptekst Char"/>
    <w:basedOn w:val="Standaardalinea-lettertype"/>
    <w:link w:val="Koptekst"/>
    <w:uiPriority w:val="99"/>
    <w:rsid w:val="00391512"/>
    <w:rPr>
      <w:rFonts w:ascii="Arial" w:hAnsi="Arial"/>
      <w:szCs w:val="24"/>
    </w:rPr>
  </w:style>
  <w:style w:type="paragraph" w:styleId="Voettekst">
    <w:name w:val="footer"/>
    <w:basedOn w:val="Standaard"/>
    <w:link w:val="VoettekstChar"/>
    <w:rsid w:val="00391512"/>
    <w:pPr>
      <w:tabs>
        <w:tab w:val="center" w:pos="4536"/>
        <w:tab w:val="right" w:pos="9072"/>
      </w:tabs>
    </w:pPr>
  </w:style>
  <w:style w:type="character" w:customStyle="1" w:styleId="VoettekstChar">
    <w:name w:val="Voettekst Char"/>
    <w:basedOn w:val="Standaardalinea-lettertype"/>
    <w:link w:val="Voettekst"/>
    <w:rsid w:val="00391512"/>
    <w:rPr>
      <w:rFonts w:ascii="Arial" w:hAnsi="Arial"/>
      <w:szCs w:val="24"/>
    </w:rPr>
  </w:style>
  <w:style w:type="paragraph" w:styleId="Ballontekst">
    <w:name w:val="Balloon Text"/>
    <w:basedOn w:val="Standaard"/>
    <w:link w:val="BallontekstChar"/>
    <w:rsid w:val="00391512"/>
    <w:rPr>
      <w:rFonts w:ascii="Tahoma" w:hAnsi="Tahoma" w:cs="Tahoma"/>
      <w:sz w:val="16"/>
      <w:szCs w:val="16"/>
    </w:rPr>
  </w:style>
  <w:style w:type="character" w:customStyle="1" w:styleId="BallontekstChar">
    <w:name w:val="Ballontekst Char"/>
    <w:basedOn w:val="Standaardalinea-lettertype"/>
    <w:link w:val="Ballontekst"/>
    <w:rsid w:val="00391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1572</ap:Words>
  <ap:Characters>8707</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2016-06-24T11:46:00.0000000Z</dcterms:created>
  <dcterms:modified xsi:type="dcterms:W3CDTF">2016-06-27T07:48:00.0000000Z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0x0101001ADC069677BEC94089F628AC41EB371B</vt:lpwstr>
  </property>
</Properties>
</file>