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A6" w:rsidP="00902AA6" w:rsidRDefault="00902AA6">
      <w:pPr>
        <w:rPr>
          <w:rFonts w:ascii="Tahoma" w:hAnsi="Tahoma" w:eastAsia="Times New Roman" w:cs="Tahoma"/>
          <w:b/>
          <w:bCs/>
          <w:sz w:val="20"/>
          <w:szCs w:val="20"/>
        </w:rPr>
      </w:pPr>
      <w:r>
        <w:rPr>
          <w:rFonts w:ascii="Tahoma" w:hAnsi="Tahoma" w:eastAsia="Times New Roman" w:cs="Tahoma"/>
          <w:b/>
          <w:bCs/>
          <w:sz w:val="20"/>
          <w:szCs w:val="20"/>
        </w:rPr>
        <w:t>2016Z10746</w:t>
      </w:r>
      <w:bookmarkStart w:name="_GoBack" w:id="0"/>
      <w:bookmarkEnd w:id="0"/>
    </w:p>
    <w:p w:rsidR="00902AA6" w:rsidP="00902AA6" w:rsidRDefault="00902AA6">
      <w:pPr>
        <w:rPr>
          <w:rFonts w:ascii="Tahoma" w:hAnsi="Tahoma" w:eastAsia="Times New Roman" w:cs="Tahoma"/>
          <w:b/>
          <w:bCs/>
          <w:sz w:val="20"/>
          <w:szCs w:val="20"/>
        </w:rPr>
      </w:pPr>
      <w:r>
        <w:rPr>
          <w:rFonts w:ascii="Tahoma" w:hAnsi="Tahoma" w:eastAsia="Times New Roman" w:cs="Tahoma"/>
          <w:b/>
          <w:bCs/>
          <w:sz w:val="20"/>
          <w:szCs w:val="20"/>
        </w:rPr>
        <w:t>Rondvraag: leden Leijten en Van Gerven</w:t>
      </w:r>
    </w:p>
    <w:p w:rsidR="00902AA6" w:rsidP="00902AA6" w:rsidRDefault="00902AA6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902AA6" w:rsidP="00902AA6" w:rsidRDefault="00902AA6">
      <w:pPr>
        <w:rPr>
          <w:rFonts w:ascii="Tahoma" w:hAnsi="Tahoma" w:eastAsia="Times New Roman" w:cs="Tahoma"/>
          <w:sz w:val="20"/>
          <w:szCs w:val="20"/>
        </w:rPr>
      </w:pPr>
      <w:r>
        <w:rPr>
          <w:rFonts w:ascii="Tahoma" w:hAnsi="Tahoma" w:eastAsia="Times New Roman" w:cs="Tahoma"/>
          <w:b/>
          <w:bCs/>
          <w:sz w:val="20"/>
          <w:szCs w:val="20"/>
        </w:rPr>
        <w:t>Van:</w:t>
      </w:r>
      <w:r>
        <w:rPr>
          <w:rFonts w:ascii="Tahoma" w:hAnsi="Tahoma" w:eastAsia="Times New Roman" w:cs="Tahoma"/>
          <w:sz w:val="20"/>
          <w:szCs w:val="20"/>
        </w:rPr>
        <w:t xml:space="preserve"> Post, F. 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Verzonden:</w:t>
      </w:r>
      <w:r>
        <w:rPr>
          <w:rFonts w:ascii="Tahoma" w:hAnsi="Tahoma" w:eastAsia="Times New Roman" w:cs="Tahoma"/>
          <w:sz w:val="20"/>
          <w:szCs w:val="20"/>
        </w:rPr>
        <w:t xml:space="preserve"> dinsdag 31 mei 2016 17:59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Aan:</w:t>
      </w:r>
      <w:r>
        <w:rPr>
          <w:rFonts w:ascii="Tahoma" w:hAnsi="Tahoma" w:eastAsia="Times New Roman" w:cs="Tahoma"/>
          <w:sz w:val="20"/>
          <w:szCs w:val="20"/>
        </w:rPr>
        <w:t xml:space="preserve"> Commissie VWS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CC:</w:t>
      </w:r>
      <w:r>
        <w:rPr>
          <w:rFonts w:ascii="Tahoma" w:hAnsi="Tahoma" w:eastAsia="Times New Roman" w:cs="Tahoma"/>
          <w:sz w:val="20"/>
          <w:szCs w:val="20"/>
        </w:rPr>
        <w:t xml:space="preserve"> rleijten@sp.nl; 'Hanne Drost' (hdrost@sp.nl); 'bmaes@sp.nl' (bmaes@sp.nl); 'hvgerven@sp.nl' (hvgerven@sp.nl)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Onderwerp:</w:t>
      </w:r>
      <w:r>
        <w:rPr>
          <w:rFonts w:ascii="Tahoma" w:hAnsi="Tahoma" w:eastAsia="Times New Roman" w:cs="Tahoma"/>
          <w:sz w:val="20"/>
          <w:szCs w:val="20"/>
        </w:rPr>
        <w:t xml:space="preserve"> FW: GP-VWS - Voorhang integrale bekostiging geboortezorg</w:t>
      </w:r>
    </w:p>
    <w:p w:rsidR="00902AA6" w:rsidP="00902AA6" w:rsidRDefault="00902AA6"/>
    <w:p w:rsidR="00902AA6" w:rsidP="00902AA6" w:rsidRDefault="00902AA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Geachte griffie,</w:t>
      </w:r>
    </w:p>
    <w:p w:rsidR="00902AA6" w:rsidP="00902AA6" w:rsidRDefault="00902AA6">
      <w:pPr>
        <w:rPr>
          <w:rFonts w:ascii="Verdana" w:hAnsi="Verdana"/>
          <w:sz w:val="20"/>
          <w:szCs w:val="20"/>
        </w:rPr>
      </w:pPr>
    </w:p>
    <w:p w:rsidR="00902AA6" w:rsidP="00902AA6" w:rsidRDefault="00902AA6">
      <w:pPr>
        <w:spacing w:after="240"/>
        <w:rPr>
          <w:rFonts w:ascii="Calibri" w:hAnsi="Calibri"/>
          <w:color w:val="1F497D"/>
          <w:sz w:val="22"/>
          <w:szCs w:val="22"/>
        </w:rPr>
      </w:pPr>
      <w:r>
        <w:rPr>
          <w:rFonts w:ascii="Verdana" w:hAnsi="Verdana"/>
          <w:sz w:val="20"/>
          <w:szCs w:val="20"/>
        </w:rPr>
        <w:t>Graag wil de SP-fractie de voorhang integrale bekostiging geboortezorg stuiten.</w:t>
      </w:r>
    </w:p>
    <w:p w:rsidR="00902AA6" w:rsidP="00902AA6" w:rsidRDefault="00902AA6">
      <w:pPr>
        <w:rPr>
          <w:rFonts w:ascii="Calibri" w:hAnsi="Calibri"/>
          <w:color w:val="1F497D"/>
          <w:sz w:val="22"/>
          <w:szCs w:val="22"/>
        </w:rPr>
      </w:pPr>
    </w:p>
    <w:p w:rsidR="00902AA6" w:rsidP="00902AA6" w:rsidRDefault="00902AA6">
      <w:pPr>
        <w:spacing w:after="240"/>
        <w:rPr>
          <w:rFonts w:ascii="Verdana" w:hAnsi="Verdana"/>
          <w:color w:val="323296"/>
          <w:sz w:val="20"/>
          <w:szCs w:val="20"/>
        </w:rPr>
      </w:pPr>
      <w:r>
        <w:rPr>
          <w:rFonts w:ascii="Verdana" w:hAnsi="Verdana"/>
          <w:color w:val="323296"/>
          <w:sz w:val="20"/>
          <w:szCs w:val="20"/>
        </w:rPr>
        <w:t>Met vriendelijke groet,</w:t>
      </w:r>
    </w:p>
    <w:p w:rsidR="00902AA6" w:rsidP="00902AA6" w:rsidRDefault="00902AA6">
      <w:pPr>
        <w:spacing w:after="240"/>
        <w:rPr>
          <w:rFonts w:ascii="Verdana" w:hAnsi="Verdana"/>
          <w:color w:val="323296"/>
          <w:sz w:val="20"/>
          <w:szCs w:val="20"/>
        </w:rPr>
      </w:pPr>
      <w:r>
        <w:rPr>
          <w:rFonts w:ascii="Verdana" w:hAnsi="Verdana"/>
          <w:color w:val="323296"/>
          <w:sz w:val="20"/>
          <w:szCs w:val="20"/>
        </w:rPr>
        <w:t>Femke Post</w:t>
      </w:r>
    </w:p>
    <w:p w:rsidR="00902AA6" w:rsidP="00902AA6" w:rsidRDefault="00902AA6">
      <w:pPr>
        <w:spacing w:after="240"/>
        <w:rPr>
          <w:rFonts w:ascii="Verdana" w:hAnsi="Verdana"/>
          <w:color w:val="969696"/>
          <w:sz w:val="20"/>
          <w:szCs w:val="20"/>
        </w:rPr>
      </w:pPr>
      <w:r>
        <w:rPr>
          <w:rFonts w:ascii="Verdana" w:hAnsi="Verdana"/>
          <w:color w:val="969696"/>
          <w:sz w:val="20"/>
          <w:szCs w:val="20"/>
        </w:rPr>
        <w:t>Fractiemedewerker</w:t>
      </w:r>
      <w:r>
        <w:rPr>
          <w:rFonts w:ascii="Verdana" w:hAnsi="Verdana"/>
          <w:color w:val="969696"/>
          <w:sz w:val="20"/>
          <w:szCs w:val="20"/>
        </w:rPr>
        <w:br/>
        <w:t>SP</w:t>
      </w:r>
      <w:r>
        <w:rPr>
          <w:rFonts w:ascii="Verdana" w:hAnsi="Verdana"/>
          <w:color w:val="969696"/>
          <w:sz w:val="20"/>
          <w:szCs w:val="20"/>
        </w:rPr>
        <w:br/>
        <w:t>Tweede Kamer der Staten-Generaal</w:t>
      </w:r>
    </w:p>
    <w:p w:rsidR="00902AA6" w:rsidP="00902AA6" w:rsidRDefault="00902AA6">
      <w:pPr>
        <w:rPr>
          <w:rFonts w:ascii="Verdana" w:hAnsi="Verdana"/>
          <w:color w:val="323296"/>
          <w:sz w:val="20"/>
          <w:szCs w:val="20"/>
        </w:rPr>
      </w:pPr>
      <w:r>
        <w:rPr>
          <w:rFonts w:ascii="Verdana" w:hAnsi="Verdana"/>
          <w:color w:val="323296"/>
          <w:sz w:val="20"/>
          <w:szCs w:val="20"/>
        </w:rPr>
        <w:t>Postbus 20018, 2500 EA Den Haag</w:t>
      </w:r>
    </w:p>
    <w:p w:rsidR="00902AA6" w:rsidP="00902AA6" w:rsidRDefault="00902AA6">
      <w:pPr>
        <w:rPr>
          <w:rFonts w:ascii="Verdana" w:hAnsi="Verdana"/>
          <w:color w:val="323296"/>
          <w:sz w:val="20"/>
          <w:szCs w:val="20"/>
        </w:rPr>
      </w:pPr>
      <w:r>
        <w:rPr>
          <w:rFonts w:ascii="Verdana" w:hAnsi="Verdana"/>
          <w:color w:val="969696"/>
          <w:sz w:val="20"/>
          <w:szCs w:val="20"/>
        </w:rPr>
        <w:t xml:space="preserve">T </w:t>
      </w:r>
      <w:r>
        <w:rPr>
          <w:rFonts w:ascii="Verdana" w:hAnsi="Verdana"/>
          <w:color w:val="323296"/>
          <w:sz w:val="20"/>
          <w:szCs w:val="20"/>
        </w:rPr>
        <w:t xml:space="preserve">+(31)70-3182813 | </w:t>
      </w:r>
      <w:r>
        <w:rPr>
          <w:rFonts w:ascii="Verdana" w:hAnsi="Verdana"/>
          <w:color w:val="969696"/>
          <w:sz w:val="20"/>
          <w:szCs w:val="20"/>
        </w:rPr>
        <w:t xml:space="preserve">M </w:t>
      </w:r>
      <w:r>
        <w:rPr>
          <w:rFonts w:ascii="Verdana" w:hAnsi="Verdana"/>
          <w:color w:val="323296"/>
          <w:sz w:val="20"/>
          <w:szCs w:val="20"/>
        </w:rPr>
        <w:t>+(31)6-31919696</w:t>
      </w:r>
    </w:p>
    <w:p w:rsidR="00902AA6" w:rsidP="00902AA6" w:rsidRDefault="00902AA6">
      <w:pPr>
        <w:rPr>
          <w:rFonts w:ascii="Verdana" w:hAnsi="Verdana"/>
          <w:color w:val="323296"/>
          <w:sz w:val="20"/>
          <w:szCs w:val="20"/>
        </w:rPr>
      </w:pPr>
      <w:r>
        <w:rPr>
          <w:rFonts w:ascii="Verdana" w:hAnsi="Verdana"/>
          <w:color w:val="969696"/>
          <w:sz w:val="20"/>
          <w:szCs w:val="20"/>
        </w:rPr>
        <w:t xml:space="preserve">E </w:t>
      </w:r>
      <w:hyperlink w:history="1" r:id="rId6">
        <w:r>
          <w:rPr>
            <w:rStyle w:val="Hyperlink"/>
            <w:rFonts w:ascii="Verdana" w:hAnsi="Verdana"/>
            <w:color w:val="323296"/>
            <w:sz w:val="20"/>
            <w:szCs w:val="20"/>
          </w:rPr>
          <w:t>f.post@tweedekamer.nl</w:t>
        </w:r>
      </w:hyperlink>
      <w:r>
        <w:rPr>
          <w:rFonts w:ascii="Verdana" w:hAnsi="Verdana"/>
          <w:color w:val="323296"/>
          <w:sz w:val="20"/>
          <w:szCs w:val="20"/>
        </w:rPr>
        <w:t xml:space="preserve"> | </w:t>
      </w:r>
      <w:r>
        <w:rPr>
          <w:rFonts w:ascii="Verdana" w:hAnsi="Verdana"/>
          <w:color w:val="969696"/>
          <w:sz w:val="20"/>
          <w:szCs w:val="20"/>
        </w:rPr>
        <w:t xml:space="preserve">I </w:t>
      </w:r>
      <w:hyperlink w:history="1" r:id="rId7">
        <w:r>
          <w:rPr>
            <w:rStyle w:val="Hyperlink"/>
            <w:rFonts w:ascii="Verdana" w:hAnsi="Verdana"/>
            <w:color w:val="323296"/>
            <w:sz w:val="20"/>
            <w:szCs w:val="20"/>
          </w:rPr>
          <w:t>www.tweedekamer.nl</w:t>
        </w:r>
      </w:hyperlink>
    </w:p>
    <w:p w:rsidR="00902AA6" w:rsidP="00902AA6" w:rsidRDefault="00902AA6">
      <w:pPr>
        <w:rPr>
          <w:rFonts w:ascii="Calibri" w:hAnsi="Calibri"/>
          <w:color w:val="1F497D"/>
          <w:sz w:val="22"/>
          <w:szCs w:val="22"/>
        </w:rPr>
      </w:pPr>
      <w:r>
        <w:rPr>
          <w:rFonts w:ascii="Verdana" w:hAnsi="Verdana"/>
          <w:color w:val="969696"/>
          <w:sz w:val="20"/>
          <w:szCs w:val="20"/>
        </w:rPr>
        <w:br/>
        <w:t xml:space="preserve">Alle informatie over de Tweede Kamer is te vinden op </w:t>
      </w:r>
      <w:hyperlink w:history="1" r:id="rId8">
        <w:r>
          <w:rPr>
            <w:rStyle w:val="Hyperlink"/>
            <w:rFonts w:ascii="Verdana" w:hAnsi="Verdana"/>
            <w:color w:val="969696"/>
            <w:sz w:val="20"/>
            <w:szCs w:val="20"/>
          </w:rPr>
          <w:t>www.tweedekamer.nl</w:t>
        </w:r>
      </w:hyperlink>
      <w:r>
        <w:rPr>
          <w:rFonts w:ascii="Verdana" w:hAnsi="Verdana"/>
          <w:color w:val="969696"/>
          <w:sz w:val="20"/>
          <w:szCs w:val="20"/>
        </w:rPr>
        <w:t xml:space="preserve">. U kunt de Tweede Kamer ook volgen op </w:t>
      </w:r>
      <w:hyperlink w:history="1" r:id="rId9">
        <w:proofErr w:type="spellStart"/>
        <w:r>
          <w:rPr>
            <w:rStyle w:val="Hyperlink"/>
            <w:rFonts w:ascii="Verdana" w:hAnsi="Verdana"/>
            <w:color w:val="969696"/>
            <w:sz w:val="20"/>
            <w:szCs w:val="20"/>
          </w:rPr>
          <w:t>Facebook</w:t>
        </w:r>
        <w:proofErr w:type="spellEnd"/>
      </w:hyperlink>
      <w:r>
        <w:rPr>
          <w:rFonts w:ascii="Verdana" w:hAnsi="Verdana"/>
          <w:color w:val="969696"/>
          <w:sz w:val="20"/>
          <w:szCs w:val="20"/>
        </w:rPr>
        <w:t xml:space="preserve"> en </w:t>
      </w:r>
      <w:hyperlink w:history="1" r:id="rId10">
        <w:proofErr w:type="spellStart"/>
        <w:r>
          <w:rPr>
            <w:rStyle w:val="Hyperlink"/>
            <w:rFonts w:ascii="Verdana" w:hAnsi="Verdana"/>
            <w:color w:val="969696"/>
            <w:sz w:val="20"/>
            <w:szCs w:val="20"/>
          </w:rPr>
          <w:t>Twitter</w:t>
        </w:r>
        <w:proofErr w:type="spellEnd"/>
      </w:hyperlink>
      <w:r>
        <w:rPr>
          <w:rFonts w:ascii="Verdana" w:hAnsi="Verdana"/>
          <w:color w:val="969696"/>
          <w:sz w:val="20"/>
          <w:szCs w:val="20"/>
        </w:rPr>
        <w:t xml:space="preserve">. Download ook de gratis Tweede Kamer vergaderagenda </w:t>
      </w:r>
      <w:proofErr w:type="spellStart"/>
      <w:r>
        <w:rPr>
          <w:rFonts w:ascii="Verdana" w:hAnsi="Verdana"/>
          <w:color w:val="969696"/>
          <w:sz w:val="20"/>
          <w:szCs w:val="20"/>
        </w:rPr>
        <w:t>app</w:t>
      </w:r>
      <w:proofErr w:type="spellEnd"/>
      <w:r>
        <w:rPr>
          <w:rFonts w:ascii="Verdana" w:hAnsi="Verdana"/>
          <w:color w:val="969696"/>
          <w:sz w:val="20"/>
          <w:szCs w:val="20"/>
        </w:rPr>
        <w:t xml:space="preserve"> in de Apple of </w:t>
      </w:r>
      <w:proofErr w:type="spellStart"/>
      <w:r>
        <w:rPr>
          <w:rFonts w:ascii="Verdana" w:hAnsi="Verdana"/>
          <w:color w:val="969696"/>
          <w:sz w:val="20"/>
          <w:szCs w:val="20"/>
        </w:rPr>
        <w:t>Android</w:t>
      </w:r>
      <w:proofErr w:type="spellEnd"/>
      <w:r>
        <w:rPr>
          <w:rFonts w:ascii="Verdana" w:hAnsi="Verdana"/>
          <w:color w:val="969696"/>
          <w:sz w:val="20"/>
          <w:szCs w:val="20"/>
        </w:rPr>
        <w:t xml:space="preserve"> store.</w:t>
      </w:r>
    </w:p>
    <w:p w:rsidR="00902AA6" w:rsidP="00902AA6" w:rsidRDefault="00902AA6">
      <w:pPr>
        <w:spacing w:after="240"/>
      </w:pPr>
    </w:p>
    <w:p w:rsidR="00902AA6" w:rsidP="00902AA6" w:rsidRDefault="00902AA6">
      <w:pPr>
        <w:spacing w:after="240"/>
        <w:outlineLvl w:val="0"/>
      </w:pPr>
      <w:r>
        <w:rPr>
          <w:b/>
          <w:bCs/>
        </w:rPr>
        <w:t>Van:</w:t>
      </w:r>
      <w:r>
        <w:t xml:space="preserve"> &lt;</w:t>
      </w:r>
      <w:hyperlink w:history="1" r:id="rId11">
        <w:r>
          <w:rPr>
            <w:rStyle w:val="Hyperlink"/>
          </w:rPr>
          <w:t>parlis@tweedekamer.nl</w:t>
        </w:r>
      </w:hyperlink>
      <w:r>
        <w:t>&gt;</w:t>
      </w:r>
      <w:r>
        <w:br/>
      </w:r>
      <w:r>
        <w:rPr>
          <w:b/>
          <w:bCs/>
        </w:rPr>
        <w:t>Datum:</w:t>
      </w:r>
      <w:r>
        <w:t xml:space="preserve"> 31 mei 2016 16:36:00 CEST</w:t>
      </w:r>
      <w:r>
        <w:br/>
      </w:r>
      <w:r>
        <w:rPr>
          <w:b/>
          <w:bCs/>
        </w:rPr>
        <w:t>Aan:</w:t>
      </w:r>
      <w:r>
        <w:t xml:space="preserve"> </w:t>
      </w:r>
      <w:proofErr w:type="spellStart"/>
      <w:r>
        <w:t>Undisclosed</w:t>
      </w:r>
      <w:proofErr w:type="spellEnd"/>
      <w:r>
        <w:t xml:space="preserve"> </w:t>
      </w:r>
      <w:proofErr w:type="spellStart"/>
      <w:r>
        <w:t>recipients</w:t>
      </w:r>
      <w:proofErr w:type="spellEnd"/>
      <w:r>
        <w:t>:;</w:t>
      </w:r>
      <w:r>
        <w:br/>
      </w:r>
      <w:r>
        <w:rPr>
          <w:b/>
          <w:bCs/>
        </w:rPr>
        <w:t>Onderwerp:</w:t>
      </w:r>
      <w:r>
        <w:t xml:space="preserve"> </w:t>
      </w:r>
      <w:r>
        <w:rPr>
          <w:b/>
          <w:bCs/>
        </w:rPr>
        <w:t>GP-VWS - Voorhang integrale bekostiging geboortezorg</w:t>
      </w:r>
    </w:p>
    <w:p w:rsidR="00902AA6" w:rsidP="00902AA6" w:rsidRDefault="00902AA6">
      <w:r>
        <w:t xml:space="preserve">Bijgevoegd een of meer documenten die u ter kennisneming worden toegezonden: </w:t>
      </w:r>
    </w:p>
    <w:p w:rsidR="00902AA6" w:rsidP="00902AA6" w:rsidRDefault="00902AA6">
      <w:pPr>
        <w:numPr>
          <w:ilvl w:val="0"/>
          <w:numId w:val="1"/>
        </w:numPr>
        <w:spacing w:before="100" w:beforeAutospacing="1" w:after="100" w:afterAutospacing="1"/>
        <w:ind w:left="360"/>
      </w:pPr>
      <w:r>
        <w:t>Voorhang integrale bekostiging geboortezorg</w:t>
      </w:r>
    </w:p>
    <w:p w:rsidR="00902AA6" w:rsidP="00902AA6" w:rsidRDefault="00902AA6">
      <w:pPr>
        <w:numPr>
          <w:ilvl w:val="1"/>
          <w:numId w:val="1"/>
        </w:numPr>
        <w:spacing w:before="100" w:beforeAutospacing="1" w:after="100" w:afterAutospacing="1"/>
        <w:ind w:left="720"/>
      </w:pPr>
      <w:hyperlink w:history="1" r:id="rId12">
        <w:r>
          <w:rPr>
            <w:rStyle w:val="Hyperlink"/>
          </w:rPr>
          <w:t>Document openen</w:t>
        </w:r>
      </w:hyperlink>
    </w:p>
    <w:p w:rsidR="00902AA6" w:rsidP="00902AA6" w:rsidRDefault="00902AA6">
      <w:pPr>
        <w:numPr>
          <w:ilvl w:val="1"/>
          <w:numId w:val="1"/>
        </w:numPr>
        <w:spacing w:before="100" w:beforeAutospacing="1" w:after="240"/>
        <w:ind w:left="720"/>
      </w:pPr>
      <w:hyperlink w:history="1" r:id="rId13">
        <w:r>
          <w:rPr>
            <w:rStyle w:val="Hyperlink"/>
          </w:rPr>
          <w:t>Documentgegevens openen (incl. eventuele bijlagen)</w:t>
        </w:r>
      </w:hyperlink>
    </w:p>
    <w:p w:rsidR="00902AA6" w:rsidP="00902AA6" w:rsidRDefault="00902AA6">
      <w:pPr>
        <w:numPr>
          <w:ilvl w:val="1"/>
          <w:numId w:val="1"/>
        </w:numPr>
        <w:spacing w:before="100" w:beforeAutospacing="1" w:after="100" w:afterAutospacing="1"/>
        <w:ind w:left="720"/>
      </w:pPr>
      <w:hyperlink w:history="1" r:id="rId14">
        <w:r>
          <w:rPr>
            <w:rStyle w:val="Hyperlink"/>
          </w:rPr>
          <w:t>Document ontvangen op uw mobile device (68 KB)</w:t>
        </w:r>
      </w:hyperlink>
    </w:p>
    <w:p w:rsidR="00902AA6" w:rsidP="00902AA6" w:rsidRDefault="00902AA6">
      <w:pPr>
        <w:numPr>
          <w:ilvl w:val="1"/>
          <w:numId w:val="1"/>
        </w:numPr>
        <w:spacing w:before="100" w:beforeAutospacing="1" w:after="100" w:afterAutospacing="1"/>
        <w:ind w:left="720"/>
      </w:pPr>
      <w:hyperlink w:history="1" r:id="rId15">
        <w:r>
          <w:rPr>
            <w:rStyle w:val="Hyperlink"/>
          </w:rPr>
          <w:t>Document openen in Outlook Web Access</w:t>
        </w:r>
      </w:hyperlink>
    </w:p>
    <w:p w:rsidR="00902AA6" w:rsidP="00902AA6" w:rsidRDefault="00902AA6">
      <w:pPr>
        <w:numPr>
          <w:ilvl w:val="1"/>
          <w:numId w:val="1"/>
        </w:numPr>
        <w:spacing w:before="100" w:beforeAutospacing="1" w:after="100" w:afterAutospacing="1"/>
        <w:ind w:left="720"/>
      </w:pPr>
      <w:hyperlink w:history="1" r:id="rId16">
        <w:r>
          <w:rPr>
            <w:rStyle w:val="Hyperlink"/>
          </w:rPr>
          <w:t>Documentgegevens openen in Outlook Web Access (incl. eventuele bijlagen)</w:t>
        </w:r>
      </w:hyperlink>
    </w:p>
    <w:p w:rsidR="00902AA6" w:rsidP="00902AA6" w:rsidRDefault="00902AA6">
      <w:pPr>
        <w:pStyle w:val="office"/>
      </w:pPr>
      <w:r>
        <w:t xml:space="preserve">De behandeling van dit document (of documenten) kunt u via de zaak </w:t>
      </w:r>
      <w:hyperlink w:history="1" r:id="rId17">
        <w:r>
          <w:rPr>
            <w:rStyle w:val="Hyperlink"/>
          </w:rPr>
          <w:t>2016Z10708</w:t>
        </w:r>
      </w:hyperlink>
      <w:r>
        <w:t xml:space="preserve"> volgen.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763DC"/>
    <w:multiLevelType w:val="multilevel"/>
    <w:tmpl w:val="6AB2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A6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2AA6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02AA6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02AA6"/>
    <w:rPr>
      <w:color w:val="0000FF"/>
      <w:u w:val="single"/>
    </w:rPr>
  </w:style>
  <w:style w:type="paragraph" w:customStyle="1" w:styleId="office">
    <w:name w:val="office"/>
    <w:basedOn w:val="Standaard"/>
    <w:uiPriority w:val="99"/>
    <w:rsid w:val="00902A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02AA6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02AA6"/>
    <w:rPr>
      <w:color w:val="0000FF"/>
      <w:u w:val="single"/>
    </w:rPr>
  </w:style>
  <w:style w:type="paragraph" w:customStyle="1" w:styleId="office">
    <w:name w:val="office"/>
    <w:basedOn w:val="Standaard"/>
    <w:uiPriority w:val="99"/>
    <w:rsid w:val="00902A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tweedekamer.nl" TargetMode="External" Id="rId8" /><Relationship Type="http://schemas.openxmlformats.org/officeDocument/2006/relationships/hyperlink" Target="http://parlisweb/parlis/document.aspx?id=1d35cbc0-4a2b-43dc-8d55-e48a8488cda2" TargetMode="External" Id="rId13" /><Relationship Type="http://schemas.openxmlformats.org/officeDocument/2006/relationships/fontTable" Target="fontTable.xml" Id="rId18" /><Relationship Type="http://schemas.microsoft.com/office/2007/relationships/stylesWithEffects" Target="stylesWithEffects.xml" Id="rId3" /><Relationship Type="http://schemas.openxmlformats.org/officeDocument/2006/relationships/hyperlink" Target="http://www.tweedekamer.nl" TargetMode="External" Id="rId7" /><Relationship Type="http://schemas.openxmlformats.org/officeDocument/2006/relationships/hyperlink" Target="http://parlisweb/parlis/GetDocumentOutlook.aspx?link=1d35cbc0-4a2b-43dc-8d55-e48a8488cda2.docx" TargetMode="External" Id="rId12" /><Relationship Type="http://schemas.openxmlformats.org/officeDocument/2006/relationships/hyperlink" Target="http://parlisweb/parlis/zaak.aspx?id=f2b87844-e5f9-4bd9-9903-f35c7fe97570" TargetMode="External" Id="rId17" /><Relationship Type="http://schemas.openxmlformats.org/officeDocument/2006/relationships/styles" Target="styles.xml" Id="rId2" /><Relationship Type="http://schemas.openxmlformats.org/officeDocument/2006/relationships/hyperlink" Target="http://parlisweb/parlis/document.aspx?id=1d35cbc0-4a2b-43dc-8d55-e48a8488cda2" TargetMode="External" Id="rId16" /><Relationship Type="http://schemas.openxmlformats.org/officeDocument/2006/relationships/numbering" Target="numbering.xml" Id="rId1" /><Relationship Type="http://schemas.openxmlformats.org/officeDocument/2006/relationships/hyperlink" Target="mailto:f.post@tweedekamer.nl" TargetMode="External" Id="rId6" /><Relationship Type="http://schemas.openxmlformats.org/officeDocument/2006/relationships/hyperlink" Target="mailto:parlis@tweedekamer.nl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://parlisweb/parlis/GetDocumentOutlook.aspx?link=1d35cbc0-4a2b-43dc-8d55-e48a8488cda2.docx" TargetMode="External" Id="rId15" /><Relationship Type="http://schemas.openxmlformats.org/officeDocument/2006/relationships/hyperlink" Target="https://mobile.twitter.com/2eKamertweets" TargetMode="Externa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yperlink" Target="https://www.facebook.com/2deKamer" TargetMode="External" Id="rId9" /><Relationship Type="http://schemas.openxmlformats.org/officeDocument/2006/relationships/hyperlink" Target="mailto:ParlisPdaAanvraag@parlis.local?subject=2016D22303&amp;body=Als%20u%20dit%20bericht%20verstuurt,%20ontvangt%20u%20per%20omgaande%20de%20door%20u%20geselecteerde%20document(en).%20De%20gegevens%20van%20dit%20bericht%20niet%20wijzigen%20svp.%20" TargetMode="Externa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193</ap:Words>
  <ap:Characters>2266</ap:Characters>
  <ap:DocSecurity>0</ap:DocSecurity>
  <ap:Lines>18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2455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2016-06-01T06:50:00.0000000Z</dcterms:created>
  <dcterms:modified xsi:type="dcterms:W3CDTF">2016-06-01T06:53:00.0000000Z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0x010100C8F39F09BC6D5542B30FA8368F243B35</vt:lpwstr>
  </property>
</Properties>
</file>