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D5" w:rsidP="003F24D5" w:rsidRDefault="003F24D5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Verdana" w:hAnsi="Verdana"/>
          <w:b/>
          <w:bCs/>
          <w:color w:val="000080"/>
          <w:sz w:val="20"/>
          <w:szCs w:val="20"/>
        </w:rPr>
        <w:t>2016Z05471</w:t>
      </w:r>
      <w:r>
        <w:rPr>
          <w:rFonts w:ascii="Verdana" w:hAnsi="Verdana"/>
          <w:b/>
          <w:bCs/>
          <w:color w:val="000080"/>
          <w:sz w:val="20"/>
          <w:szCs w:val="20"/>
        </w:rPr>
        <w:t>/</w:t>
      </w:r>
      <w:r>
        <w:rPr>
          <w:rFonts w:ascii="Verdana" w:hAnsi="Verdana"/>
          <w:b/>
          <w:bCs/>
          <w:color w:val="000080"/>
          <w:sz w:val="20"/>
          <w:szCs w:val="20"/>
        </w:rPr>
        <w:t>2016D11201</w:t>
      </w:r>
      <w:bookmarkStart w:name="_GoBack" w:id="0"/>
      <w:bookmarkEnd w:id="0"/>
    </w:p>
    <w:p w:rsidR="003F24D5" w:rsidP="003F24D5" w:rsidRDefault="003F24D5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3F24D5" w:rsidP="003F24D5" w:rsidRDefault="003F24D5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3F24D5" w:rsidP="003F24D5" w:rsidRDefault="003F24D5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Monasch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J.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16 maart 2016 14:25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Franke M.C.T.M.</w:t>
      </w:r>
      <w:r>
        <w:rPr>
          <w:rFonts w:ascii="Tahoma" w:hAnsi="Tahoma" w:cs="Tahoma"/>
          <w:sz w:val="20"/>
          <w:szCs w:val="20"/>
          <w:lang w:eastAsia="nl-NL"/>
        </w:rPr>
        <w:br/>
      </w:r>
      <w:proofErr w:type="gramStart"/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Bosse, L.; </w:t>
      </w:r>
      <w:proofErr w:type="gramEnd"/>
      <w:r>
        <w:rPr>
          <w:rFonts w:ascii="Tahoma" w:hAnsi="Tahoma" w:cs="Tahoma"/>
          <w:sz w:val="20"/>
          <w:szCs w:val="20"/>
          <w:lang w:eastAsia="nl-NL"/>
        </w:rPr>
        <w:t>Rij van P.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RE: mailadres t.b.v. vragen </w:t>
      </w:r>
      <w:proofErr w:type="gramStart"/>
      <w:r>
        <w:rPr>
          <w:rFonts w:ascii="Tahoma" w:hAnsi="Tahoma" w:cs="Tahoma"/>
          <w:sz w:val="20"/>
          <w:szCs w:val="20"/>
          <w:lang w:eastAsia="nl-NL"/>
        </w:rPr>
        <w:t>inzake</w:t>
      </w:r>
      <w:proofErr w:type="gramEnd"/>
      <w:r>
        <w:rPr>
          <w:rFonts w:ascii="Tahoma" w:hAnsi="Tahoma" w:cs="Tahoma"/>
          <w:sz w:val="20"/>
          <w:szCs w:val="20"/>
          <w:lang w:eastAsia="nl-NL"/>
        </w:rPr>
        <w:t xml:space="preserve"> aanbestedingswet</w:t>
      </w:r>
    </w:p>
    <w:p w:rsidR="003F24D5" w:rsidP="003F24D5" w:rsidRDefault="003F24D5"/>
    <w:p w:rsidR="003F24D5" w:rsidP="003F24D5" w:rsidRDefault="003F24D5">
      <w:pPr>
        <w:rPr>
          <w:color w:val="000000"/>
        </w:rPr>
      </w:pPr>
      <w:r>
        <w:rPr>
          <w:color w:val="000000"/>
        </w:rPr>
        <w:t xml:space="preserve">Dag </w:t>
      </w:r>
      <w:r>
        <w:rPr>
          <w:color w:val="000000"/>
          <w:lang w:eastAsia="nl-NL"/>
        </w:rPr>
        <w:t>Michèle</w:t>
      </w:r>
      <w:r>
        <w:rPr>
          <w:color w:val="000000"/>
          <w:lang w:eastAsia="nl-NL"/>
        </w:rPr>
        <w:t>,</w:t>
      </w:r>
    </w:p>
    <w:p w:rsidR="003F24D5" w:rsidP="003F24D5" w:rsidRDefault="003F24D5">
      <w:pPr>
        <w:rPr>
          <w:color w:val="000000"/>
        </w:rPr>
      </w:pPr>
    </w:p>
    <w:p w:rsidR="003F24D5" w:rsidP="003F24D5" w:rsidRDefault="003F24D5">
      <w:pPr>
        <w:rPr>
          <w:color w:val="000000"/>
        </w:rPr>
      </w:pPr>
      <w:r>
        <w:rPr>
          <w:color w:val="000000"/>
        </w:rPr>
        <w:t>Vriendelijk verzoek om de volgende  vragen via een emailprocedure aan de minister van EZ over de juridische positie van 2_B diensten in de periode van 18 april tot 1 juli 2016 in het kader van de nieuwe Aanbestedingswet voor te leggen</w:t>
      </w:r>
      <w:proofErr w:type="gramStart"/>
      <w:r>
        <w:rPr>
          <w:color w:val="000000"/>
        </w:rPr>
        <w:t>..</w:t>
      </w:r>
      <w:proofErr w:type="gramEnd"/>
      <w:r>
        <w:rPr>
          <w:color w:val="000000"/>
        </w:rPr>
        <w:t xml:space="preserve">(1) (Verzoek beantwoording voor 21 maart 12.00 </w:t>
      </w:r>
      <w:proofErr w:type="spellStart"/>
      <w:r>
        <w:rPr>
          <w:color w:val="000000"/>
        </w:rPr>
        <w:t>ivm</w:t>
      </w:r>
      <w:proofErr w:type="spellEnd"/>
      <w:r>
        <w:rPr>
          <w:color w:val="000000"/>
        </w:rPr>
        <w:t xml:space="preserve"> stemmingen 22 maart as.)</w:t>
      </w:r>
    </w:p>
    <w:p w:rsidR="003F24D5" w:rsidP="003F24D5" w:rsidRDefault="003F24D5">
      <w:pPr>
        <w:rPr>
          <w:color w:val="000000"/>
        </w:rPr>
      </w:pPr>
    </w:p>
    <w:p w:rsidR="003F24D5" w:rsidP="003F24D5" w:rsidRDefault="003F24D5">
      <w:pPr>
        <w:pStyle w:val="Lijstalinea"/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Klopt het dat de nieuwe Aanbestedingsrichtlijnen op 18 april geïmplementeerd moet zijn en de daadwerkelijke inwerkingtreding van de nieuwe wet op 1 juli 2016 zal plaatsvinden? </w:t>
      </w:r>
    </w:p>
    <w:p w:rsidR="003F24D5" w:rsidP="003F24D5" w:rsidRDefault="003F24D5">
      <w:pPr>
        <w:pStyle w:val="Lijstalinea"/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Watt is in de tussenliggende periode de juridische positie van 2-B diensten, in relatie tot art. 74 van de richtlijn, Bijlage XIV, en art. 2.38 en 2.39 van de wet?</w:t>
      </w:r>
    </w:p>
    <w:p w:rsidR="003F24D5" w:rsidP="003F24D5" w:rsidRDefault="003F24D5">
      <w:pPr>
        <w:pStyle w:val="Lijstalinea"/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Is er sprake van rechtstreekse werking van de richtlijn op dit punt? </w:t>
      </w:r>
      <w:proofErr w:type="gramStart"/>
      <w:r>
        <w:rPr>
          <w:rFonts w:ascii="Calibri" w:hAnsi="Calibri"/>
          <w:color w:val="000000"/>
          <w:sz w:val="22"/>
          <w:szCs w:val="22"/>
        </w:rPr>
        <w:t>Zo ja, hoe kunnen de aanbestedende diensten nagaan hoe deze exact moet worden toegepast?</w:t>
      </w:r>
      <w:proofErr w:type="gramEnd"/>
    </w:p>
    <w:p w:rsidR="003F24D5" w:rsidP="003F24D5" w:rsidRDefault="003F24D5">
      <w:pPr>
        <w:pStyle w:val="Lijstalinea"/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Kunt u deze vragen beantwoorden voor maandag 21 maart 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12.00  </w:t>
      </w:r>
      <w:proofErr w:type="gramEnd"/>
      <w:r>
        <w:rPr>
          <w:rFonts w:ascii="Calibri" w:hAnsi="Calibri"/>
          <w:color w:val="000000"/>
          <w:sz w:val="22"/>
          <w:szCs w:val="22"/>
        </w:rPr>
        <w:t>uur?  </w:t>
      </w:r>
    </w:p>
    <w:p w:rsidR="003F24D5" w:rsidP="003F24D5" w:rsidRDefault="003F24D5">
      <w:pPr>
        <w:rPr>
          <w:color w:val="000000"/>
        </w:rPr>
      </w:pPr>
    </w:p>
    <w:p w:rsidR="003F24D5" w:rsidP="003F24D5" w:rsidRDefault="003F24D5">
      <w:pPr>
        <w:rPr>
          <w:color w:val="1F497D"/>
        </w:rPr>
      </w:pPr>
    </w:p>
    <w:p w:rsidR="003F24D5" w:rsidP="003F24D5" w:rsidRDefault="003F24D5">
      <w:pPr>
        <w:rPr>
          <w:lang w:eastAsia="nl-NL"/>
        </w:rPr>
      </w:pPr>
      <w:r>
        <w:rPr>
          <w:color w:val="1F497D"/>
        </w:rPr>
        <w:t>(1)</w:t>
      </w:r>
      <w:r>
        <w:rPr>
          <w:rFonts w:ascii="Helvetica" w:hAnsi="Helvetica"/>
          <w:sz w:val="20"/>
          <w:szCs w:val="20"/>
          <w:lang w:eastAsia="nl-NL"/>
        </w:rPr>
        <w:t xml:space="preserve"> Bron: </w:t>
      </w:r>
      <w:hyperlink w:history="1" r:id="rId6">
        <w:r>
          <w:rPr>
            <w:rStyle w:val="Hyperlink"/>
            <w:rFonts w:ascii="Helvetica" w:hAnsi="Helvetica"/>
            <w:sz w:val="20"/>
            <w:szCs w:val="20"/>
            <w:lang w:eastAsia="nl-NL"/>
          </w:rPr>
          <w:t>https://www.pianoo.nl/actueel/wat-nu-aanbestedingsrichtlijnen-niet-tijdig-zullen-zijn-ge-mplementeerd-in-aanbestedingswet-2012</w:t>
        </w:r>
      </w:hyperlink>
    </w:p>
    <w:p w:rsidR="003F24D5" w:rsidP="003F24D5" w:rsidRDefault="003F24D5">
      <w:pPr>
        <w:rPr>
          <w:color w:val="1F497D"/>
        </w:rPr>
      </w:pPr>
    </w:p>
    <w:p w:rsidR="003F24D5" w:rsidP="003F24D5" w:rsidRDefault="003F24D5">
      <w:pPr>
        <w:rPr>
          <w:color w:val="1F497D"/>
        </w:rPr>
      </w:pPr>
      <w:r>
        <w:rPr>
          <w:color w:val="1F497D"/>
        </w:rPr>
        <w:t>Groet,</w:t>
      </w:r>
    </w:p>
    <w:p w:rsidR="003F24D5" w:rsidP="003F24D5" w:rsidRDefault="003F24D5">
      <w:pPr>
        <w:rPr>
          <w:color w:val="1F497D"/>
        </w:rPr>
      </w:pPr>
    </w:p>
    <w:p w:rsidR="003F24D5" w:rsidP="003F24D5" w:rsidRDefault="003F24D5">
      <w:pPr>
        <w:rPr>
          <w:color w:val="1F497D"/>
        </w:rPr>
      </w:pPr>
    </w:p>
    <w:p w:rsidR="00921C3B" w:rsidP="003F24D5" w:rsidRDefault="003F24D5">
      <w:r>
        <w:rPr>
          <w:rFonts w:hint="eastAsia" w:ascii="Arial Unicode MS" w:hAnsi="Arial Unicode MS" w:eastAsia="Arial Unicode MS" w:cs="Arial Unicode MS"/>
          <w:b/>
          <w:bCs/>
          <w:color w:val="FF0000"/>
          <w:sz w:val="20"/>
          <w:szCs w:val="20"/>
          <w:lang w:eastAsia="nl-NL"/>
        </w:rPr>
        <w:t xml:space="preserve">Jacques </w:t>
      </w:r>
      <w:proofErr w:type="spellStart"/>
      <w:r>
        <w:rPr>
          <w:rFonts w:hint="eastAsia" w:ascii="Arial Unicode MS" w:hAnsi="Arial Unicode MS" w:eastAsia="Arial Unicode MS" w:cs="Arial Unicode MS"/>
          <w:b/>
          <w:bCs/>
          <w:color w:val="FF0000"/>
          <w:sz w:val="20"/>
          <w:szCs w:val="20"/>
          <w:lang w:eastAsia="nl-NL"/>
        </w:rPr>
        <w:t>Monasch</w:t>
      </w:r>
      <w:proofErr w:type="spellEnd"/>
      <w:r>
        <w:rPr>
          <w:color w:val="1F497D"/>
          <w:lang w:eastAsia="nl-NL"/>
        </w:rPr>
        <w:br/>
      </w:r>
      <w:r>
        <w:rPr>
          <w:rFonts w:hint="eastAsia" w:ascii="Arial Unicode MS" w:hAnsi="Arial Unicode MS" w:eastAsia="Arial Unicode MS" w:cs="Arial Unicode MS"/>
          <w:b/>
          <w:bCs/>
          <w:color w:val="808080"/>
          <w:sz w:val="20"/>
          <w:szCs w:val="20"/>
          <w:lang w:eastAsia="nl-NL"/>
        </w:rPr>
        <w:t>Lid</w:t>
      </w:r>
      <w:r>
        <w:rPr>
          <w:b/>
          <w:bCs/>
          <w:color w:val="1F497D"/>
          <w:lang w:eastAsia="nl-NL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olor w:val="808080"/>
          <w:sz w:val="20"/>
          <w:szCs w:val="20"/>
          <w:lang w:eastAsia="nl-NL"/>
        </w:rPr>
        <w:t>Tweede Kamerfractie</w:t>
      </w:r>
      <w:r>
        <w:rPr>
          <w:rFonts w:hint="eastAsia" w:ascii="Arial Unicode MS" w:hAnsi="Arial Unicode MS" w:eastAsia="Arial Unicode MS" w:cs="Arial Unicode MS"/>
          <w:b/>
          <w:bCs/>
          <w:color w:val="808080"/>
          <w:sz w:val="20"/>
          <w:szCs w:val="20"/>
          <w:lang w:eastAsia="nl-NL"/>
        </w:rPr>
        <w:br/>
      </w:r>
      <w:r>
        <w:rPr>
          <w:rFonts w:hint="eastAsia" w:ascii="Arial Unicode MS" w:hAnsi="Arial Unicode MS" w:eastAsia="Arial Unicode MS" w:cs="Arial Unicode MS"/>
          <w:b/>
          <w:bCs/>
          <w:color w:val="FF0000"/>
          <w:sz w:val="20"/>
          <w:szCs w:val="20"/>
          <w:lang w:eastAsia="nl-NL"/>
        </w:rPr>
        <w:t>Partij van de Arbeid</w:t>
      </w:r>
      <w:r>
        <w:rPr>
          <w:color w:val="000080"/>
          <w:lang w:eastAsia="nl-NL"/>
        </w:rPr>
        <w:br/>
      </w:r>
    </w:p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2F6"/>
    <w:multiLevelType w:val="hybridMultilevel"/>
    <w:tmpl w:val="4572B3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D5"/>
    <w:rsid w:val="00317F8C"/>
    <w:rsid w:val="003F24D5"/>
    <w:rsid w:val="00921C3B"/>
    <w:rsid w:val="00AD666A"/>
    <w:rsid w:val="00D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F24D5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F24D5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F24D5"/>
    <w:pPr>
      <w:ind w:left="720"/>
    </w:pPr>
    <w:rPr>
      <w:rFonts w:ascii="Times New Roman" w:hAnsi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F24D5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F24D5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F24D5"/>
    <w:pPr>
      <w:ind w:left="720"/>
    </w:pPr>
    <w:rPr>
      <w:rFonts w:ascii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pianoo.nl/actueel/wat-nu-aanbestedingsrichtlijnen-niet-tijdig-zullen-zijn-ge-mplementeerd-in-aanbestedingswet-2012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190</ap:Words>
  <ap:Characters>1250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2016-03-16T14:07:00.0000000Z</dcterms:created>
  <dcterms:modified xsi:type="dcterms:W3CDTF">2016-03-16T14:09:00.0000000Z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0x010100D337683EE47B9C4FAD86A1AD11A2A276</vt:lpwstr>
  </property>
</Properties>
</file>