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85" w:rsidRDefault="00ED2E85">
      <w:pPr>
        <w:spacing w:line="1" w:lineRule="exact"/>
        <w:sectPr w:rsidR="00ED2E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ED2E85" w:rsidRDefault="00514DA4">
      <w:pPr>
        <w:pStyle w:val="WitregelW1bodytekst"/>
      </w:pPr>
      <w:r>
        <w:lastRenderedPageBreak/>
        <w:t xml:space="preserve"> </w:t>
      </w:r>
    </w:p>
    <w:p w:rsidR="00ED2E85" w:rsidRDefault="00514DA4">
      <w:r>
        <w:t xml:space="preserve">Hierbij bied ik u inzake voormeld wetsvoorstel de nota naar aanleiding van het verslag </w:t>
      </w:r>
      <w:r w:rsidR="009F5C2E">
        <w:t>en een nota van wijziging aan</w:t>
      </w:r>
      <w:r>
        <w:t>.</w:t>
      </w:r>
    </w:p>
    <w:p w:rsidR="009F5C2E" w:rsidRDefault="009F5C2E"/>
    <w:p w:rsidR="00514DA4" w:rsidRDefault="00514DA4"/>
    <w:p w:rsidR="00514DA4" w:rsidRDefault="00514DA4">
      <w:r>
        <w:t>De minister voor Wonen en Rijksdienst,</w:t>
      </w:r>
    </w:p>
    <w:p w:rsidR="00514DA4" w:rsidRDefault="00514DA4"/>
    <w:p w:rsidR="00514DA4" w:rsidRDefault="00514DA4"/>
    <w:p w:rsidR="00514DA4" w:rsidRDefault="00514DA4"/>
    <w:p w:rsidR="00514DA4" w:rsidRDefault="00514DA4"/>
    <w:p w:rsidR="00514DA4" w:rsidRDefault="00514DA4"/>
    <w:p w:rsidR="00514DA4" w:rsidRDefault="00514DA4">
      <w:r>
        <w:t>drs. S.A. Blok</w:t>
      </w:r>
    </w:p>
    <w:p w:rsidR="00ED2E85" w:rsidRDefault="00514DA4">
      <w:pPr>
        <w:pStyle w:val="WitregelW1bodytekst"/>
      </w:pPr>
      <w:r>
        <w:t xml:space="preserve"> </w:t>
      </w:r>
    </w:p>
    <w:p w:rsidR="00ED2E85" w:rsidRDefault="00514DA4">
      <w:pPr>
        <w:pStyle w:val="WitregelW1bodytekst"/>
      </w:pPr>
      <w:r>
        <w:t xml:space="preserve"> </w:t>
      </w:r>
    </w:p>
    <w:sectPr w:rsidR="00ED2E85" w:rsidSect="00ED2E85">
      <w:headerReference w:type="default" r:id="rId13"/>
      <w:footerReference w:type="default" r:id="rId14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85" w:rsidRDefault="00ED2E85" w:rsidP="00ED2E85">
      <w:pPr>
        <w:spacing w:line="240" w:lineRule="auto"/>
      </w:pPr>
      <w:r>
        <w:separator/>
      </w:r>
    </w:p>
  </w:endnote>
  <w:endnote w:type="continuationSeparator" w:id="0">
    <w:p w:rsidR="00ED2E85" w:rsidRDefault="00ED2E85" w:rsidP="00ED2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51" w:rsidRDefault="0027475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51" w:rsidRDefault="00274751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51" w:rsidRDefault="00274751">
    <w:pPr>
      <w:pStyle w:val="Voetteks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65" w:rsidRDefault="00514DA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85" w:rsidRDefault="00ED2E85" w:rsidP="00ED2E85">
      <w:pPr>
        <w:spacing w:line="240" w:lineRule="auto"/>
      </w:pPr>
      <w:r>
        <w:separator/>
      </w:r>
    </w:p>
  </w:footnote>
  <w:footnote w:type="continuationSeparator" w:id="0">
    <w:p w:rsidR="00ED2E85" w:rsidRDefault="00ED2E85" w:rsidP="00ED2E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51" w:rsidRDefault="0027475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85" w:rsidRDefault="000D301F">
    <w:r>
      <w:pict>
        <v:shape id="Shape56b8b37fa73e7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ED2E85"/>
            </w:txbxContent>
          </v:textbox>
          <w10:wrap anchorx="page" anchory="page"/>
        </v:shape>
      </w:pict>
    </w:r>
  </w:p>
  <w:p w:rsidR="00ED2E85" w:rsidRDefault="000D301F">
    <w:r>
      <w:pict>
        <v:shape id="Shape56b8b37fa74b1" o:spid="_x0000_s3084" style="position:absolute;margin-left:316.05pt;margin-top:0;width:184.25pt;height:105.2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ED2E85"/>
            </w:txbxContent>
          </v:textbox>
          <w10:wrap anchorx="page" anchory="page"/>
        </v:shape>
      </w:pict>
    </w:r>
    <w:r w:rsidR="00514DA4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2E85" w:rsidRDefault="000D301F">
    <w:r>
      <w:pict>
        <v:shape id="Shape56b8b37fa7b9d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514DA4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ED2E85" w:rsidRDefault="000D301F">
    <w:r>
      <w:pict>
        <v:shape id="Shape56b8b37fa811e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514DA4">
                <w:pPr>
                  <w:pStyle w:val="Toezendgegevens"/>
                </w:pPr>
                <w:r>
                  <w:t>Aan de Voorzitter van de Tweede Kamer</w:t>
                </w:r>
              </w:p>
              <w:p w:rsidR="00ED2E85" w:rsidRDefault="00514DA4">
                <w:pPr>
                  <w:pStyle w:val="Toezendgegevens"/>
                </w:pPr>
                <w:r>
                  <w:t>der Staten-Generaal</w:t>
                </w:r>
              </w:p>
              <w:p w:rsidR="00ED2E85" w:rsidRDefault="00514DA4">
                <w:pPr>
                  <w:pStyle w:val="Toezendgegevens"/>
                </w:pPr>
                <w:r>
                  <w:t>Postbus 20018</w:t>
                </w:r>
              </w:p>
              <w:p w:rsidR="00ED2E85" w:rsidRDefault="00514DA4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ED2E85" w:rsidRDefault="000D301F">
    <w:r>
      <w:pict>
        <v:shape id="Shape56b8b37fa86fe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D2E8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D2E85" w:rsidRDefault="00ED2E85"/>
                  </w:tc>
                  <w:tc>
                    <w:tcPr>
                      <w:tcW w:w="5918" w:type="dxa"/>
                    </w:tcPr>
                    <w:p w:rsidR="00ED2E85" w:rsidRDefault="00ED2E85"/>
                  </w:tc>
                </w:tr>
                <w:tr w:rsidR="00ED2E8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D2E85" w:rsidRDefault="00514DA4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D2E85" w:rsidRDefault="00DA1B8D">
                      <w:pPr>
                        <w:pStyle w:val="Gegevensdocument"/>
                      </w:pPr>
                      <w:r>
                        <w:t>11</w:t>
                      </w:r>
                      <w:r w:rsidR="001B7751">
                        <w:t xml:space="preserve"> februari 2016</w:t>
                      </w:r>
                    </w:p>
                  </w:tc>
                </w:tr>
                <w:tr w:rsidR="00ED2E8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D2E85" w:rsidRDefault="00514DA4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D2E85" w:rsidRDefault="000D301F">
                      <w:fldSimple w:instr=" DOCPROPERTY  &quot;Onderwerp&quot;  \* MERGEFORMAT ">
                        <w:r w:rsidR="00274751">
                          <w:t>wetsvoorstel gegevensverstrekking Belastingdienst (34 374): nota naar aanleiding van het verslag</w:t>
                        </w:r>
                      </w:fldSimple>
                      <w:r w:rsidR="001B7751">
                        <w:t xml:space="preserve"> en nota van wijziging</w:t>
                      </w:r>
                    </w:p>
                  </w:tc>
                </w:tr>
                <w:tr w:rsidR="00ED2E8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D2E85" w:rsidRDefault="00ED2E85"/>
                  </w:tc>
                  <w:tc>
                    <w:tcPr>
                      <w:tcW w:w="5918" w:type="dxa"/>
                    </w:tcPr>
                    <w:p w:rsidR="00ED2E85" w:rsidRDefault="00ED2E85"/>
                  </w:tc>
                </w:tr>
              </w:tbl>
              <w:p w:rsidR="00ED2E85" w:rsidRDefault="00ED2E85"/>
            </w:txbxContent>
          </v:textbox>
          <w10:wrap anchorx="page" anchory="page"/>
        </v:shape>
      </w:pict>
    </w:r>
  </w:p>
  <w:p w:rsidR="00ED2E85" w:rsidRDefault="000D301F">
    <w:r>
      <w:pict>
        <v:shape id="Shape56b8b37fa9c45" o:spid="_x0000_s3080" style="position:absolute;margin-left:466.25pt;margin-top:154.7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514DA4">
                <w:pPr>
                  <w:pStyle w:val="Kopjeafzendgegevens"/>
                </w:pPr>
                <w:r>
                  <w:t>Directie Constitutionele Zaken en Wetgeving</w:t>
                </w:r>
              </w:p>
              <w:p w:rsidR="00ED2E85" w:rsidRDefault="00ED2E85">
                <w:pPr>
                  <w:pStyle w:val="WitregelW1"/>
                </w:pPr>
              </w:p>
              <w:p w:rsidR="00ED2E85" w:rsidRDefault="00ED2E85">
                <w:pPr>
                  <w:pStyle w:val="WitregelW1"/>
                </w:pPr>
              </w:p>
              <w:p w:rsidR="00ED2E85" w:rsidRDefault="00514DA4">
                <w:pPr>
                  <w:pStyle w:val="Afzendgegevens"/>
                </w:pPr>
                <w:r>
                  <w:t>Turfmarkt 147</w:t>
                </w:r>
              </w:p>
              <w:p w:rsidR="00ED2E85" w:rsidRDefault="00514DA4">
                <w:pPr>
                  <w:pStyle w:val="Afzendgegevens"/>
                </w:pPr>
                <w:r>
                  <w:t>Den Haag</w:t>
                </w:r>
              </w:p>
              <w:p w:rsidR="00ED2E85" w:rsidRDefault="00514DA4">
                <w:pPr>
                  <w:pStyle w:val="Afzendgegevens"/>
                </w:pPr>
                <w:r>
                  <w:t>Postbus 20011</w:t>
                </w:r>
              </w:p>
              <w:p w:rsidR="00ED2E85" w:rsidRDefault="00514DA4">
                <w:pPr>
                  <w:pStyle w:val="Afzendgegevens"/>
                </w:pPr>
                <w:r>
                  <w:t>2500 EA  Den Haag</w:t>
                </w:r>
              </w:p>
              <w:p w:rsidR="00ED2E85" w:rsidRDefault="00514DA4">
                <w:pPr>
                  <w:pStyle w:val="Afzendgegevens"/>
                </w:pPr>
                <w:r>
                  <w:t>www.rijksoverheid.nl</w:t>
                </w:r>
              </w:p>
              <w:p w:rsidR="00ED2E85" w:rsidRDefault="00514DA4">
                <w:pPr>
                  <w:pStyle w:val="Afzendgegevens"/>
                </w:pPr>
                <w:r>
                  <w:t>www.facebook.com/minbzk</w:t>
                </w:r>
              </w:p>
              <w:p w:rsidR="00ED2E85" w:rsidRDefault="00514DA4">
                <w:pPr>
                  <w:pStyle w:val="Afzendgegevens"/>
                </w:pPr>
                <w:r>
                  <w:t>www.twitter.com/minbzk</w:t>
                </w:r>
              </w:p>
              <w:p w:rsidR="00ED2E85" w:rsidRDefault="00ED2E85">
                <w:pPr>
                  <w:pStyle w:val="WitregelW1"/>
                </w:pPr>
              </w:p>
              <w:p w:rsidR="00ED2E85" w:rsidRDefault="00514DA4">
                <w:pPr>
                  <w:pStyle w:val="Kopjereferentiegegevens"/>
                </w:pPr>
                <w:r>
                  <w:t>Kenmerk</w:t>
                </w:r>
              </w:p>
              <w:p w:rsidR="00ED2E85" w:rsidRDefault="000D301F">
                <w:pPr>
                  <w:pStyle w:val="Referentiegegevens"/>
                </w:pPr>
                <w:fldSimple w:instr=" DOCPROPERTY  &quot;Kenmerk&quot;  \* MERGEFORMAT ">
                  <w:r w:rsidR="00274751">
                    <w:t>2016-0000086503</w:t>
                  </w:r>
                </w:fldSimple>
              </w:p>
              <w:p w:rsidR="00ED2E85" w:rsidRDefault="00ED2E85">
                <w:pPr>
                  <w:pStyle w:val="WitregelW1"/>
                </w:pPr>
              </w:p>
              <w:p w:rsidR="00ED2E85" w:rsidRDefault="00514DA4">
                <w:pPr>
                  <w:pStyle w:val="Kopjereferentiegegevens"/>
                </w:pPr>
                <w:r>
                  <w:t>Uw kenmerk</w:t>
                </w:r>
              </w:p>
              <w:p w:rsidR="00ED2E85" w:rsidRDefault="000D301F">
                <w:pPr>
                  <w:pStyle w:val="Referentiegegevens"/>
                </w:pPr>
                <w:r>
                  <w:fldChar w:fldCharType="begin"/>
                </w:r>
                <w:r w:rsidR="00ED2E85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ED2E85" w:rsidRDefault="00ED2E85">
                <w:pPr>
                  <w:pStyle w:val="WitregelW1"/>
                </w:pPr>
              </w:p>
              <w:p w:rsidR="00ED2E85" w:rsidRDefault="00514DA4">
                <w:pPr>
                  <w:pStyle w:val="Kopjereferentiegegevens"/>
                </w:pPr>
                <w:r>
                  <w:t>Bijlage(n)</w:t>
                </w:r>
              </w:p>
              <w:p w:rsidR="00ED2E85" w:rsidRDefault="00514DA4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ED2E85" w:rsidRDefault="000D301F">
    <w:r>
      <w:pict>
        <v:shape id="Shape56b8b37fabad0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514DA4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274751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27475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D2E85" w:rsidRDefault="000D301F">
    <w:r>
      <w:pict>
        <v:shape id="Shape56b8b37fac094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ED2E85"/>
            </w:txbxContent>
          </v:textbox>
          <w10:wrap anchorx="page" anchory="page"/>
        </v:shape>
      </w:pict>
    </w:r>
  </w:p>
  <w:p w:rsidR="00ED2E85" w:rsidRDefault="000D301F">
    <w:r>
      <w:pict>
        <v:shape id="Shape56b8b37fac15f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ED2E85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51" w:rsidRDefault="00274751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85" w:rsidRDefault="000D301F">
    <w:r>
      <w:pict>
        <v:shape id="Shape56b8b37fac473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ED2E85"/>
            </w:txbxContent>
          </v:textbox>
          <w10:wrap anchorx="page" anchory="page"/>
        </v:shape>
      </w:pict>
    </w:r>
  </w:p>
  <w:p w:rsidR="00ED2E85" w:rsidRDefault="000D301F">
    <w:r>
      <w:pict>
        <v:shape id="Shape56b8b37fac531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514DA4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274751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27475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D2E85" w:rsidRDefault="000D301F">
    <w:r>
      <w:pict>
        <v:shape id="Shape56b8b37fac7f9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514DA4">
                <w:pPr>
                  <w:pStyle w:val="Kopjeafzendgegevens"/>
                </w:pPr>
                <w:r>
                  <w:t xml:space="preserve">Directie Constitutionele Zaken </w:t>
                </w:r>
                <w:proofErr w:type="spellStart"/>
                <w:r>
                  <w:t>enn</w:t>
                </w:r>
                <w:proofErr w:type="spellEnd"/>
                <w:r>
                  <w:t xml:space="preserve"> Wetgeving</w:t>
                </w:r>
              </w:p>
              <w:p w:rsidR="00ED2E85" w:rsidRDefault="00ED2E85">
                <w:pPr>
                  <w:pStyle w:val="WitregelW2"/>
                </w:pPr>
              </w:p>
              <w:p w:rsidR="00ED2E85" w:rsidRDefault="00514DA4">
                <w:pPr>
                  <w:pStyle w:val="Kopjereferentiegegevens"/>
                </w:pPr>
                <w:r>
                  <w:t>Datum</w:t>
                </w:r>
              </w:p>
              <w:p w:rsidR="00ED2E85" w:rsidRDefault="000D301F">
                <w:pPr>
                  <w:pStyle w:val="Referentiegegevens"/>
                </w:pPr>
                <w:fldSimple w:instr=" DOCPROPERTY  &quot;Datum&quot;  \* MERGEFORMAT ">
                  <w:r w:rsidR="00274751">
                    <w:t>8 februari 2016</w:t>
                  </w:r>
                </w:fldSimple>
              </w:p>
              <w:p w:rsidR="00ED2E85" w:rsidRDefault="00ED2E85">
                <w:pPr>
                  <w:pStyle w:val="WitregelW1"/>
                </w:pPr>
              </w:p>
              <w:p w:rsidR="00ED2E85" w:rsidRDefault="00514DA4">
                <w:pPr>
                  <w:pStyle w:val="Kopjereferentiegegevens"/>
                </w:pPr>
                <w:r>
                  <w:t>Kenmerk</w:t>
                </w:r>
              </w:p>
              <w:p w:rsidR="00ED2E85" w:rsidRDefault="000D301F">
                <w:pPr>
                  <w:pStyle w:val="Referentiegegevens"/>
                </w:pPr>
                <w:fldSimple w:instr=" DOCPROPERTY  &quot;Kenmerk&quot;  \* MERGEFORMAT ">
                  <w:r w:rsidR="00274751">
                    <w:t>2016-0000086503</w:t>
                  </w:r>
                </w:fldSimple>
              </w:p>
            </w:txbxContent>
          </v:textbox>
          <w10:wrap anchorx="page" anchory="page"/>
        </v:shape>
      </w:pict>
    </w:r>
  </w:p>
  <w:p w:rsidR="00ED2E85" w:rsidRDefault="000D301F">
    <w:r>
      <w:pict>
        <v:shape id="Shape56b8b37fad116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D2E85" w:rsidRDefault="00ED2E8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B3BF08"/>
    <w:multiLevelType w:val="multilevel"/>
    <w:tmpl w:val="ABCD2EE8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137F01A"/>
    <w:multiLevelType w:val="multilevel"/>
    <w:tmpl w:val="CF75DE7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11E2F74"/>
    <w:multiLevelType w:val="multilevel"/>
    <w:tmpl w:val="CDC636B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AF59820"/>
    <w:multiLevelType w:val="multilevel"/>
    <w:tmpl w:val="1F03622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CE484B1"/>
    <w:multiLevelType w:val="multilevel"/>
    <w:tmpl w:val="4E7E7A2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120E797"/>
    <w:multiLevelType w:val="multilevel"/>
    <w:tmpl w:val="6A16519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F13081D"/>
    <w:multiLevelType w:val="multilevel"/>
    <w:tmpl w:val="0EC3BD0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7028813"/>
    <w:multiLevelType w:val="multilevel"/>
    <w:tmpl w:val="FB0A4A2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CA7195B"/>
    <w:multiLevelType w:val="multilevel"/>
    <w:tmpl w:val="F932D2A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D1532A7"/>
    <w:multiLevelType w:val="multilevel"/>
    <w:tmpl w:val="67F070D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22936BC"/>
    <w:multiLevelType w:val="multilevel"/>
    <w:tmpl w:val="A9317F1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43A31"/>
    <w:multiLevelType w:val="multilevel"/>
    <w:tmpl w:val="0C61FE8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C8F7C"/>
    <w:multiLevelType w:val="multilevel"/>
    <w:tmpl w:val="E971410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527BD"/>
    <w:multiLevelType w:val="multilevel"/>
    <w:tmpl w:val="834E309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DEF357"/>
    <w:multiLevelType w:val="multilevel"/>
    <w:tmpl w:val="7B91A09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2ECF67"/>
    <w:multiLevelType w:val="multilevel"/>
    <w:tmpl w:val="0AE2E93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0E7E90"/>
    <w:multiLevelType w:val="multilevel"/>
    <w:tmpl w:val="61C9672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799DDD"/>
    <w:multiLevelType w:val="multilevel"/>
    <w:tmpl w:val="ED8EB21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FFDC9A"/>
    <w:multiLevelType w:val="multilevel"/>
    <w:tmpl w:val="CFE574E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564A3D"/>
    <w:multiLevelType w:val="multilevel"/>
    <w:tmpl w:val="7D3B62C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8"/>
  </w:num>
  <w:num w:numId="5">
    <w:abstractNumId w:val="12"/>
  </w:num>
  <w:num w:numId="6">
    <w:abstractNumId w:val="16"/>
  </w:num>
  <w:num w:numId="7">
    <w:abstractNumId w:val="3"/>
  </w:num>
  <w:num w:numId="8">
    <w:abstractNumId w:val="19"/>
  </w:num>
  <w:num w:numId="9">
    <w:abstractNumId w:val="1"/>
  </w:num>
  <w:num w:numId="10">
    <w:abstractNumId w:val="13"/>
  </w:num>
  <w:num w:numId="11">
    <w:abstractNumId w:val="0"/>
  </w:num>
  <w:num w:numId="12">
    <w:abstractNumId w:val="7"/>
  </w:num>
  <w:num w:numId="13">
    <w:abstractNumId w:val="11"/>
  </w:num>
  <w:num w:numId="14">
    <w:abstractNumId w:val="18"/>
  </w:num>
  <w:num w:numId="15">
    <w:abstractNumId w:val="6"/>
  </w:num>
  <w:num w:numId="16">
    <w:abstractNumId w:val="15"/>
  </w:num>
  <w:num w:numId="17">
    <w:abstractNumId w:val="9"/>
  </w:num>
  <w:num w:numId="18">
    <w:abstractNumId w:val="2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D301F"/>
    <w:rsid w:val="001B7751"/>
    <w:rsid w:val="00206301"/>
    <w:rsid w:val="00274751"/>
    <w:rsid w:val="00486365"/>
    <w:rsid w:val="00514DA4"/>
    <w:rsid w:val="006461B0"/>
    <w:rsid w:val="006E752D"/>
    <w:rsid w:val="009F5C2E"/>
    <w:rsid w:val="00C447E5"/>
    <w:rsid w:val="00DA1B8D"/>
    <w:rsid w:val="00ED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D2E8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D2E85"/>
  </w:style>
  <w:style w:type="paragraph" w:customStyle="1" w:styleId="Afzendgegevens">
    <w:name w:val="Afzendgegevens"/>
    <w:basedOn w:val="Standaard"/>
    <w:next w:val="Standaard"/>
    <w:rsid w:val="00ED2E85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ED2E85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D2E85"/>
  </w:style>
  <w:style w:type="paragraph" w:customStyle="1" w:styleId="Artikelniveau2">
    <w:name w:val="Artikel niveau 2"/>
    <w:basedOn w:val="Standaard"/>
    <w:next w:val="Standaard"/>
    <w:rsid w:val="00ED2E85"/>
  </w:style>
  <w:style w:type="paragraph" w:customStyle="1" w:styleId="ArtikelenAutorisatiebesluit">
    <w:name w:val="Artikelen Autorisatiebesluit"/>
    <w:basedOn w:val="Standaard"/>
    <w:rsid w:val="00ED2E85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D2E85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D2E85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D2E85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ED2E85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ED2E85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D2E85"/>
  </w:style>
  <w:style w:type="paragraph" w:customStyle="1" w:styleId="Convenantletteringinspring">
    <w:name w:val="Convenant lettering inspring"/>
    <w:basedOn w:val="Standaard"/>
    <w:next w:val="Standaard"/>
    <w:rsid w:val="00ED2E85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D2E85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D2E85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D2E85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D2E85"/>
  </w:style>
  <w:style w:type="paragraph" w:customStyle="1" w:styleId="Convenantstandaard">
    <w:name w:val="Convenant standaard"/>
    <w:basedOn w:val="Standaard"/>
    <w:next w:val="Standaard"/>
    <w:rsid w:val="00ED2E85"/>
    <w:rPr>
      <w:sz w:val="20"/>
      <w:szCs w:val="20"/>
    </w:rPr>
  </w:style>
  <w:style w:type="paragraph" w:customStyle="1" w:styleId="ConvenantTitel">
    <w:name w:val="Convenant Titel"/>
    <w:next w:val="Standaard"/>
    <w:rsid w:val="00ED2E85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ED2E85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D2E85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D2E85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D2E85"/>
    <w:rPr>
      <w:b/>
      <w:smallCaps/>
    </w:rPr>
  </w:style>
  <w:style w:type="paragraph" w:customStyle="1" w:styleId="FMHDechargeverklaringOndertekening">
    <w:name w:val="FMH_Dechargeverklaring_Ondertekening"/>
    <w:rsid w:val="00ED2E85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D2E85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D2E8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D2E85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D2E85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D2E85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D2E85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D2E85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D2E8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D2E85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ED2E85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D2E85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D2E85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D2E85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D2E85"/>
  </w:style>
  <w:style w:type="paragraph" w:styleId="Inhopg5">
    <w:name w:val="toc 5"/>
    <w:basedOn w:val="Inhopg4"/>
    <w:next w:val="Standaard"/>
    <w:rsid w:val="00ED2E85"/>
  </w:style>
  <w:style w:type="paragraph" w:styleId="Inhopg6">
    <w:name w:val="toc 6"/>
    <w:basedOn w:val="Inhopg5"/>
    <w:next w:val="Standaard"/>
    <w:rsid w:val="00ED2E85"/>
  </w:style>
  <w:style w:type="paragraph" w:styleId="Inhopg7">
    <w:name w:val="toc 7"/>
    <w:basedOn w:val="Inhopg6"/>
    <w:next w:val="Standaard"/>
    <w:rsid w:val="00ED2E85"/>
  </w:style>
  <w:style w:type="paragraph" w:styleId="Inhopg8">
    <w:name w:val="toc 8"/>
    <w:basedOn w:val="Inhopg7"/>
    <w:next w:val="Standaard"/>
    <w:rsid w:val="00ED2E85"/>
  </w:style>
  <w:style w:type="paragraph" w:styleId="Inhopg9">
    <w:name w:val="toc 9"/>
    <w:basedOn w:val="Inhopg8"/>
    <w:next w:val="Standaard"/>
    <w:rsid w:val="00ED2E85"/>
  </w:style>
  <w:style w:type="paragraph" w:customStyle="1" w:styleId="Kiesraadaanhef">
    <w:name w:val="Kiesraad_aanhef"/>
    <w:rsid w:val="00ED2E85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D2E8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D2E8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D2E85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D2E85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D2E85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D2E85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D2E85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D2E8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D2E8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D2E85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D2E85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D2E8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D2E8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D2E85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D2E85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D2E85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D2E85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D2E85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D2E85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D2E85"/>
    <w:rPr>
      <w:sz w:val="13"/>
      <w:szCs w:val="13"/>
    </w:rPr>
  </w:style>
  <w:style w:type="paragraph" w:customStyle="1" w:styleId="KopjeNota">
    <w:name w:val="Kopje Nota"/>
    <w:next w:val="Standaard"/>
    <w:rsid w:val="00ED2E8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D2E85"/>
    <w:rPr>
      <w:b/>
    </w:rPr>
  </w:style>
  <w:style w:type="paragraph" w:customStyle="1" w:styleId="LedenArt1">
    <w:name w:val="Leden_Art_1"/>
    <w:basedOn w:val="Standaard"/>
    <w:next w:val="Standaard"/>
    <w:rsid w:val="00ED2E85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ED2E85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ED2E85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ED2E85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ED2E85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ED2E85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ED2E85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ED2E85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ED2E85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ED2E85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D2E85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D2E85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D2E85"/>
  </w:style>
  <w:style w:type="paragraph" w:customStyle="1" w:styleId="LogiusNummeringExtra">
    <w:name w:val="Logius Nummering Extra"/>
    <w:basedOn w:val="Standaard"/>
    <w:next w:val="Standaard"/>
    <w:rsid w:val="00ED2E85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ED2E85"/>
  </w:style>
  <w:style w:type="paragraph" w:customStyle="1" w:styleId="LogiusOpsomming1a">
    <w:name w:val="Logius Opsomming 1a"/>
    <w:basedOn w:val="Standaard"/>
    <w:next w:val="Standaard"/>
    <w:rsid w:val="00ED2E85"/>
  </w:style>
  <w:style w:type="paragraph" w:customStyle="1" w:styleId="LogiusOpsomming1aniv1">
    <w:name w:val="Logius Opsomming 1a niv1"/>
    <w:basedOn w:val="Standaard"/>
    <w:next w:val="Standaard"/>
    <w:rsid w:val="00ED2E85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ED2E85"/>
    <w:pPr>
      <w:numPr>
        <w:ilvl w:val="1"/>
        <w:numId w:val="10"/>
      </w:numPr>
    </w:pPr>
  </w:style>
  <w:style w:type="table" w:customStyle="1" w:styleId="LogiusTabelGrijs">
    <w:name w:val="Logius Tabel Grijs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D2E85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D2E85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ED2E85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D2E85"/>
  </w:style>
  <w:style w:type="table" w:customStyle="1" w:styleId="LogiusBehoeftestelling">
    <w:name w:val="Logius_Behoeftestelling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D2E85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D2E8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D2E85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D2E85"/>
    <w:rPr>
      <w:i/>
    </w:rPr>
  </w:style>
  <w:style w:type="paragraph" w:customStyle="1" w:styleId="Paginaeinde">
    <w:name w:val="Paginaeinde"/>
    <w:basedOn w:val="Standaard"/>
    <w:next w:val="Standaard"/>
    <w:rsid w:val="00ED2E85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D2E85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D2E85"/>
  </w:style>
  <w:style w:type="paragraph" w:customStyle="1" w:styleId="RapportNiveau1">
    <w:name w:val="Rapport_Niveau_1"/>
    <w:basedOn w:val="Standaard"/>
    <w:next w:val="Standaard"/>
    <w:rsid w:val="00ED2E85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D2E85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D2E85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D2E85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ED2E85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ED2E85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ED2E85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D2E85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D2E85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D2E85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D2E85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D2E85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D2E85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D2E85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D2E85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D2E85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D2E85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ED2E85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ED2E85"/>
  </w:style>
  <w:style w:type="paragraph" w:customStyle="1" w:styleId="Rubricering">
    <w:name w:val="Rubricering"/>
    <w:next w:val="Standaard"/>
    <w:rsid w:val="00ED2E85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ED2E85"/>
  </w:style>
  <w:style w:type="paragraph" w:customStyle="1" w:styleId="RVIGLetteropsomming">
    <w:name w:val="RVIG Letteropsomming"/>
    <w:basedOn w:val="Standaard"/>
    <w:next w:val="Standaard"/>
    <w:rsid w:val="00ED2E85"/>
  </w:style>
  <w:style w:type="paragraph" w:customStyle="1" w:styleId="RvIGOpsomming">
    <w:name w:val="RvIG Opsomming"/>
    <w:basedOn w:val="Standaard"/>
    <w:next w:val="Standaard"/>
    <w:rsid w:val="00ED2E85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D2E85"/>
    <w:pPr>
      <w:tabs>
        <w:tab w:val="left" w:pos="5930"/>
      </w:tabs>
    </w:pPr>
  </w:style>
  <w:style w:type="table" w:customStyle="1" w:styleId="RViGTabelFormulieren">
    <w:name w:val="RViG Tabel Formulieren"/>
    <w:rsid w:val="00ED2E85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D2E85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D2E85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ED2E85"/>
  </w:style>
  <w:style w:type="paragraph" w:customStyle="1" w:styleId="StandaardCursief">
    <w:name w:val="Standaard Cursief"/>
    <w:basedOn w:val="Standaard"/>
    <w:next w:val="Standaard"/>
    <w:rsid w:val="00ED2E85"/>
    <w:rPr>
      <w:i/>
    </w:rPr>
  </w:style>
  <w:style w:type="paragraph" w:customStyle="1" w:styleId="StandaardGrijsgemarkeerd">
    <w:name w:val="Standaard Grijs gemarkeerd"/>
    <w:basedOn w:val="Standaard"/>
    <w:next w:val="Standaard"/>
    <w:rsid w:val="00ED2E85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ED2E85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D2E85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D2E85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D2E85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D2E85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D2E85"/>
    <w:rPr>
      <w:b/>
    </w:rPr>
  </w:style>
  <w:style w:type="paragraph" w:customStyle="1" w:styleId="Subtitelpersbericht">
    <w:name w:val="Subtitel persbericht"/>
    <w:basedOn w:val="Titelpersbericht"/>
    <w:next w:val="Standaard"/>
    <w:rsid w:val="00ED2E85"/>
    <w:rPr>
      <w:b w:val="0"/>
    </w:rPr>
  </w:style>
  <w:style w:type="paragraph" w:customStyle="1" w:styleId="SubtitelRapport">
    <w:name w:val="Subtitel Rapport"/>
    <w:next w:val="Standaard"/>
    <w:rsid w:val="00ED2E85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D2E85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D2E8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ED2E85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D2E8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ED2E85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D2E85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D2E85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D2E8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ED2E85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D2E85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D2E85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D2E85"/>
    <w:rPr>
      <w:b/>
    </w:rPr>
  </w:style>
  <w:style w:type="paragraph" w:customStyle="1" w:styleId="Voetnoot">
    <w:name w:val="Voetnoot"/>
    <w:basedOn w:val="Standaard"/>
    <w:rsid w:val="00ED2E85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D2E85"/>
    <w:rPr>
      <w:color w:val="FF0000"/>
      <w:sz w:val="16"/>
      <w:szCs w:val="16"/>
    </w:rPr>
  </w:style>
  <w:style w:type="table" w:customStyle="1" w:styleId="VTWTabelOnderdeel1">
    <w:name w:val="VTW Tabel Onderdeel 1"/>
    <w:rsid w:val="00ED2E8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D2E8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D2E85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D2E85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D2E8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D2E85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D2E85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D2E85"/>
    <w:rPr>
      <w:sz w:val="20"/>
      <w:szCs w:val="20"/>
    </w:rPr>
  </w:style>
  <w:style w:type="paragraph" w:customStyle="1" w:styleId="WitregelNota8pt">
    <w:name w:val="Witregel Nota 8pt"/>
    <w:next w:val="Standaard"/>
    <w:rsid w:val="00ED2E85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D2E85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D2E85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D2E8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D2E85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D2E85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D2E85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D2E85"/>
    <w:pPr>
      <w:ind w:left="400"/>
    </w:pPr>
  </w:style>
  <w:style w:type="paragraph" w:customStyle="1" w:styleId="WOBBesluitKop">
    <w:name w:val="WOB Besluit Kop"/>
    <w:basedOn w:val="Standaard"/>
    <w:next w:val="Standaard"/>
    <w:rsid w:val="00ED2E85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D2E85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ED2E85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D2E85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D2E85"/>
  </w:style>
  <w:style w:type="paragraph" w:customStyle="1" w:styleId="WobBijlageLedenArtikel10">
    <w:name w:val="Wob_Bijlage_Leden_Artikel_10"/>
    <w:basedOn w:val="Standaard"/>
    <w:next w:val="Standaard"/>
    <w:rsid w:val="00ED2E85"/>
  </w:style>
  <w:style w:type="paragraph" w:customStyle="1" w:styleId="WobBijlageLedenArtikel11">
    <w:name w:val="Wob_Bijlage_Leden_Artikel_11"/>
    <w:basedOn w:val="Standaard"/>
    <w:next w:val="Standaard"/>
    <w:rsid w:val="00ED2E85"/>
  </w:style>
  <w:style w:type="paragraph" w:customStyle="1" w:styleId="WobBijlageLedenArtikel3">
    <w:name w:val="Wob_Bijlage_Leden_Artikel_3"/>
    <w:basedOn w:val="Standaard"/>
    <w:next w:val="Standaard"/>
    <w:rsid w:val="00ED2E85"/>
  </w:style>
  <w:style w:type="paragraph" w:customStyle="1" w:styleId="WobBijlageLedenArtikel6">
    <w:name w:val="Wob_Bijlage_Leden_Artikel_6"/>
    <w:basedOn w:val="Standaard"/>
    <w:next w:val="Standaard"/>
    <w:rsid w:val="00ED2E85"/>
  </w:style>
  <w:style w:type="paragraph" w:customStyle="1" w:styleId="WobBijlageLedenArtikel7">
    <w:name w:val="Wob_Bijlage_Leden_Artikel_7"/>
    <w:basedOn w:val="Standaard"/>
    <w:next w:val="Standaard"/>
    <w:rsid w:val="00ED2E85"/>
  </w:style>
  <w:style w:type="paragraph" w:customStyle="1" w:styleId="Workaroundalineatekstblok">
    <w:name w:val="Workaround alinea tekstblok"/>
    <w:rsid w:val="00ED2E85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D2E8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D2E85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D2E85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D2E8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514DA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14DA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14DA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14DA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158</ap:Characters>
  <ap:DocSecurity>4</ap:DocSecurity>
  <ap:Lines>1</ap:Lines>
  <ap:Paragraphs>1</ap:Paragraphs>
  <ap:ScaleCrop>false</ap:ScaleCrop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2016-02-11T13:42:00.0000000Z</lastPrinted>
  <dcterms:created xsi:type="dcterms:W3CDTF">2016-02-11T13:43:00.0000000Z</dcterms:created>
  <dcterms:modified xsi:type="dcterms:W3CDTF">2016-02-11T13:43:00.0000000Z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gegevensverstrekking Belastingdienst (34 374): nota naar aanleiding van het verslag</vt:lpwstr>
  </property>
  <property fmtid="{D5CDD505-2E9C-101B-9397-08002B2CF9AE}" pid="4" name="Datum">
    <vt:lpwstr>8 februari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</vt:lpwstr>
  </property>
  <property fmtid="{D5CDD505-2E9C-101B-9397-08002B2CF9AE}" pid="7" name="Kenmerk">
    <vt:lpwstr>2016-0000086503</vt:lpwstr>
  </property>
  <property fmtid="{D5CDD505-2E9C-101B-9397-08002B2CF9AE}" pid="8" name="UwKenmerk">
    <vt:lpwstr/>
  </property>
  <property fmtid="{D5CDD505-2E9C-101B-9397-08002B2CF9AE}" pid="9" name="ContentTypeId">
    <vt:lpwstr>0x01010045AB7196618B0A47B9D735F407A65FBA</vt:lpwstr>
  </property>
</Properties>
</file>