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23CD3" w:rsidR="009D5B4E" w:rsidP="009D5B4E" w:rsidRDefault="009D5B4E">
      <w:pPr>
        <w:pStyle w:val="PlainText"/>
        <w:spacing w:line="240" w:lineRule="exact"/>
        <w:ind w:firstLine="6"/>
        <w:rPr>
          <w:rFonts w:cs="Calibri"/>
          <w:b/>
          <w:sz w:val="18"/>
          <w:szCs w:val="18"/>
          <w:lang w:eastAsia="nl-NL"/>
        </w:rPr>
      </w:pPr>
      <w:bookmarkStart w:name="_GoBack" w:id="0"/>
      <w:bookmarkEnd w:id="0"/>
      <w:r w:rsidRPr="00123CD3">
        <w:rPr>
          <w:rFonts w:cs="Calibri"/>
          <w:b/>
          <w:sz w:val="18"/>
          <w:szCs w:val="18"/>
          <w:lang w:eastAsia="nl-NL"/>
        </w:rPr>
        <w:t>Bijlage 1 –</w:t>
      </w:r>
      <w:r>
        <w:rPr>
          <w:rFonts w:cs="Calibri"/>
          <w:b/>
          <w:sz w:val="18"/>
          <w:szCs w:val="18"/>
          <w:lang w:eastAsia="nl-NL"/>
        </w:rPr>
        <w:t xml:space="preserve"> Toelichting</w:t>
      </w:r>
      <w:r w:rsidRPr="00123CD3">
        <w:rPr>
          <w:rFonts w:cs="Calibri"/>
          <w:b/>
          <w:sz w:val="18"/>
          <w:szCs w:val="18"/>
          <w:lang w:eastAsia="nl-NL"/>
        </w:rPr>
        <w:t xml:space="preserve"> bijeenkomsten IenM</w:t>
      </w:r>
    </w:p>
    <w:p w:rsidR="009D5B4E" w:rsidP="009D5B4E" w:rsidRDefault="009D5B4E">
      <w:pPr>
        <w:pStyle w:val="PlainText"/>
        <w:spacing w:line="240" w:lineRule="exact"/>
        <w:ind w:firstLine="6"/>
        <w:rPr>
          <w:rFonts w:cs="Calibri"/>
          <w:sz w:val="18"/>
          <w:szCs w:val="18"/>
          <w:lang w:eastAsia="nl-NL"/>
        </w:rPr>
      </w:pPr>
    </w:p>
    <w:p w:rsidR="009D5B4E" w:rsidP="009D5B4E" w:rsidRDefault="009D5B4E">
      <w:pPr>
        <w:pStyle w:val="PlainText"/>
        <w:spacing w:line="240" w:lineRule="exact"/>
        <w:ind w:firstLine="6"/>
        <w:rPr>
          <w:rFonts w:cs="Calibri"/>
          <w:b/>
          <w:sz w:val="18"/>
          <w:szCs w:val="18"/>
          <w:lang w:eastAsia="nl-NL"/>
        </w:rPr>
      </w:pPr>
    </w:p>
    <w:p w:rsidRPr="00DB2175" w:rsidR="009D5B4E" w:rsidP="009D5B4E" w:rsidRDefault="009D5B4E">
      <w:pPr>
        <w:pStyle w:val="PlainText"/>
        <w:spacing w:line="240" w:lineRule="exact"/>
        <w:ind w:firstLine="6"/>
        <w:rPr>
          <w:rFonts w:cs="Calibri"/>
          <w:i/>
          <w:sz w:val="18"/>
          <w:szCs w:val="18"/>
          <w:lang w:eastAsia="nl-NL"/>
        </w:rPr>
      </w:pPr>
      <w:r>
        <w:rPr>
          <w:rFonts w:cs="Calibri"/>
          <w:i/>
          <w:sz w:val="18"/>
          <w:szCs w:val="18"/>
          <w:lang w:eastAsia="nl-NL"/>
        </w:rPr>
        <w:t>Ministeriele bijeenkomsten</w:t>
      </w:r>
    </w:p>
    <w:p w:rsidR="009D5B4E" w:rsidP="009D5B4E" w:rsidRDefault="009D5B4E">
      <w:pPr>
        <w:pStyle w:val="PlainText"/>
        <w:spacing w:line="240" w:lineRule="exact"/>
        <w:rPr>
          <w:rFonts w:cs="Calibri"/>
          <w:b/>
          <w:sz w:val="18"/>
          <w:szCs w:val="18"/>
          <w:lang w:eastAsia="nl-NL"/>
        </w:rPr>
      </w:pPr>
    </w:p>
    <w:p w:rsidR="009D5B4E" w:rsidP="009D5B4E" w:rsidRDefault="009D5B4E">
      <w:pPr>
        <w:pStyle w:val="PlainText"/>
        <w:spacing w:line="240" w:lineRule="exact"/>
        <w:ind w:firstLine="6"/>
        <w:rPr>
          <w:rFonts w:cs="Calibri"/>
          <w:sz w:val="18"/>
          <w:szCs w:val="18"/>
          <w:lang w:eastAsia="nl-NL"/>
        </w:rPr>
      </w:pPr>
      <w:r w:rsidRPr="00D83F5D">
        <w:rPr>
          <w:rFonts w:cs="Calibri"/>
          <w:b/>
          <w:sz w:val="18"/>
          <w:szCs w:val="18"/>
          <w:lang w:eastAsia="nl-NL"/>
        </w:rPr>
        <w:t>Aviation Summit</w:t>
      </w:r>
    </w:p>
    <w:p w:rsidRPr="00B944C3" w:rsidR="009D5B4E" w:rsidP="009D5B4E" w:rsidRDefault="009D5B4E">
      <w:pPr>
        <w:pStyle w:val="PlainText"/>
        <w:spacing w:line="240" w:lineRule="exact"/>
        <w:ind w:firstLine="6"/>
        <w:rPr>
          <w:rFonts w:cs="Calibri"/>
          <w:b/>
          <w:sz w:val="18"/>
          <w:szCs w:val="18"/>
          <w:lang w:eastAsia="nl-NL"/>
        </w:rPr>
      </w:pPr>
      <w:r w:rsidRPr="00B944C3">
        <w:rPr>
          <w:rFonts w:cs="Calibri"/>
          <w:b/>
          <w:sz w:val="18"/>
          <w:szCs w:val="18"/>
          <w:lang w:eastAsia="nl-NL"/>
        </w:rPr>
        <w:t>20 en 21 januari (Schiphol)</w:t>
      </w:r>
    </w:p>
    <w:p w:rsidRPr="00B944C3" w:rsidR="009D5B4E" w:rsidP="009D5B4E" w:rsidRDefault="009D5B4E">
      <w:pPr>
        <w:rPr>
          <w:szCs w:val="18"/>
          <w:lang w:eastAsia="nl-NL"/>
        </w:rPr>
      </w:pPr>
      <w:r w:rsidRPr="00B944C3">
        <w:rPr>
          <w:szCs w:val="18"/>
          <w:lang w:eastAsia="nl-NL"/>
        </w:rPr>
        <w:t xml:space="preserve">Op de European Aviation Summit wordt een debat gevoerd over de nieuwe EU Luchtvaartstrategie, een van de grote nieuwe beleidsinitiatieven in het werkprogramma van de Europese Commissie in 2015. </w:t>
      </w:r>
    </w:p>
    <w:p w:rsidRPr="00B944C3" w:rsidR="009D5B4E" w:rsidP="009D5B4E" w:rsidRDefault="009D5B4E">
      <w:pPr>
        <w:rPr>
          <w:szCs w:val="18"/>
          <w:lang w:eastAsia="nl-NL"/>
        </w:rPr>
      </w:pPr>
      <w:r w:rsidRPr="00B944C3">
        <w:rPr>
          <w:szCs w:val="18"/>
          <w:lang w:eastAsia="nl-NL"/>
        </w:rPr>
        <w:t xml:space="preserve">Een sterke Europese luchtvaartsector biedt mobiliteit, connectiviteit, economische integratie en sociale samenhang. De luchtvaart levert een essentiële bijdrage in termen van banen en economische groei. De Europese burgerluchtvaart staat voor belangrijke uitdagingen. Het mondiale speelveld voor luchtvaart verandert snel. </w:t>
      </w:r>
      <w:r w:rsidRPr="00B944C3" w:rsidR="00F44A6D">
        <w:rPr>
          <w:szCs w:val="18"/>
          <w:lang w:eastAsia="nl-NL"/>
        </w:rPr>
        <w:t>Deze veranderingen creëren nieuwe commerciële kansen maar werp</w:t>
      </w:r>
      <w:r w:rsidR="00F44A6D">
        <w:rPr>
          <w:szCs w:val="18"/>
          <w:lang w:eastAsia="nl-NL"/>
        </w:rPr>
        <w:t>en</w:t>
      </w:r>
      <w:r w:rsidRPr="00B944C3" w:rsidR="00F44A6D">
        <w:rPr>
          <w:szCs w:val="18"/>
          <w:lang w:eastAsia="nl-NL"/>
        </w:rPr>
        <w:t xml:space="preserve"> ook vragen op over hoe de concurrentiekracht van Europese luchtvaartmaatschappijen en luchthavens kan worden versterkt. </w:t>
      </w:r>
    </w:p>
    <w:p w:rsidRPr="00B944C3" w:rsidR="009D5B4E" w:rsidP="009D5B4E" w:rsidRDefault="009D5B4E">
      <w:pPr>
        <w:autoSpaceDE w:val="0"/>
        <w:rPr>
          <w:rFonts w:cs="Calibri" w:eastAsiaTheme="minorHAnsi"/>
          <w:kern w:val="0"/>
          <w:szCs w:val="18"/>
          <w:lang w:eastAsia="nl-NL" w:bidi="ar-SA"/>
        </w:rPr>
      </w:pPr>
      <w:r w:rsidRPr="00B944C3">
        <w:rPr>
          <w:rFonts w:cs="Calibri" w:eastAsiaTheme="minorHAnsi"/>
          <w:kern w:val="0"/>
          <w:szCs w:val="18"/>
          <w:lang w:eastAsia="nl-NL" w:bidi="ar-SA"/>
        </w:rPr>
        <w:t>Wij zien ernaar uit de Europese transportministers, leden van het Europees Parlement, de Europese Commissie en CEOs uit de Europese luchtvaartsector te mogen verwelkomen voor een debat op hoog niveau over de EU Aviation Strategy. Dit evenement wordt samen georganiseerd met Amsterdam Airport Schiphol</w:t>
      </w:r>
      <w:r>
        <w:rPr>
          <w:rFonts w:cs="Calibri" w:eastAsiaTheme="minorHAnsi"/>
          <w:kern w:val="0"/>
          <w:szCs w:val="18"/>
          <w:lang w:eastAsia="nl-NL" w:bidi="ar-SA"/>
        </w:rPr>
        <w:t xml:space="preserve"> </w:t>
      </w:r>
      <w:r w:rsidRPr="00B944C3">
        <w:rPr>
          <w:rFonts w:cs="Calibri" w:eastAsiaTheme="minorHAnsi"/>
          <w:kern w:val="0"/>
          <w:szCs w:val="18"/>
          <w:lang w:eastAsia="nl-NL" w:bidi="ar-SA"/>
        </w:rPr>
        <w:t xml:space="preserve">en KLM. </w:t>
      </w:r>
      <w:r>
        <w:rPr>
          <w:rFonts w:cs="Calibri" w:eastAsiaTheme="minorHAnsi"/>
          <w:kern w:val="0"/>
          <w:szCs w:val="18"/>
          <w:lang w:eastAsia="nl-NL" w:bidi="ar-SA"/>
        </w:rPr>
        <w:t>D</w:t>
      </w:r>
      <w:r w:rsidRPr="00B944C3">
        <w:rPr>
          <w:rFonts w:cs="Calibri" w:eastAsiaTheme="minorHAnsi"/>
          <w:kern w:val="0"/>
          <w:szCs w:val="18"/>
          <w:lang w:eastAsia="nl-NL" w:bidi="ar-SA"/>
        </w:rPr>
        <w:t xml:space="preserve">e Aviation Strategy </w:t>
      </w:r>
      <w:r>
        <w:rPr>
          <w:rFonts w:cs="Calibri" w:eastAsiaTheme="minorHAnsi"/>
          <w:kern w:val="0"/>
          <w:szCs w:val="18"/>
          <w:lang w:eastAsia="nl-NL" w:bidi="ar-SA"/>
        </w:rPr>
        <w:t xml:space="preserve">wordt </w:t>
      </w:r>
      <w:r w:rsidRPr="00B944C3">
        <w:rPr>
          <w:rFonts w:cs="Calibri" w:eastAsiaTheme="minorHAnsi"/>
          <w:kern w:val="0"/>
          <w:szCs w:val="18"/>
          <w:lang w:eastAsia="nl-NL" w:bidi="ar-SA"/>
        </w:rPr>
        <w:t xml:space="preserve">besproken in drie panels met deelnemers uit de EU instellingen en de luchtvaartsector. </w:t>
      </w:r>
      <w:r w:rsidRPr="00102D2A">
        <w:rPr>
          <w:rFonts w:cs="Calibri" w:eastAsiaTheme="minorHAnsi"/>
          <w:kern w:val="0"/>
          <w:szCs w:val="18"/>
          <w:lang w:val="en-US" w:eastAsia="nl-NL" w:bidi="ar-SA"/>
        </w:rPr>
        <w:t xml:space="preserve">Moderator is Michael Bell, consultant en mede-directeur van Spencer Stuart’s global Aviation, Aerospace &amp; Defense Practice. </w:t>
      </w:r>
      <w:r w:rsidRPr="00B944C3">
        <w:rPr>
          <w:rFonts w:cs="Calibri" w:eastAsiaTheme="minorHAnsi"/>
          <w:kern w:val="0"/>
          <w:szCs w:val="18"/>
          <w:lang w:eastAsia="nl-NL" w:bidi="ar-SA"/>
        </w:rPr>
        <w:t xml:space="preserve">Tijdens de lunch worden showcases voor innovatie getoond. Daarna vindt een rondetafel sessie plaats met de lidstaten, de Europese Commissie en het Europees Parlement. </w:t>
      </w:r>
    </w:p>
    <w:p w:rsidR="009D5B4E" w:rsidP="009D5B4E" w:rsidRDefault="009D5B4E">
      <w:pPr>
        <w:pStyle w:val="PlainText"/>
        <w:spacing w:line="240" w:lineRule="exact"/>
        <w:ind w:firstLine="6"/>
        <w:rPr>
          <w:rFonts w:cs="Calibri"/>
          <w:b/>
          <w:sz w:val="18"/>
          <w:szCs w:val="18"/>
          <w:lang w:eastAsia="nl-NL"/>
        </w:rPr>
      </w:pPr>
    </w:p>
    <w:p w:rsidR="009D5B4E" w:rsidP="009D5B4E" w:rsidRDefault="009D5B4E">
      <w:pPr>
        <w:pStyle w:val="PlainText"/>
        <w:spacing w:line="240" w:lineRule="exact"/>
        <w:ind w:firstLine="6"/>
        <w:rPr>
          <w:b/>
          <w:sz w:val="18"/>
          <w:szCs w:val="18"/>
        </w:rPr>
      </w:pPr>
      <w:r w:rsidRPr="0042257E">
        <w:rPr>
          <w:b/>
          <w:sz w:val="18"/>
          <w:szCs w:val="18"/>
        </w:rPr>
        <w:t>Informele ministeriele bijeenkomst met EU milieu- en transportministers</w:t>
      </w:r>
    </w:p>
    <w:p w:rsidRPr="00D83F5D" w:rsidR="009D5B4E" w:rsidP="009D5B4E" w:rsidRDefault="009D5B4E">
      <w:pPr>
        <w:pStyle w:val="PlainText"/>
        <w:spacing w:line="240" w:lineRule="exact"/>
        <w:ind w:firstLine="6"/>
        <w:rPr>
          <w:b/>
          <w:sz w:val="18"/>
          <w:szCs w:val="18"/>
        </w:rPr>
      </w:pPr>
      <w:r w:rsidRPr="00D83F5D">
        <w:rPr>
          <w:b/>
          <w:sz w:val="18"/>
          <w:szCs w:val="18"/>
        </w:rPr>
        <w:t>14 en 15 april (Amsterdam)</w:t>
      </w:r>
    </w:p>
    <w:p w:rsidR="009D5B4E" w:rsidP="009D5B4E" w:rsidRDefault="009D5B4E">
      <w:pPr>
        <w:pStyle w:val="PlainText"/>
        <w:spacing w:line="240" w:lineRule="exact"/>
        <w:ind w:firstLine="6"/>
        <w:rPr>
          <w:rFonts w:cs="Calibri"/>
          <w:sz w:val="18"/>
          <w:szCs w:val="18"/>
          <w:lang w:eastAsia="nl-NL"/>
        </w:rPr>
      </w:pPr>
      <w:r w:rsidRPr="001C1936">
        <w:rPr>
          <w:rFonts w:cs="Calibri"/>
          <w:sz w:val="18"/>
          <w:szCs w:val="18"/>
          <w:lang w:eastAsia="nl-NL"/>
        </w:rPr>
        <w:t xml:space="preserve">Het is een primeur dat de EU ministers van milieu en van transport samen in een informele vergadering met elkaar in gesprek gaan over </w:t>
      </w:r>
      <w:r w:rsidRPr="00D83F5D">
        <w:rPr>
          <w:rFonts w:cs="Calibri"/>
          <w:i/>
          <w:sz w:val="18"/>
          <w:szCs w:val="18"/>
          <w:lang w:eastAsia="nl-NL"/>
        </w:rPr>
        <w:t>smart en green mobility</w:t>
      </w:r>
      <w:r w:rsidRPr="001C1936">
        <w:rPr>
          <w:rFonts w:cs="Calibri"/>
          <w:sz w:val="18"/>
          <w:szCs w:val="18"/>
          <w:lang w:eastAsia="nl-NL"/>
        </w:rPr>
        <w:t xml:space="preserve">.   </w:t>
      </w:r>
    </w:p>
    <w:p w:rsidRPr="001C1936" w:rsidR="009D5B4E" w:rsidP="009D5B4E" w:rsidRDefault="009D5B4E">
      <w:pPr>
        <w:pStyle w:val="PlainText"/>
        <w:spacing w:line="240" w:lineRule="exact"/>
        <w:ind w:firstLine="6"/>
        <w:rPr>
          <w:rFonts w:cs="Calibri"/>
          <w:sz w:val="18"/>
          <w:szCs w:val="18"/>
          <w:lang w:eastAsia="nl-NL"/>
        </w:rPr>
      </w:pPr>
      <w:r w:rsidRPr="001C1936">
        <w:rPr>
          <w:rFonts w:cs="Calibri"/>
          <w:sz w:val="18"/>
          <w:szCs w:val="18"/>
          <w:lang w:eastAsia="nl-NL"/>
        </w:rPr>
        <w:t>Het overkoepelende thema van</w:t>
      </w:r>
      <w:r w:rsidRPr="00D83F5D">
        <w:rPr>
          <w:rFonts w:cs="Calibri"/>
          <w:sz w:val="18"/>
          <w:szCs w:val="18"/>
          <w:lang w:eastAsia="nl-NL"/>
        </w:rPr>
        <w:t xml:space="preserve"> de </w:t>
      </w:r>
      <w:r w:rsidRPr="00D83F5D">
        <w:rPr>
          <w:sz w:val="18"/>
          <w:szCs w:val="18"/>
        </w:rPr>
        <w:t>Informele ministeriele bijeenkomst met EU milieu- en transportministers</w:t>
      </w:r>
      <w:r>
        <w:rPr>
          <w:sz w:val="18"/>
          <w:szCs w:val="18"/>
        </w:rPr>
        <w:t xml:space="preserve"> </w:t>
      </w:r>
      <w:r w:rsidRPr="001C1936">
        <w:rPr>
          <w:rFonts w:cs="Calibri"/>
          <w:sz w:val="18"/>
          <w:szCs w:val="18"/>
          <w:lang w:eastAsia="nl-NL"/>
        </w:rPr>
        <w:t xml:space="preserve">zal innovatie van techniek en beleid ten behoeve van ‘green and smart solutions for mobility’ zijn. </w:t>
      </w:r>
    </w:p>
    <w:p w:rsidRPr="001C1936" w:rsidR="009D5B4E" w:rsidP="009D5B4E" w:rsidRDefault="009D5B4E">
      <w:pPr>
        <w:pStyle w:val="PlainText"/>
        <w:ind w:firstLine="6"/>
        <w:rPr>
          <w:rFonts w:cs="Calibri"/>
          <w:sz w:val="18"/>
          <w:szCs w:val="18"/>
          <w:lang w:eastAsia="nl-NL"/>
        </w:rPr>
      </w:pPr>
      <w:r w:rsidRPr="001C1936">
        <w:rPr>
          <w:rFonts w:cs="Calibri"/>
          <w:sz w:val="18"/>
          <w:szCs w:val="18"/>
          <w:lang w:eastAsia="nl-NL"/>
        </w:rPr>
        <w:t>Tijdens de vergadering zal worden gewerkt met innovatieve vergadermethoden (scenario based policy discussion) en in het programma zal ruimte zijn voor aanslu</w:t>
      </w:r>
      <w:r>
        <w:rPr>
          <w:rFonts w:cs="Calibri"/>
          <w:sz w:val="18"/>
          <w:szCs w:val="18"/>
          <w:lang w:eastAsia="nl-NL"/>
        </w:rPr>
        <w:t>iting bij de Innovatie Expo</w:t>
      </w:r>
      <w:r w:rsidRPr="001C1936">
        <w:rPr>
          <w:rFonts w:cs="Calibri"/>
          <w:sz w:val="18"/>
          <w:szCs w:val="18"/>
          <w:lang w:eastAsia="nl-NL"/>
        </w:rPr>
        <w:t xml:space="preserve"> die gelijktijdig in en rond het Eye plaatsvindt.</w:t>
      </w:r>
    </w:p>
    <w:p w:rsidRPr="00D83F5D" w:rsidR="009D5B4E" w:rsidP="009D5B4E" w:rsidRDefault="009D5B4E">
      <w:pPr>
        <w:pStyle w:val="PlainText"/>
        <w:spacing w:line="240" w:lineRule="exact"/>
        <w:ind w:firstLine="6"/>
        <w:rPr>
          <w:sz w:val="18"/>
          <w:szCs w:val="18"/>
        </w:rPr>
      </w:pPr>
      <w:r w:rsidRPr="001C1936">
        <w:rPr>
          <w:rFonts w:cs="Calibri"/>
          <w:sz w:val="18"/>
          <w:szCs w:val="18"/>
          <w:lang w:eastAsia="nl-NL"/>
        </w:rPr>
        <w:t xml:space="preserve">Het programma </w:t>
      </w:r>
      <w:r w:rsidRPr="00D83F5D">
        <w:rPr>
          <w:rFonts w:cs="Calibri"/>
          <w:sz w:val="18"/>
          <w:szCs w:val="18"/>
          <w:lang w:eastAsia="nl-NL"/>
        </w:rPr>
        <w:t xml:space="preserve">van de </w:t>
      </w:r>
      <w:r w:rsidRPr="00D83F5D">
        <w:rPr>
          <w:sz w:val="18"/>
          <w:szCs w:val="18"/>
        </w:rPr>
        <w:t>Informele ministeriele bijeenkomst met EU milieu- en transportministers</w:t>
      </w:r>
    </w:p>
    <w:p w:rsidRPr="00D83F5D" w:rsidR="009D5B4E" w:rsidP="009D5B4E" w:rsidRDefault="009D5B4E">
      <w:pPr>
        <w:pStyle w:val="PlainText"/>
        <w:ind w:firstLine="6"/>
        <w:rPr>
          <w:rFonts w:cs="Calibri"/>
          <w:sz w:val="18"/>
          <w:szCs w:val="18"/>
          <w:lang w:eastAsia="nl-NL"/>
        </w:rPr>
      </w:pPr>
      <w:r w:rsidRPr="00D83F5D">
        <w:rPr>
          <w:rFonts w:cs="Calibri"/>
          <w:sz w:val="18"/>
          <w:szCs w:val="18"/>
          <w:lang w:eastAsia="nl-NL"/>
        </w:rPr>
        <w:t xml:space="preserve"> bestaat uit vijf onderdelen:</w:t>
      </w:r>
    </w:p>
    <w:p w:rsidRPr="001C1936" w:rsidR="009D5B4E" w:rsidP="009D5B4E" w:rsidRDefault="009D5B4E">
      <w:pPr>
        <w:pStyle w:val="PlainText"/>
        <w:ind w:firstLine="6"/>
        <w:rPr>
          <w:rFonts w:cs="Calibri"/>
          <w:sz w:val="18"/>
          <w:szCs w:val="18"/>
          <w:lang w:eastAsia="nl-NL"/>
        </w:rPr>
      </w:pPr>
      <w:r w:rsidRPr="001C1936">
        <w:rPr>
          <w:rFonts w:cs="Calibri"/>
          <w:sz w:val="18"/>
          <w:szCs w:val="18"/>
          <w:lang w:eastAsia="nl-NL"/>
        </w:rPr>
        <w:t>1. een dagdeel voor de milieu- en transportministers gezamenlijk met focus op innovatie</w:t>
      </w:r>
    </w:p>
    <w:p w:rsidRPr="001C1936" w:rsidR="009D5B4E" w:rsidP="009D5B4E" w:rsidRDefault="009D5B4E">
      <w:pPr>
        <w:pStyle w:val="PlainText"/>
        <w:ind w:firstLine="6"/>
        <w:rPr>
          <w:rFonts w:cs="Calibri"/>
          <w:sz w:val="18"/>
          <w:szCs w:val="18"/>
          <w:lang w:eastAsia="nl-NL"/>
        </w:rPr>
      </w:pPr>
      <w:r w:rsidRPr="001C1936">
        <w:rPr>
          <w:rFonts w:cs="Calibri"/>
          <w:sz w:val="18"/>
          <w:szCs w:val="18"/>
          <w:lang w:eastAsia="nl-NL"/>
        </w:rPr>
        <w:t xml:space="preserve">2. een dagdeel voor transportministers met focus op smart solutions for mobility </w:t>
      </w:r>
    </w:p>
    <w:p w:rsidRPr="001C1936" w:rsidR="009D5B4E" w:rsidP="009D5B4E" w:rsidRDefault="009D5B4E">
      <w:pPr>
        <w:pStyle w:val="PlainText"/>
        <w:ind w:firstLine="6"/>
        <w:rPr>
          <w:rFonts w:cs="Calibri"/>
          <w:sz w:val="18"/>
          <w:szCs w:val="18"/>
          <w:lang w:eastAsia="nl-NL"/>
        </w:rPr>
      </w:pPr>
      <w:r w:rsidRPr="001C1936">
        <w:rPr>
          <w:rFonts w:cs="Calibri"/>
          <w:sz w:val="18"/>
          <w:szCs w:val="18"/>
          <w:lang w:eastAsia="nl-NL"/>
        </w:rPr>
        <w:t>3. een dagdeel voor milieuministers met focus op green solutions for mobility</w:t>
      </w:r>
    </w:p>
    <w:p w:rsidRPr="001C1936" w:rsidR="009D5B4E" w:rsidP="009D5B4E" w:rsidRDefault="009D5B4E">
      <w:pPr>
        <w:pStyle w:val="PlainText"/>
        <w:ind w:firstLine="6"/>
        <w:rPr>
          <w:rFonts w:cs="Calibri"/>
          <w:sz w:val="18"/>
          <w:szCs w:val="18"/>
          <w:lang w:eastAsia="nl-NL"/>
        </w:rPr>
      </w:pPr>
      <w:r w:rsidRPr="001C1936">
        <w:rPr>
          <w:rFonts w:cs="Calibri"/>
          <w:sz w:val="18"/>
          <w:szCs w:val="18"/>
          <w:lang w:eastAsia="nl-NL"/>
        </w:rPr>
        <w:t>4. besprekingen, o.a. naar verwachting over het vervolg op de Klimaattop van Parijs</w:t>
      </w:r>
    </w:p>
    <w:p w:rsidR="009D5B4E" w:rsidP="009D5B4E" w:rsidRDefault="009D5B4E">
      <w:pPr>
        <w:pStyle w:val="PlainText"/>
        <w:spacing w:line="240" w:lineRule="exact"/>
        <w:ind w:firstLine="6"/>
        <w:rPr>
          <w:rFonts w:cs="Calibri"/>
          <w:sz w:val="18"/>
          <w:szCs w:val="18"/>
          <w:lang w:eastAsia="nl-NL"/>
        </w:rPr>
      </w:pPr>
      <w:r w:rsidRPr="001C1936">
        <w:rPr>
          <w:rFonts w:cs="Calibri"/>
          <w:sz w:val="18"/>
          <w:szCs w:val="18"/>
          <w:lang w:eastAsia="nl-NL"/>
        </w:rPr>
        <w:t>5. een dagdeel met werkbezoeken en b</w:t>
      </w:r>
      <w:r>
        <w:rPr>
          <w:rFonts w:cs="Calibri"/>
          <w:sz w:val="18"/>
          <w:szCs w:val="18"/>
          <w:lang w:eastAsia="nl-NL"/>
        </w:rPr>
        <w:t>ezoek aan de Innovatie Expo.</w:t>
      </w:r>
    </w:p>
    <w:p w:rsidR="009D5B4E" w:rsidP="009D5B4E" w:rsidRDefault="009D5B4E">
      <w:pPr>
        <w:pStyle w:val="PlainText"/>
        <w:spacing w:line="240" w:lineRule="exact"/>
        <w:ind w:firstLine="6"/>
        <w:rPr>
          <w:rFonts w:cs="Calibri"/>
          <w:sz w:val="18"/>
          <w:szCs w:val="18"/>
          <w:lang w:eastAsia="nl-NL"/>
        </w:rPr>
      </w:pPr>
    </w:p>
    <w:p w:rsidRPr="00DB2175" w:rsidR="009D5B4E" w:rsidP="009D5B4E" w:rsidRDefault="009D5B4E">
      <w:pPr>
        <w:pStyle w:val="PlainText"/>
        <w:spacing w:line="240" w:lineRule="exact"/>
        <w:ind w:firstLine="6"/>
        <w:rPr>
          <w:rFonts w:cs="Calibri"/>
          <w:i/>
          <w:sz w:val="18"/>
          <w:szCs w:val="18"/>
          <w:lang w:eastAsia="nl-NL"/>
        </w:rPr>
      </w:pPr>
      <w:r w:rsidRPr="00DB2175">
        <w:rPr>
          <w:rFonts w:cs="Calibri"/>
          <w:i/>
          <w:sz w:val="18"/>
          <w:szCs w:val="18"/>
          <w:lang w:eastAsia="nl-NL"/>
        </w:rPr>
        <w:t>Overige bijeenkomsten</w:t>
      </w:r>
    </w:p>
    <w:p w:rsidR="009D5B4E" w:rsidP="009D5B4E" w:rsidRDefault="009D5B4E">
      <w:pPr>
        <w:pStyle w:val="PlainText"/>
        <w:spacing w:line="240" w:lineRule="exact"/>
        <w:ind w:firstLine="6"/>
        <w:rPr>
          <w:rFonts w:cs="Calibri"/>
          <w:b/>
          <w:sz w:val="18"/>
          <w:szCs w:val="18"/>
          <w:lang w:eastAsia="nl-NL"/>
        </w:rPr>
      </w:pPr>
    </w:p>
    <w:p w:rsidRPr="005520A2" w:rsidR="009D5B4E" w:rsidP="009D5B4E" w:rsidRDefault="009D5B4E">
      <w:pPr>
        <w:pStyle w:val="PlainText"/>
        <w:spacing w:line="240" w:lineRule="exact"/>
        <w:rPr>
          <w:rFonts w:cs="Calibri"/>
          <w:b/>
          <w:sz w:val="18"/>
          <w:szCs w:val="18"/>
          <w:lang w:eastAsia="nl-NL"/>
        </w:rPr>
      </w:pPr>
      <w:r w:rsidRPr="005520A2">
        <w:rPr>
          <w:rFonts w:cs="Calibri"/>
          <w:b/>
          <w:sz w:val="18"/>
          <w:szCs w:val="18"/>
          <w:lang w:eastAsia="nl-NL"/>
        </w:rPr>
        <w:t>Circulaire e</w:t>
      </w:r>
      <w:r>
        <w:rPr>
          <w:rFonts w:cs="Calibri"/>
          <w:b/>
          <w:sz w:val="18"/>
          <w:szCs w:val="18"/>
          <w:lang w:eastAsia="nl-NL"/>
        </w:rPr>
        <w:t>conomie stakeholder</w:t>
      </w:r>
      <w:r w:rsidRPr="005520A2">
        <w:rPr>
          <w:rFonts w:cs="Calibri"/>
          <w:b/>
          <w:sz w:val="18"/>
          <w:szCs w:val="18"/>
          <w:lang w:eastAsia="nl-NL"/>
        </w:rPr>
        <w:t xml:space="preserve">bijeenkomst </w:t>
      </w:r>
      <w:r w:rsidRPr="005520A2">
        <w:rPr>
          <w:rFonts w:cs="Calibri"/>
          <w:b/>
          <w:sz w:val="18"/>
          <w:szCs w:val="18"/>
          <w:lang w:eastAsia="nl-NL"/>
        </w:rPr>
        <w:tab/>
      </w:r>
    </w:p>
    <w:p w:rsidRPr="005520A2" w:rsidR="009D5B4E" w:rsidP="009D5B4E" w:rsidRDefault="009D5B4E">
      <w:pPr>
        <w:pStyle w:val="PlainText"/>
        <w:spacing w:line="240" w:lineRule="exact"/>
        <w:rPr>
          <w:rFonts w:cs="Calibri"/>
          <w:b/>
          <w:sz w:val="18"/>
          <w:szCs w:val="18"/>
          <w:lang w:eastAsia="nl-NL"/>
        </w:rPr>
      </w:pPr>
      <w:r w:rsidRPr="005520A2">
        <w:rPr>
          <w:rFonts w:cs="Calibri"/>
          <w:b/>
          <w:sz w:val="18"/>
          <w:szCs w:val="18"/>
          <w:lang w:eastAsia="nl-NL"/>
        </w:rPr>
        <w:t>25/26 januari (Rotterdam)</w:t>
      </w:r>
    </w:p>
    <w:p w:rsidR="009D5B4E" w:rsidP="009D5B4E" w:rsidRDefault="009D5B4E">
      <w:pPr>
        <w:pStyle w:val="PlainText"/>
        <w:spacing w:line="240" w:lineRule="exact"/>
        <w:rPr>
          <w:sz w:val="18"/>
          <w:szCs w:val="18"/>
        </w:rPr>
      </w:pPr>
      <w:r>
        <w:rPr>
          <w:sz w:val="18"/>
          <w:szCs w:val="18"/>
        </w:rPr>
        <w:t xml:space="preserve">Het Ministerie van Infrastructuur en Milieu organiseert in samenwerking met het Ministerie van Economische Zaken en de Europese Commissie een bijeenkomst voor Europese stakeholders over circulaire economie.  De bijeenkomst is gericht op stakeholders uit alle EU-lidstaten en op het bedrijfsleven, maatschappelijke partijen, kennisinstellingen en overheden. Doel is inbreng uit het veld mee te nemen naar discussies in de Raad over de recent uitgebrachte Commissievoorstellen over circulaire economie. Deelnemers wordt gevraagd concrete ervaringen uit de praktijk in te brengen. Met die ervaringen kunnen we de discussie verdiepen over wat er nodig is om de circulaire economie in Europa verder te brengen en wat de voorstellen van de Commissie hiervoor kunnen betekenen. Op dag 2 wisselen beleidsmakers van nationale overheden ideeën uit over de Commissievoorstellen en ervaringen in nationaal beleid. </w:t>
      </w:r>
    </w:p>
    <w:p w:rsidR="009D5B4E" w:rsidP="009D5B4E" w:rsidRDefault="009D5B4E">
      <w:pPr>
        <w:pStyle w:val="PlainText"/>
        <w:spacing w:line="240" w:lineRule="exact"/>
        <w:ind w:firstLine="6"/>
        <w:rPr>
          <w:rFonts w:cs="Calibri"/>
          <w:b/>
          <w:sz w:val="18"/>
          <w:szCs w:val="18"/>
          <w:lang w:eastAsia="nl-NL"/>
        </w:rPr>
      </w:pPr>
    </w:p>
    <w:p w:rsidR="009D5B4E" w:rsidP="009D5B4E" w:rsidRDefault="009D5B4E">
      <w:pPr>
        <w:pStyle w:val="PlainText"/>
        <w:spacing w:line="240" w:lineRule="exact"/>
        <w:ind w:firstLine="6"/>
        <w:rPr>
          <w:rFonts w:cs="Calibri"/>
          <w:b/>
          <w:sz w:val="18"/>
          <w:szCs w:val="18"/>
          <w:lang w:eastAsia="nl-NL"/>
        </w:rPr>
      </w:pPr>
    </w:p>
    <w:p w:rsidRPr="00AE49B0" w:rsidR="004E1B61" w:rsidP="004E1B61" w:rsidRDefault="004E1B61">
      <w:pPr>
        <w:pStyle w:val="PlainText"/>
        <w:ind w:firstLine="3"/>
        <w:rPr>
          <w:rFonts w:cs="Calibri"/>
          <w:b/>
          <w:sz w:val="18"/>
          <w:szCs w:val="18"/>
          <w:lang w:eastAsia="nl-NL"/>
        </w:rPr>
      </w:pPr>
      <w:r w:rsidRPr="00CB286A">
        <w:rPr>
          <w:rFonts w:cs="Calibri"/>
          <w:b/>
          <w:sz w:val="18"/>
          <w:szCs w:val="18"/>
          <w:lang w:eastAsia="nl-NL"/>
        </w:rPr>
        <w:lastRenderedPageBreak/>
        <w:t>Hoog ambtelijke bijeenkomst short sea shipping</w:t>
      </w:r>
    </w:p>
    <w:p w:rsidRPr="00AE49B0" w:rsidR="004E1B61" w:rsidP="004E1B61" w:rsidRDefault="004E1B61">
      <w:pPr>
        <w:pStyle w:val="PlainText"/>
        <w:ind w:firstLine="3"/>
        <w:rPr>
          <w:rFonts w:cs="Calibri"/>
          <w:b/>
          <w:sz w:val="18"/>
          <w:szCs w:val="18"/>
          <w:lang w:eastAsia="nl-NL"/>
        </w:rPr>
      </w:pPr>
      <w:r w:rsidRPr="00CB286A">
        <w:rPr>
          <w:rFonts w:cs="Calibri"/>
          <w:b/>
          <w:sz w:val="18"/>
          <w:szCs w:val="18"/>
          <w:lang w:eastAsia="nl-NL"/>
        </w:rPr>
        <w:t>15 februari (Amsterdam)</w:t>
      </w:r>
    </w:p>
    <w:p w:rsidRPr="00AE49B0" w:rsidR="004E1B61" w:rsidP="004E1B61" w:rsidRDefault="004E1B61">
      <w:pPr>
        <w:rPr>
          <w:color w:val="000000" w:themeColor="text1"/>
          <w:szCs w:val="18"/>
        </w:rPr>
      </w:pPr>
      <w:r w:rsidRPr="00CB286A">
        <w:rPr>
          <w:iCs/>
          <w:color w:val="000000" w:themeColor="text1"/>
          <w:szCs w:val="18"/>
        </w:rPr>
        <w:t xml:space="preserve">Het ministerie voor Infrastructuur en Milieu organiseert tijdens het EU Voorzitterschap een hoog ambtelijke bijeenkomst om </w:t>
      </w:r>
      <w:r>
        <w:rPr>
          <w:iCs/>
          <w:color w:val="000000" w:themeColor="text1"/>
          <w:szCs w:val="18"/>
        </w:rPr>
        <w:t>Europese kustvaart</w:t>
      </w:r>
      <w:r w:rsidRPr="00CB286A">
        <w:rPr>
          <w:iCs/>
          <w:color w:val="000000" w:themeColor="text1"/>
          <w:szCs w:val="18"/>
        </w:rPr>
        <w:t xml:space="preserve"> te (her)stimuleren.</w:t>
      </w:r>
      <w:r w:rsidRPr="00CB286A">
        <w:rPr>
          <w:color w:val="000000" w:themeColor="text1"/>
          <w:szCs w:val="18"/>
        </w:rPr>
        <w:t xml:space="preserve"> Dit maritieme evenement vindt plaats op 15 februari 2016, op de centrale EU Voorzitterschap locatie in Amsterdam, direct naast het Scheepvaartmuseum. Doel van de bijeenkomst is het identificeren van obstakels die potentiële groei van de EU kustvaart verhinderen, zodat Europese maritieme directeuren en stakeholders uit de sector aan kunnen geven welke belemmeringen aangepakt moeten worden om de interne markt van het EU kustvervoer verder te stimuleren. </w:t>
      </w:r>
      <w:r>
        <w:rPr>
          <w:color w:val="000000" w:themeColor="text1"/>
          <w:szCs w:val="18"/>
        </w:rPr>
        <w:t>In</w:t>
      </w:r>
      <w:r w:rsidRPr="00CB286A">
        <w:rPr>
          <w:color w:val="000000" w:themeColor="text1"/>
          <w:szCs w:val="18"/>
        </w:rPr>
        <w:t xml:space="preserve"> workshops worden de kansen in beeld gebracht op het gebied van succesvolle praktijkvoorbeelden van de sector, aantrekkelijke EIB financiering voor duurzame scheepsinvesteringen en de interactie tussen kustvaart en ruimtelijke ordening op zee, zoals de aanleg van windmolenparken. Ook zal aandacht worden besteed aan het Maritiem Single Window (MSW), waarbij toekomstgericht zal worden gekeken naar de voordelen van digitalisering van meldingsprocedures in </w:t>
      </w:r>
      <w:r w:rsidRPr="00CB286A">
        <w:rPr>
          <w:iCs/>
          <w:color w:val="000000" w:themeColor="text1"/>
          <w:szCs w:val="18"/>
        </w:rPr>
        <w:t xml:space="preserve">één elektronisch loket </w:t>
      </w:r>
      <w:r w:rsidRPr="00CB286A">
        <w:rPr>
          <w:color w:val="000000" w:themeColor="text1"/>
          <w:szCs w:val="18"/>
        </w:rPr>
        <w:t xml:space="preserve">voor het efficiënt functioneren van de EU interne markt voor de Europese kustvaart. </w:t>
      </w:r>
    </w:p>
    <w:p w:rsidR="009D5B4E" w:rsidP="009D5B4E" w:rsidRDefault="009D5B4E">
      <w:pPr>
        <w:pStyle w:val="PlainText"/>
        <w:spacing w:line="240" w:lineRule="exact"/>
        <w:ind w:firstLine="3"/>
        <w:rPr>
          <w:rFonts w:cs="Calibri"/>
          <w:b/>
          <w:sz w:val="18"/>
          <w:szCs w:val="18"/>
          <w:lang w:eastAsia="nl-NL"/>
        </w:rPr>
      </w:pPr>
    </w:p>
    <w:p w:rsidR="009D5B4E" w:rsidP="009D5B4E" w:rsidRDefault="009D5B4E">
      <w:pPr>
        <w:pStyle w:val="PlainText"/>
        <w:spacing w:line="240" w:lineRule="exact"/>
        <w:ind w:firstLine="3"/>
        <w:rPr>
          <w:rFonts w:cs="Calibri"/>
          <w:b/>
          <w:sz w:val="18"/>
          <w:szCs w:val="18"/>
          <w:lang w:eastAsia="nl-NL"/>
        </w:rPr>
      </w:pPr>
      <w:r w:rsidRPr="00154358">
        <w:rPr>
          <w:rFonts w:cs="Calibri"/>
          <w:b/>
          <w:sz w:val="18"/>
          <w:szCs w:val="18"/>
          <w:lang w:eastAsia="nl-NL"/>
        </w:rPr>
        <w:t xml:space="preserve">High level bijeenkomst </w:t>
      </w:r>
      <w:r>
        <w:rPr>
          <w:rFonts w:cs="Calibri"/>
          <w:b/>
          <w:sz w:val="18"/>
          <w:szCs w:val="18"/>
          <w:lang w:eastAsia="nl-NL"/>
        </w:rPr>
        <w:t xml:space="preserve">Make it Work en Circulaire economie     </w:t>
      </w:r>
      <w:r>
        <w:rPr>
          <w:rFonts w:cs="Calibri"/>
          <w:b/>
          <w:sz w:val="18"/>
          <w:szCs w:val="18"/>
          <w:lang w:eastAsia="nl-NL"/>
        </w:rPr>
        <w:tab/>
      </w:r>
    </w:p>
    <w:p w:rsidRPr="00154358" w:rsidR="009D5B4E" w:rsidP="009D5B4E" w:rsidRDefault="009D5B4E">
      <w:pPr>
        <w:pStyle w:val="PlainText"/>
        <w:spacing w:line="240" w:lineRule="exact"/>
        <w:ind w:firstLine="3"/>
        <w:rPr>
          <w:rFonts w:cs="Calibri"/>
          <w:b/>
          <w:sz w:val="18"/>
          <w:szCs w:val="18"/>
          <w:lang w:eastAsia="nl-NL"/>
        </w:rPr>
      </w:pPr>
      <w:r w:rsidRPr="00154358">
        <w:rPr>
          <w:rFonts w:cs="Calibri"/>
          <w:b/>
          <w:sz w:val="18"/>
          <w:szCs w:val="18"/>
          <w:lang w:eastAsia="nl-NL"/>
        </w:rPr>
        <w:t xml:space="preserve">4 </w:t>
      </w:r>
      <w:r>
        <w:rPr>
          <w:rFonts w:cs="Calibri"/>
          <w:b/>
          <w:sz w:val="18"/>
          <w:szCs w:val="18"/>
          <w:lang w:eastAsia="nl-NL"/>
        </w:rPr>
        <w:t xml:space="preserve">en 5 </w:t>
      </w:r>
      <w:r w:rsidRPr="00154358">
        <w:rPr>
          <w:rFonts w:cs="Calibri"/>
          <w:b/>
          <w:sz w:val="18"/>
          <w:szCs w:val="18"/>
          <w:lang w:eastAsia="nl-NL"/>
        </w:rPr>
        <w:t>april (Amsterdam)</w:t>
      </w:r>
    </w:p>
    <w:p w:rsidR="009D5B4E" w:rsidP="009D5B4E" w:rsidRDefault="009D5B4E">
      <w:pPr>
        <w:pStyle w:val="PlainText"/>
        <w:spacing w:line="240" w:lineRule="exact"/>
        <w:ind w:firstLine="3"/>
        <w:rPr>
          <w:sz w:val="18"/>
          <w:szCs w:val="18"/>
        </w:rPr>
      </w:pPr>
      <w:r>
        <w:rPr>
          <w:sz w:val="18"/>
          <w:szCs w:val="18"/>
        </w:rPr>
        <w:t xml:space="preserve">De eerste dag van de high level bijeenkomst voor milieu-dg’s van de Lidstaten zal zijn gewijd aan Make it Work. </w:t>
      </w:r>
      <w:r w:rsidRPr="00F178BD">
        <w:rPr>
          <w:sz w:val="18"/>
          <w:szCs w:val="18"/>
        </w:rPr>
        <w:t>Met het EU voorzitterschap wil Nederland bereiken dat in het Europees Milieubeleid het ‘beter behalen van de milieudoelen’ (</w:t>
      </w:r>
      <w:r w:rsidRPr="004A6E33">
        <w:rPr>
          <w:i/>
          <w:sz w:val="18"/>
          <w:szCs w:val="18"/>
        </w:rPr>
        <w:t>delivering better results</w:t>
      </w:r>
      <w:r w:rsidRPr="00F178BD">
        <w:rPr>
          <w:sz w:val="18"/>
          <w:szCs w:val="18"/>
        </w:rPr>
        <w:t xml:space="preserve">) centraal staat. Een van de manieren om dit doel te bereiken is </w:t>
      </w:r>
      <w:r>
        <w:rPr>
          <w:sz w:val="18"/>
          <w:szCs w:val="18"/>
        </w:rPr>
        <w:t xml:space="preserve">het consistenter en beter uitvoerbaar maken van EU milieuregelgeving. Hier richt Make it Work zich op. Tijdens de eerste dag van de high level bijeenkomst zal worden ingegaan op het project, de bereikte resultaten dusver en het werkprogramma voor de komende periode. </w:t>
      </w:r>
      <w:r>
        <w:rPr>
          <w:sz w:val="18"/>
          <w:szCs w:val="18"/>
        </w:rPr>
        <w:br/>
        <w:t xml:space="preserve">De tweede dag over circulaire economie is bedoeld om op dg-niveau de voortgang te bespreken in de behandeling van het Circulaire Economie-pakket. Dit biedt tevens gelegenheid om ervaringen uit te wisselen en mogelijkheden te bespreken voor samenwerking tussen lidstaten bij het verder brengen van de circulaire economie in Europa. </w:t>
      </w:r>
    </w:p>
    <w:p w:rsidR="009D5B4E" w:rsidP="009D5B4E" w:rsidRDefault="009D5B4E">
      <w:pPr>
        <w:pStyle w:val="PlainText"/>
        <w:spacing w:line="240" w:lineRule="exact"/>
        <w:ind w:firstLine="3"/>
        <w:rPr>
          <w:rFonts w:cs="Calibri"/>
          <w:b/>
          <w:sz w:val="18"/>
          <w:szCs w:val="18"/>
          <w:lang w:eastAsia="nl-NL"/>
        </w:rPr>
      </w:pPr>
      <w:r>
        <w:rPr>
          <w:sz w:val="18"/>
          <w:szCs w:val="18"/>
        </w:rPr>
        <w:t xml:space="preserve">Tevens wordt aandacht besteed aan de samenhang met het Make it Work-project. Die samenhang is er waar het gaat om de instrumentele kant van de Circulaire economie: het bevorderen een slimme mix van instrumenten om innovatie en de transitie naar circulaire economie beter mogelijk te maken. </w:t>
      </w:r>
    </w:p>
    <w:p w:rsidR="009D5B4E" w:rsidP="009D5B4E" w:rsidRDefault="009D5B4E">
      <w:pPr>
        <w:pStyle w:val="PlainText"/>
        <w:spacing w:line="240" w:lineRule="exact"/>
        <w:rPr>
          <w:rFonts w:cs="Calibri"/>
          <w:sz w:val="18"/>
          <w:szCs w:val="18"/>
          <w:lang w:eastAsia="nl-NL"/>
        </w:rPr>
      </w:pPr>
    </w:p>
    <w:p w:rsidRPr="007C3BA2" w:rsidR="009D5B4E" w:rsidP="009D5B4E" w:rsidRDefault="009D5B4E">
      <w:pPr>
        <w:pStyle w:val="PlainText"/>
        <w:spacing w:line="240" w:lineRule="exact"/>
        <w:rPr>
          <w:rFonts w:cs="Calibri"/>
          <w:b/>
          <w:sz w:val="18"/>
          <w:szCs w:val="18"/>
          <w:lang w:eastAsia="nl-NL"/>
        </w:rPr>
      </w:pPr>
      <w:r w:rsidRPr="007C3BA2">
        <w:rPr>
          <w:rFonts w:cs="Calibri"/>
          <w:b/>
          <w:sz w:val="18"/>
          <w:szCs w:val="18"/>
          <w:lang w:eastAsia="nl-NL"/>
        </w:rPr>
        <w:t>Innovatie Expo</w:t>
      </w:r>
      <w:r w:rsidRPr="007C3BA2">
        <w:rPr>
          <w:rFonts w:cs="Calibri"/>
          <w:b/>
          <w:sz w:val="18"/>
          <w:szCs w:val="18"/>
          <w:lang w:eastAsia="nl-NL"/>
        </w:rPr>
        <w:tab/>
      </w:r>
      <w:r w:rsidRPr="007C3BA2">
        <w:rPr>
          <w:rFonts w:cs="Calibri"/>
          <w:b/>
          <w:sz w:val="18"/>
          <w:szCs w:val="18"/>
          <w:lang w:eastAsia="nl-NL"/>
        </w:rPr>
        <w:tab/>
      </w:r>
      <w:r w:rsidRPr="007C3BA2">
        <w:rPr>
          <w:rFonts w:cs="Calibri"/>
          <w:b/>
          <w:sz w:val="18"/>
          <w:szCs w:val="18"/>
          <w:lang w:eastAsia="nl-NL"/>
        </w:rPr>
        <w:tab/>
      </w:r>
      <w:r w:rsidRPr="007C3BA2">
        <w:rPr>
          <w:rFonts w:cs="Calibri"/>
          <w:b/>
          <w:sz w:val="18"/>
          <w:szCs w:val="18"/>
          <w:lang w:eastAsia="nl-NL"/>
        </w:rPr>
        <w:tab/>
        <w:t xml:space="preserve">                        </w:t>
      </w:r>
      <w:r w:rsidRPr="007C3BA2">
        <w:rPr>
          <w:rFonts w:cs="Calibri"/>
          <w:b/>
          <w:sz w:val="18"/>
          <w:szCs w:val="18"/>
          <w:lang w:eastAsia="nl-NL"/>
        </w:rPr>
        <w:tab/>
      </w:r>
    </w:p>
    <w:p w:rsidRPr="007C3BA2" w:rsidR="009D5B4E" w:rsidP="009D5B4E" w:rsidRDefault="009D5B4E">
      <w:pPr>
        <w:pStyle w:val="PlainText"/>
        <w:spacing w:line="240" w:lineRule="exact"/>
        <w:ind w:firstLine="6"/>
        <w:rPr>
          <w:rFonts w:cs="Calibri"/>
          <w:b/>
          <w:sz w:val="18"/>
          <w:szCs w:val="18"/>
          <w:lang w:eastAsia="nl-NL"/>
        </w:rPr>
      </w:pPr>
      <w:r w:rsidRPr="007C3BA2">
        <w:rPr>
          <w:rFonts w:cs="Calibri"/>
          <w:b/>
          <w:sz w:val="18"/>
          <w:szCs w:val="18"/>
          <w:lang w:eastAsia="nl-NL"/>
        </w:rPr>
        <w:t>14 april (Amsterdam)</w:t>
      </w:r>
    </w:p>
    <w:p w:rsidR="009D5B4E" w:rsidP="009D5B4E" w:rsidRDefault="009D5B4E">
      <w:r w:rsidRPr="005520A2">
        <w:t xml:space="preserve">De Innovation Expo geeft 14 april 2016 het startschot voor Nederland als SUSTAINABLE URBAN DELTA. Ondernemers, onderzoekers en overheidsinstanties worden bij elkaar gebracht om innovaties te versnellen. De expo toont 140 concrete innovatieve oplossingen voor o.a. duurzame mobiliteit, energietransitie, voeding van de toekomst, gezond ouder worden en langer zelfstandig wonen, uitputting van grondstoffen en veiliger steden. Naast de demonstraties is er een programma met 15 bijeenkomsten. Er komen ca. 4000 bezoekers, waaronder de EU milieuministers en de EU transportministers en buitenlandse delegaties. </w:t>
      </w:r>
      <w:hyperlink w:history="1" r:id="rId5">
        <w:r w:rsidRPr="005520A2">
          <w:t>www.innovatie-estafette.nl</w:t>
        </w:r>
      </w:hyperlink>
    </w:p>
    <w:p w:rsidR="009D5B4E" w:rsidP="009D5B4E" w:rsidRDefault="009D5B4E"/>
    <w:p w:rsidR="009D5B4E" w:rsidP="009D5B4E" w:rsidRDefault="009D5B4E">
      <w:pPr>
        <w:pStyle w:val="PlainText"/>
        <w:spacing w:line="240" w:lineRule="exact"/>
        <w:ind w:firstLine="3"/>
        <w:rPr>
          <w:rFonts w:cs="Calibri"/>
          <w:b/>
          <w:sz w:val="18"/>
          <w:szCs w:val="18"/>
          <w:lang w:eastAsia="nl-NL"/>
        </w:rPr>
      </w:pPr>
      <w:r>
        <w:rPr>
          <w:rFonts w:cs="Calibri"/>
          <w:b/>
          <w:sz w:val="18"/>
          <w:szCs w:val="18"/>
          <w:lang w:eastAsia="nl-NL"/>
        </w:rPr>
        <w:t>Corridor management</w:t>
      </w:r>
      <w:r w:rsidRPr="00A330E8">
        <w:rPr>
          <w:rFonts w:cs="Calibri"/>
          <w:b/>
          <w:sz w:val="18"/>
          <w:szCs w:val="18"/>
          <w:lang w:eastAsia="nl-NL"/>
        </w:rPr>
        <w:tab/>
        <w:t xml:space="preserve">                                   </w:t>
      </w:r>
    </w:p>
    <w:p w:rsidR="009D5B4E" w:rsidP="009D5B4E" w:rsidRDefault="009D5B4E">
      <w:pPr>
        <w:pStyle w:val="PlainText"/>
      </w:pPr>
      <w:r w:rsidRPr="00A330E8">
        <w:rPr>
          <w:rFonts w:cs="Calibri"/>
          <w:b/>
          <w:sz w:val="18"/>
          <w:szCs w:val="18"/>
          <w:lang w:eastAsia="nl-NL"/>
        </w:rPr>
        <w:t>15 april (Amsterdam)</w:t>
      </w:r>
      <w:r w:rsidRPr="00A330E8">
        <w:rPr>
          <w:rFonts w:cs="Calibri"/>
          <w:b/>
          <w:sz w:val="18"/>
          <w:szCs w:val="18"/>
          <w:lang w:eastAsia="nl-NL"/>
        </w:rPr>
        <w:br/>
      </w:r>
      <w:r w:rsidRPr="007F5D27">
        <w:rPr>
          <w:rFonts w:eastAsia="DejaVu Sans" w:cs="Lohit Hindi"/>
          <w:kern w:val="3"/>
          <w:sz w:val="18"/>
          <w:szCs w:val="24"/>
          <w:lang w:eastAsia="zh-CN" w:bidi="hi-IN"/>
        </w:rPr>
        <w:t>In Europa bestaat een breed gedragen sentiment dat het tijd is om multimodaal corridormanagement onder de aandacht te brengen. Daartoe is aandacht nodig voor gezamenlijk uitwisselen van informatie en toegroeien naar standaardisatie van techniek. Er zijn al flink wat initiatieven op deze vlakken, maar bijvoorbeeld op gebieden als afgestemde regelgeving, data-uitwisseling en kennisdeling is een zetje in de rug nog noodzakelijk.  De bijeenkomst over corridormanagement zal in samenspraak met partners de volgende stappen bekijken: hoe corridormanagement op EU niveau geïmplementeerd kan worden waarbij er gekeken wordt mogelijkheden voor een multimodale aanpak.</w:t>
      </w:r>
    </w:p>
    <w:p w:rsidRPr="007C3BA2" w:rsidR="009D5B4E" w:rsidP="009D5B4E" w:rsidRDefault="009D5B4E">
      <w:pPr>
        <w:pStyle w:val="PlainText"/>
        <w:spacing w:line="240" w:lineRule="exact"/>
        <w:rPr>
          <w:rFonts w:cs="Calibri"/>
          <w:sz w:val="18"/>
          <w:szCs w:val="18"/>
          <w:lang w:eastAsia="nl-NL"/>
        </w:rPr>
      </w:pPr>
    </w:p>
    <w:p w:rsidRPr="009D5B4E" w:rsidR="009D5B4E" w:rsidP="009D5B4E" w:rsidRDefault="009D5B4E">
      <w:pPr>
        <w:pStyle w:val="PlainText"/>
        <w:spacing w:line="240" w:lineRule="exact"/>
        <w:rPr>
          <w:b/>
          <w:sz w:val="18"/>
          <w:lang w:val="en-US"/>
        </w:rPr>
      </w:pPr>
      <w:r w:rsidRPr="009D5B4E">
        <w:rPr>
          <w:b/>
          <w:sz w:val="18"/>
          <w:lang w:val="en-US"/>
        </w:rPr>
        <w:t xml:space="preserve">Adaptation Futures conferentie       </w:t>
      </w:r>
      <w:r w:rsidRPr="009D5B4E">
        <w:rPr>
          <w:b/>
          <w:sz w:val="18"/>
          <w:lang w:val="en-US"/>
        </w:rPr>
        <w:tab/>
      </w:r>
      <w:r w:rsidRPr="009D5B4E">
        <w:rPr>
          <w:b/>
          <w:sz w:val="18"/>
          <w:lang w:val="en-US"/>
        </w:rPr>
        <w:tab/>
      </w:r>
      <w:r w:rsidRPr="009D5B4E">
        <w:rPr>
          <w:b/>
          <w:sz w:val="18"/>
          <w:lang w:val="en-US"/>
        </w:rPr>
        <w:tab/>
      </w:r>
      <w:r w:rsidRPr="009D5B4E">
        <w:rPr>
          <w:b/>
          <w:sz w:val="18"/>
          <w:lang w:val="en-US"/>
        </w:rPr>
        <w:tab/>
      </w:r>
      <w:r w:rsidRPr="009D5B4E">
        <w:rPr>
          <w:b/>
          <w:sz w:val="18"/>
          <w:lang w:val="en-US"/>
        </w:rPr>
        <w:tab/>
      </w:r>
      <w:r w:rsidRPr="009D5B4E">
        <w:rPr>
          <w:b/>
          <w:sz w:val="18"/>
          <w:lang w:val="en-US"/>
        </w:rPr>
        <w:tab/>
      </w:r>
    </w:p>
    <w:p w:rsidRPr="009D5B4E" w:rsidR="009D5B4E" w:rsidP="009D5B4E" w:rsidRDefault="009D5B4E">
      <w:pPr>
        <w:pStyle w:val="PlainText"/>
        <w:spacing w:line="240" w:lineRule="exact"/>
        <w:rPr>
          <w:b/>
          <w:sz w:val="18"/>
          <w:lang w:val="en-US"/>
        </w:rPr>
      </w:pPr>
      <w:r w:rsidRPr="009D5B4E">
        <w:rPr>
          <w:b/>
          <w:sz w:val="18"/>
          <w:lang w:val="en-US"/>
        </w:rPr>
        <w:t>10- 13 mei (Rotterdam)</w:t>
      </w:r>
    </w:p>
    <w:p w:rsidRPr="000F5032" w:rsidR="009D5B4E" w:rsidP="009D5B4E" w:rsidRDefault="009D5B4E">
      <w:r w:rsidRPr="000F5032">
        <w:t xml:space="preserve">In mei 2016 vindt in Rotterdam een </w:t>
      </w:r>
      <w:r>
        <w:t xml:space="preserve">grote internationale </w:t>
      </w:r>
      <w:r w:rsidRPr="000F5032">
        <w:t xml:space="preserve">klimaatconferentie plaats: Adaptation Futures 2016. Deze conferentie wordt sinds 2010 elke twee jaar georganiseerd door PROVIA, een </w:t>
      </w:r>
      <w:r w:rsidRPr="000F5032">
        <w:lastRenderedPageBreak/>
        <w:t>wereldwijd netwerk van klimaatwetenschappers, d</w:t>
      </w:r>
      <w:r>
        <w:t>at</w:t>
      </w:r>
      <w:r w:rsidRPr="000F5032">
        <w:t xml:space="preserve"> ondersteund</w:t>
      </w:r>
      <w:r>
        <w:t xml:space="preserve"> </w:t>
      </w:r>
      <w:r w:rsidRPr="000F5032">
        <w:t>word</w:t>
      </w:r>
      <w:r>
        <w:t>t</w:t>
      </w:r>
      <w:r w:rsidRPr="000F5032">
        <w:t xml:space="preserve"> door UNEP, het milieuprogramma van de Verenigde Naties. Als onderdeel van het voorzitterschap van de Europese Unie treedt Nederland als gastheer op voor de vierde editie van de conferentie. </w:t>
      </w:r>
      <w:r>
        <w:t>Derde gastheer van de conferentie is de Europese Commissie, DG Onderzoek en Innovatie.</w:t>
      </w:r>
    </w:p>
    <w:p w:rsidRPr="000F5032" w:rsidR="009D5B4E" w:rsidP="009D5B4E" w:rsidRDefault="009D5B4E">
      <w:r w:rsidRPr="000F5032">
        <w:t>De conferentie richt zich op klimaat</w:t>
      </w:r>
      <w:r w:rsidRPr="000F5032">
        <w:rPr>
          <w:i/>
        </w:rPr>
        <w:t>adaptatie</w:t>
      </w:r>
      <w:r w:rsidRPr="000F5032">
        <w:t xml:space="preserve">: het omgaan met hogere temperaturen, andere neerslagpatronen, zeespiegelstijging. Omdat de grootste effecten optreden op plaatsen waar de kwetsbaarste mensen en economieën zijn, kan dit onderwerp niet los gezien worden van vraagstukken als voedselzekerheid, gelijkheid en duurzaamheid. </w:t>
      </w:r>
    </w:p>
    <w:p w:rsidR="009D5B4E" w:rsidP="009D5B4E" w:rsidRDefault="009D5B4E">
      <w:pPr>
        <w:pStyle w:val="PlainText"/>
        <w:spacing w:line="240" w:lineRule="exact"/>
        <w:ind w:firstLine="3"/>
        <w:rPr>
          <w:rFonts w:cs="Calibri"/>
          <w:b/>
          <w:sz w:val="18"/>
          <w:szCs w:val="18"/>
          <w:lang w:eastAsia="nl-NL"/>
        </w:rPr>
      </w:pPr>
    </w:p>
    <w:p w:rsidR="009D5B4E" w:rsidP="009D5B4E" w:rsidRDefault="009D5B4E">
      <w:pPr>
        <w:pStyle w:val="PlainText"/>
        <w:spacing w:line="240" w:lineRule="exact"/>
        <w:ind w:firstLine="3"/>
        <w:rPr>
          <w:rFonts w:cs="Calibri"/>
          <w:b/>
          <w:sz w:val="18"/>
          <w:szCs w:val="18"/>
          <w:lang w:eastAsia="nl-NL"/>
        </w:rPr>
      </w:pPr>
      <w:r w:rsidRPr="00BD7438">
        <w:rPr>
          <w:rFonts w:cs="Calibri"/>
          <w:b/>
          <w:sz w:val="18"/>
          <w:szCs w:val="18"/>
          <w:lang w:eastAsia="nl-NL"/>
        </w:rPr>
        <w:t>DG overleg Territoriale Cohesie</w:t>
      </w:r>
      <w:r w:rsidRPr="00BD7438">
        <w:rPr>
          <w:rFonts w:cs="Calibri"/>
          <w:b/>
          <w:sz w:val="18"/>
          <w:szCs w:val="18"/>
          <w:lang w:eastAsia="nl-NL"/>
        </w:rPr>
        <w:tab/>
      </w:r>
      <w:r w:rsidRPr="00BD7438">
        <w:rPr>
          <w:rFonts w:cs="Calibri"/>
          <w:b/>
          <w:sz w:val="18"/>
          <w:szCs w:val="18"/>
          <w:lang w:eastAsia="nl-NL"/>
        </w:rPr>
        <w:tab/>
        <w:t xml:space="preserve">                     </w:t>
      </w:r>
      <w:r w:rsidRPr="00BD7438">
        <w:rPr>
          <w:rFonts w:cs="Calibri"/>
          <w:b/>
          <w:sz w:val="18"/>
          <w:szCs w:val="18"/>
          <w:lang w:eastAsia="nl-NL"/>
        </w:rPr>
        <w:tab/>
      </w:r>
    </w:p>
    <w:p w:rsidRPr="00BD7438" w:rsidR="009D5B4E" w:rsidP="009D5B4E" w:rsidRDefault="009D5B4E">
      <w:pPr>
        <w:pStyle w:val="PlainText"/>
        <w:spacing w:line="240" w:lineRule="exact"/>
        <w:ind w:firstLine="3"/>
        <w:rPr>
          <w:rFonts w:cs="Calibri"/>
          <w:b/>
          <w:sz w:val="18"/>
          <w:szCs w:val="18"/>
          <w:lang w:eastAsia="nl-NL"/>
        </w:rPr>
      </w:pPr>
      <w:r w:rsidRPr="00BD7438">
        <w:rPr>
          <w:rFonts w:cs="Calibri"/>
          <w:b/>
          <w:sz w:val="18"/>
          <w:szCs w:val="18"/>
          <w:lang w:eastAsia="nl-NL"/>
        </w:rPr>
        <w:t>11 mei (Amsterdam)</w:t>
      </w:r>
    </w:p>
    <w:p w:rsidR="009D5B4E" w:rsidP="009D5B4E" w:rsidRDefault="009D5B4E">
      <w:pPr>
        <w:pStyle w:val="PlainText"/>
        <w:spacing w:line="240" w:lineRule="exact"/>
        <w:ind w:firstLine="3"/>
        <w:rPr>
          <w:rFonts w:cs="Calibri"/>
          <w:sz w:val="18"/>
          <w:szCs w:val="18"/>
          <w:lang w:eastAsia="nl-NL"/>
        </w:rPr>
      </w:pPr>
      <w:r w:rsidRPr="00BD7438">
        <w:rPr>
          <w:rFonts w:cs="Calibri"/>
          <w:sz w:val="18"/>
          <w:szCs w:val="18"/>
          <w:lang w:eastAsia="nl-NL"/>
        </w:rPr>
        <w:t>Nederland zet tijdens het Nederlands voorzitterschap voor ruimtelijke ordening in op Territoriale Cohesie, de onderwerpen die hieronder vallen</w:t>
      </w:r>
      <w:r>
        <w:rPr>
          <w:rFonts w:cs="Calibri"/>
          <w:sz w:val="18"/>
          <w:szCs w:val="18"/>
          <w:lang w:eastAsia="nl-NL"/>
        </w:rPr>
        <w:t xml:space="preserve"> zoals innovatie en kennis</w:t>
      </w:r>
      <w:r w:rsidRPr="00BD7438">
        <w:rPr>
          <w:rFonts w:cs="Calibri"/>
          <w:sz w:val="18"/>
          <w:szCs w:val="18"/>
          <w:lang w:eastAsia="nl-NL"/>
        </w:rPr>
        <w:t>deling zullen ook in dit informele DG overleg aanbod komen.</w:t>
      </w:r>
    </w:p>
    <w:p w:rsidRPr="00DB2175" w:rsidR="009D5B4E" w:rsidP="009D5B4E" w:rsidRDefault="009D5B4E">
      <w:pPr>
        <w:pStyle w:val="PlainText"/>
        <w:spacing w:line="240" w:lineRule="exact"/>
        <w:ind w:firstLine="3"/>
        <w:rPr>
          <w:rFonts w:cs="Calibri"/>
          <w:sz w:val="18"/>
          <w:szCs w:val="18"/>
          <w:lang w:eastAsia="nl-NL"/>
        </w:rPr>
      </w:pPr>
      <w:r w:rsidRPr="00BD7438">
        <w:rPr>
          <w:rFonts w:cs="Calibri"/>
          <w:sz w:val="18"/>
          <w:szCs w:val="18"/>
          <w:lang w:eastAsia="nl-NL"/>
        </w:rPr>
        <w:t xml:space="preserve">Dit is een informeel overleg op DG niveau, waar DG's van de lidstaten met elkaar </w:t>
      </w:r>
      <w:r w:rsidRPr="00BD7438" w:rsidR="00F44A6D">
        <w:rPr>
          <w:rFonts w:cs="Calibri"/>
          <w:sz w:val="18"/>
          <w:szCs w:val="18"/>
          <w:lang w:eastAsia="nl-NL"/>
        </w:rPr>
        <w:t>discussiëren</w:t>
      </w:r>
      <w:r w:rsidRPr="00BD7438">
        <w:rPr>
          <w:rFonts w:cs="Calibri"/>
          <w:sz w:val="18"/>
          <w:szCs w:val="18"/>
          <w:lang w:eastAsia="nl-NL"/>
        </w:rPr>
        <w:t xml:space="preserve"> en kennis uitwisselen over onderwerpen die vallen onder Territoriale Cohesie zoals: klimaat adaptatie, bottum up planning en de impact van EU regelgeving op de nationale ruimtelijke ordening, plus de concurrentiepositie van Europese regio's.</w:t>
      </w:r>
    </w:p>
    <w:p w:rsidR="009D5B4E" w:rsidP="009D5B4E" w:rsidRDefault="009D5B4E">
      <w:pPr>
        <w:pStyle w:val="PlainText"/>
        <w:spacing w:line="240" w:lineRule="exact"/>
        <w:ind w:firstLine="3"/>
        <w:rPr>
          <w:rFonts w:cs="Calibri"/>
          <w:b/>
          <w:sz w:val="18"/>
          <w:szCs w:val="18"/>
          <w:lang w:eastAsia="nl-NL"/>
        </w:rPr>
      </w:pPr>
    </w:p>
    <w:p w:rsidRPr="005520A2" w:rsidR="009D5B4E" w:rsidP="009D5B4E" w:rsidRDefault="009D5B4E">
      <w:pPr>
        <w:pStyle w:val="PlainText"/>
        <w:spacing w:line="240" w:lineRule="exact"/>
        <w:ind w:firstLine="6"/>
        <w:rPr>
          <w:rFonts w:cs="Calibri"/>
          <w:b/>
          <w:sz w:val="18"/>
          <w:szCs w:val="18"/>
          <w:lang w:eastAsia="nl-NL"/>
        </w:rPr>
      </w:pPr>
      <w:r w:rsidRPr="005520A2">
        <w:rPr>
          <w:rFonts w:cs="Calibri"/>
          <w:b/>
          <w:sz w:val="18"/>
          <w:szCs w:val="18"/>
          <w:lang w:eastAsia="nl-NL"/>
        </w:rPr>
        <w:t xml:space="preserve">Space solutions Conference           </w:t>
      </w:r>
      <w:r w:rsidRPr="005520A2">
        <w:rPr>
          <w:rFonts w:cs="Calibri"/>
          <w:b/>
          <w:sz w:val="18"/>
          <w:szCs w:val="18"/>
          <w:lang w:eastAsia="nl-NL"/>
        </w:rPr>
        <w:tab/>
      </w:r>
      <w:r w:rsidRPr="005520A2">
        <w:rPr>
          <w:rFonts w:cs="Calibri"/>
          <w:b/>
          <w:sz w:val="18"/>
          <w:szCs w:val="18"/>
          <w:lang w:eastAsia="nl-NL"/>
        </w:rPr>
        <w:tab/>
      </w:r>
      <w:r w:rsidRPr="005520A2">
        <w:rPr>
          <w:rFonts w:cs="Calibri"/>
          <w:b/>
          <w:sz w:val="18"/>
          <w:szCs w:val="18"/>
          <w:lang w:eastAsia="nl-NL"/>
        </w:rPr>
        <w:tab/>
      </w:r>
      <w:r w:rsidRPr="005520A2">
        <w:rPr>
          <w:rFonts w:cs="Calibri"/>
          <w:b/>
          <w:sz w:val="18"/>
          <w:szCs w:val="18"/>
          <w:lang w:eastAsia="nl-NL"/>
        </w:rPr>
        <w:tab/>
      </w:r>
      <w:r w:rsidRPr="005520A2">
        <w:rPr>
          <w:rFonts w:cs="Calibri"/>
          <w:b/>
          <w:sz w:val="18"/>
          <w:szCs w:val="18"/>
          <w:lang w:eastAsia="nl-NL"/>
        </w:rPr>
        <w:tab/>
      </w:r>
      <w:r w:rsidRPr="005520A2">
        <w:rPr>
          <w:rFonts w:cs="Calibri"/>
          <w:b/>
          <w:sz w:val="18"/>
          <w:szCs w:val="18"/>
          <w:lang w:eastAsia="nl-NL"/>
        </w:rPr>
        <w:tab/>
      </w:r>
      <w:r w:rsidRPr="005520A2">
        <w:rPr>
          <w:rFonts w:cs="Calibri"/>
          <w:b/>
          <w:sz w:val="18"/>
          <w:szCs w:val="18"/>
          <w:lang w:eastAsia="nl-NL"/>
        </w:rPr>
        <w:tab/>
      </w:r>
    </w:p>
    <w:p w:rsidRPr="005520A2" w:rsidR="009D5B4E" w:rsidP="009D5B4E" w:rsidRDefault="009D5B4E">
      <w:pPr>
        <w:pStyle w:val="PlainText"/>
        <w:spacing w:line="240" w:lineRule="exact"/>
        <w:ind w:firstLine="6"/>
        <w:rPr>
          <w:rFonts w:cs="Calibri"/>
          <w:b/>
          <w:sz w:val="18"/>
          <w:szCs w:val="18"/>
          <w:lang w:eastAsia="nl-NL"/>
        </w:rPr>
      </w:pPr>
      <w:r w:rsidRPr="005520A2">
        <w:rPr>
          <w:rFonts w:cs="Calibri"/>
          <w:b/>
          <w:sz w:val="18"/>
          <w:szCs w:val="18"/>
          <w:lang w:eastAsia="nl-NL"/>
        </w:rPr>
        <w:t>30 mei tot 3 juni (Den Haag)</w:t>
      </w:r>
    </w:p>
    <w:p w:rsidRPr="00AC40D2" w:rsidR="009D5B4E" w:rsidP="009D5B4E" w:rsidRDefault="009D5B4E">
      <w:pPr>
        <w:rPr>
          <w:rFonts w:cs="Calibri" w:eastAsiaTheme="minorHAnsi"/>
          <w:kern w:val="0"/>
          <w:szCs w:val="18"/>
          <w:lang w:eastAsia="nl-NL" w:bidi="ar-SA"/>
        </w:rPr>
      </w:pPr>
      <w:r w:rsidRPr="00AC40D2">
        <w:rPr>
          <w:rFonts w:cs="Calibri" w:eastAsiaTheme="minorHAnsi"/>
          <w:kern w:val="0"/>
          <w:szCs w:val="18"/>
          <w:lang w:eastAsia="nl-NL" w:bidi="ar-SA"/>
        </w:rPr>
        <w:t>Van 30 mei tot en met 3 juni zal door de Europese Commissie in samenwerking met Nederland in Den Haag de European Space Solutions Conference worden georganiseerd. Het ministerie van EZ werkt hierin nauw samen met OCW en IenM. De focus van de conferentie ligt op de maatschappelijke relevantie van ruimtevaart, onder andere in de sectoren water, klimaat en luchtkwaliteit, landbouw. Tegelijk met de Conferentie zal de reizende European Space Exhibition in Den Haag worden opgezet.</w:t>
      </w:r>
    </w:p>
    <w:p w:rsidR="009D5B4E" w:rsidP="009D5B4E" w:rsidRDefault="009D5B4E">
      <w:pPr>
        <w:pStyle w:val="PlainText"/>
        <w:spacing w:line="240" w:lineRule="exact"/>
        <w:rPr>
          <w:rFonts w:cs="Calibri"/>
          <w:sz w:val="18"/>
          <w:szCs w:val="18"/>
          <w:lang w:eastAsia="nl-NL"/>
        </w:rPr>
      </w:pPr>
    </w:p>
    <w:p w:rsidR="009D5B4E" w:rsidP="009D5B4E" w:rsidRDefault="009D5B4E">
      <w:pPr>
        <w:pStyle w:val="PlainText"/>
        <w:spacing w:line="240" w:lineRule="exact"/>
        <w:rPr>
          <w:rFonts w:cs="Calibri"/>
          <w:b/>
          <w:sz w:val="18"/>
          <w:szCs w:val="18"/>
          <w:lang w:eastAsia="nl-NL"/>
        </w:rPr>
      </w:pPr>
      <w:r w:rsidRPr="00F22EA7">
        <w:rPr>
          <w:rFonts w:cs="Calibri"/>
          <w:b/>
          <w:sz w:val="18"/>
          <w:szCs w:val="18"/>
          <w:lang w:eastAsia="nl-NL"/>
        </w:rPr>
        <w:t xml:space="preserve">Directeurenoverleg Water/Maritiem                </w:t>
      </w:r>
      <w:r w:rsidRPr="00F22EA7">
        <w:rPr>
          <w:rFonts w:cs="Calibri"/>
          <w:b/>
          <w:sz w:val="18"/>
          <w:szCs w:val="18"/>
          <w:lang w:eastAsia="nl-NL"/>
        </w:rPr>
        <w:tab/>
      </w:r>
      <w:r w:rsidRPr="00F22EA7">
        <w:rPr>
          <w:rFonts w:cs="Calibri"/>
          <w:b/>
          <w:sz w:val="18"/>
          <w:szCs w:val="18"/>
          <w:lang w:eastAsia="nl-NL"/>
        </w:rPr>
        <w:tab/>
      </w:r>
    </w:p>
    <w:p w:rsidRPr="00F22EA7" w:rsidR="009D5B4E" w:rsidP="009D5B4E" w:rsidRDefault="009D5B4E">
      <w:pPr>
        <w:pStyle w:val="PlainText"/>
        <w:spacing w:line="240" w:lineRule="exact"/>
        <w:ind w:firstLine="3"/>
        <w:rPr>
          <w:rFonts w:cs="Calibri"/>
          <w:sz w:val="18"/>
          <w:szCs w:val="18"/>
          <w:lang w:eastAsia="nl-NL"/>
        </w:rPr>
      </w:pPr>
      <w:r w:rsidRPr="00F22EA7">
        <w:rPr>
          <w:rFonts w:cs="Calibri"/>
          <w:b/>
          <w:sz w:val="18"/>
          <w:szCs w:val="18"/>
          <w:lang w:eastAsia="nl-NL"/>
        </w:rPr>
        <w:t>9-10 juni (Amsterdam)</w:t>
      </w:r>
      <w:r w:rsidRPr="00126B97">
        <w:rPr>
          <w:rFonts w:cs="Calibri"/>
          <w:sz w:val="18"/>
          <w:szCs w:val="18"/>
          <w:lang w:eastAsia="nl-NL"/>
        </w:rPr>
        <w:br/>
      </w:r>
      <w:r w:rsidRPr="00F22EA7">
        <w:rPr>
          <w:rFonts w:cs="Calibri"/>
          <w:sz w:val="18"/>
          <w:szCs w:val="18"/>
          <w:lang w:eastAsia="nl-NL"/>
        </w:rPr>
        <w:t>Informele bijeenkomst van de Europese water- en mariene</w:t>
      </w:r>
      <w:r>
        <w:rPr>
          <w:rFonts w:cs="Calibri"/>
          <w:sz w:val="18"/>
          <w:szCs w:val="18"/>
          <w:lang w:eastAsia="nl-NL"/>
        </w:rPr>
        <w:t xml:space="preserve"> </w:t>
      </w:r>
      <w:r w:rsidRPr="00F22EA7">
        <w:rPr>
          <w:rFonts w:cs="Calibri"/>
          <w:sz w:val="18"/>
          <w:szCs w:val="18"/>
          <w:lang w:eastAsia="nl-NL"/>
        </w:rPr>
        <w:t>directeuren ter afstemming van de implementatie van de Kaderrichtlijnen Water en Mariene strategie.</w:t>
      </w:r>
    </w:p>
    <w:p w:rsidRPr="00A330E8" w:rsidR="009D5B4E" w:rsidP="009D5B4E" w:rsidRDefault="009D5B4E">
      <w:pPr>
        <w:pStyle w:val="PlainText"/>
        <w:spacing w:line="240" w:lineRule="exact"/>
        <w:ind w:firstLine="3"/>
        <w:rPr>
          <w:rFonts w:cs="Calibri"/>
          <w:sz w:val="18"/>
          <w:szCs w:val="18"/>
          <w:lang w:eastAsia="nl-NL"/>
        </w:rPr>
      </w:pPr>
      <w:r w:rsidRPr="00A330E8">
        <w:rPr>
          <w:rFonts w:cs="Calibri"/>
          <w:sz w:val="18"/>
          <w:szCs w:val="18"/>
          <w:lang w:eastAsia="nl-NL"/>
        </w:rPr>
        <w:t xml:space="preserve">In 2000 is de Kaderrichtlijn Water vastgesteld. Deze richtlijn stelt ten doel om in 2015 alle wateren in Europa in een goede toestand te krijgen. Het is mogelijk om deze deadline twee keer met 6 jaar te verlengen. In 2008 is de Kaderrichtlijn Mariene Strategie vastgesteld. Deze richtlijn stelt een vergelijkbaar doel voor de zeeën maar dan met een eerste deadline in 2020. Deze richtlijnen laten veel ruimte aan lidstaten om te bepalen wat een goede toestand is en welke maatregelen nodig zijn om deze doelen te halen. Om de implementatie waar relevant en mogelijk te harmoniseren en om van elkaar te leren is een Common Implementation Strategy vastgesteld. Deze </w:t>
      </w:r>
      <w:r w:rsidRPr="00A330E8" w:rsidR="00F44A6D">
        <w:rPr>
          <w:rFonts w:cs="Calibri"/>
          <w:sz w:val="18"/>
          <w:szCs w:val="18"/>
          <w:lang w:eastAsia="nl-NL"/>
        </w:rPr>
        <w:t>samenwerking</w:t>
      </w:r>
      <w:r w:rsidRPr="00A330E8">
        <w:rPr>
          <w:rFonts w:cs="Calibri"/>
          <w:sz w:val="18"/>
          <w:szCs w:val="18"/>
          <w:lang w:eastAsia="nl-NL"/>
        </w:rPr>
        <w:t xml:space="preserve"> tussen Europese Commissie en Lidstaten voorziet in een aantal werkgroepen waarvan het Water en Mariene directeurenoverleg het besluitvormende overleg is. Dit overleg vindt eens per 6 maanden plaats.</w:t>
      </w:r>
    </w:p>
    <w:p w:rsidR="009D5B4E" w:rsidP="009D5B4E" w:rsidRDefault="009D5B4E">
      <w:pPr>
        <w:pStyle w:val="PlainText"/>
        <w:spacing w:line="240" w:lineRule="exact"/>
        <w:ind w:firstLine="3"/>
        <w:rPr>
          <w:rFonts w:cs="Calibri"/>
          <w:b/>
          <w:sz w:val="18"/>
          <w:szCs w:val="18"/>
          <w:lang w:eastAsia="nl-NL"/>
        </w:rPr>
      </w:pPr>
    </w:p>
    <w:p w:rsidR="009D5B4E" w:rsidP="009D5B4E" w:rsidRDefault="009D5B4E">
      <w:pPr>
        <w:pStyle w:val="PlainText"/>
        <w:spacing w:line="240" w:lineRule="exact"/>
        <w:ind w:firstLine="3"/>
        <w:rPr>
          <w:rFonts w:cs="Calibri"/>
          <w:b/>
          <w:sz w:val="18"/>
          <w:szCs w:val="18"/>
          <w:lang w:eastAsia="nl-NL"/>
        </w:rPr>
      </w:pPr>
      <w:r w:rsidRPr="001C1936">
        <w:rPr>
          <w:rFonts w:cs="Calibri"/>
          <w:b/>
          <w:sz w:val="18"/>
          <w:szCs w:val="18"/>
          <w:lang w:eastAsia="nl-NL"/>
        </w:rPr>
        <w:t xml:space="preserve">ESPON seminar*                                            </w:t>
      </w:r>
      <w:r w:rsidRPr="001C1936">
        <w:rPr>
          <w:rFonts w:cs="Calibri"/>
          <w:b/>
          <w:sz w:val="18"/>
          <w:szCs w:val="18"/>
          <w:lang w:eastAsia="nl-NL"/>
        </w:rPr>
        <w:tab/>
      </w:r>
    </w:p>
    <w:p w:rsidRPr="008509DC" w:rsidR="009D5B4E" w:rsidP="009D5B4E" w:rsidRDefault="009D5B4E">
      <w:pPr>
        <w:pStyle w:val="PlainText"/>
        <w:spacing w:line="240" w:lineRule="exact"/>
        <w:ind w:firstLine="3"/>
        <w:rPr>
          <w:rFonts w:cs="Calibri"/>
          <w:sz w:val="18"/>
          <w:szCs w:val="18"/>
          <w:lang w:eastAsia="nl-NL"/>
        </w:rPr>
      </w:pPr>
      <w:r w:rsidRPr="001C1936">
        <w:rPr>
          <w:rFonts w:cs="Calibri"/>
          <w:b/>
          <w:sz w:val="18"/>
          <w:szCs w:val="18"/>
          <w:lang w:eastAsia="nl-NL"/>
        </w:rPr>
        <w:t>14-17 juni (Amsterdam)</w:t>
      </w:r>
    </w:p>
    <w:p w:rsidR="009D5B4E" w:rsidP="009D5B4E" w:rsidRDefault="009D5B4E">
      <w:pPr>
        <w:rPr>
          <w:rFonts w:cs="Calibri"/>
          <w:szCs w:val="18"/>
          <w:lang w:eastAsia="nl-NL"/>
        </w:rPr>
      </w:pPr>
      <w:r w:rsidRPr="001C1936">
        <w:rPr>
          <w:rFonts w:cs="Calibri"/>
          <w:szCs w:val="18"/>
          <w:lang w:eastAsia="nl-NL"/>
        </w:rPr>
        <w:t>Halfjaarlijks ESPON seminar. ESPON is het Europees waarnemingsnetwerk voor territoriale cohesie en ruimtelijke ordening.</w:t>
      </w:r>
    </w:p>
    <w:p w:rsidR="009D5B4E" w:rsidP="009D5B4E" w:rsidRDefault="009D5B4E">
      <w:pPr>
        <w:rPr>
          <w:rFonts w:cs="Calibri"/>
          <w:szCs w:val="18"/>
          <w:lang w:eastAsia="nl-NL"/>
        </w:rPr>
      </w:pPr>
      <w:r w:rsidRPr="001C1936">
        <w:rPr>
          <w:rFonts w:cs="Calibri"/>
          <w:szCs w:val="18"/>
          <w:lang w:eastAsia="nl-NL"/>
        </w:rPr>
        <w:t>Ieder half jaar vindt er een ESPON seminar plaats in het land die op dat moment voorzitter is van de EU. De doelgroep is beleidsmakers op Europees, nationaal en regionaal niveau uit alle EU lidstaten, wetenschappers en medewerkers van kennisinstellingen. Tijdens het seminar worden er presentaties gegeven over onderwerpen waar in het kader van ESPON onderzoek op wordt verricht, daarnaast vinden er workshops plaats.</w:t>
      </w:r>
    </w:p>
    <w:p w:rsidR="009D5B4E" w:rsidP="009D5B4E" w:rsidRDefault="009D5B4E">
      <w:pPr>
        <w:rPr>
          <w:rFonts w:cs="Calibri"/>
          <w:szCs w:val="18"/>
          <w:lang w:eastAsia="nl-NL"/>
        </w:rPr>
      </w:pPr>
    </w:p>
    <w:p w:rsidR="00AF045C" w:rsidP="00AF045C" w:rsidRDefault="00AF045C">
      <w:pPr>
        <w:pStyle w:val="PlainText"/>
        <w:spacing w:line="240" w:lineRule="exact"/>
        <w:ind w:firstLine="3"/>
        <w:rPr>
          <w:rFonts w:cs="Calibri"/>
          <w:b/>
          <w:sz w:val="18"/>
          <w:szCs w:val="18"/>
          <w:lang w:eastAsia="nl-NL"/>
        </w:rPr>
      </w:pPr>
      <w:r w:rsidRPr="0042257E">
        <w:rPr>
          <w:rFonts w:cs="Calibri"/>
          <w:b/>
          <w:sz w:val="18"/>
          <w:szCs w:val="18"/>
          <w:lang w:eastAsia="nl-NL"/>
        </w:rPr>
        <w:t xml:space="preserve">TEN T Dagen  + side-event </w:t>
      </w:r>
      <w:r>
        <w:rPr>
          <w:rFonts w:cs="Calibri"/>
          <w:b/>
          <w:sz w:val="18"/>
          <w:szCs w:val="18"/>
          <w:lang w:eastAsia="nl-NL"/>
        </w:rPr>
        <w:t>business</w:t>
      </w:r>
      <w:r w:rsidRPr="00E86DA7">
        <w:rPr>
          <w:rFonts w:cs="Calibri"/>
          <w:b/>
          <w:sz w:val="18"/>
          <w:szCs w:val="18"/>
          <w:lang w:eastAsia="nl-NL"/>
        </w:rPr>
        <w:t>conferentie spoorgoederencorridors</w:t>
      </w:r>
      <w:r w:rsidRPr="0042257E">
        <w:rPr>
          <w:rFonts w:cs="Calibri"/>
          <w:b/>
          <w:sz w:val="18"/>
          <w:szCs w:val="18"/>
          <w:lang w:eastAsia="nl-NL"/>
        </w:rPr>
        <w:tab/>
        <w:t xml:space="preserve">    </w:t>
      </w:r>
      <w:r w:rsidRPr="0042257E">
        <w:rPr>
          <w:rFonts w:cs="Calibri"/>
          <w:b/>
          <w:sz w:val="18"/>
          <w:szCs w:val="18"/>
          <w:lang w:eastAsia="nl-NL"/>
        </w:rPr>
        <w:tab/>
      </w:r>
    </w:p>
    <w:p w:rsidRPr="0042257E" w:rsidR="00AF045C" w:rsidP="00AF045C" w:rsidRDefault="00AF045C">
      <w:pPr>
        <w:pStyle w:val="PlainText"/>
        <w:spacing w:line="240" w:lineRule="exact"/>
        <w:ind w:firstLine="3"/>
        <w:rPr>
          <w:rFonts w:cs="Calibri"/>
          <w:b/>
          <w:sz w:val="18"/>
          <w:szCs w:val="18"/>
          <w:lang w:eastAsia="nl-NL"/>
        </w:rPr>
      </w:pPr>
      <w:r w:rsidRPr="0042257E">
        <w:rPr>
          <w:rFonts w:cs="Calibri"/>
          <w:b/>
          <w:sz w:val="18"/>
          <w:szCs w:val="18"/>
          <w:lang w:eastAsia="nl-NL"/>
        </w:rPr>
        <w:t>20-22 juni (Rotterdam)</w:t>
      </w:r>
    </w:p>
    <w:p w:rsidRPr="0008761F" w:rsidR="00AF045C" w:rsidP="00AF045C" w:rsidRDefault="00AF045C">
      <w:r w:rsidRPr="0008761F">
        <w:t xml:space="preserve">De TEN-T dagen zullen plaatsvinden op 20-22 juni 2016 in de Van Nelle fabriek te Rotterdam. </w:t>
      </w:r>
      <w:r>
        <w:t xml:space="preserve">Op 21 juni is voorzien dat er een business conferentie plaatsvindt over de ontwikkeling van de spoorgoederencorridors. De businessconferentie wordt voorafgegaan door een  ministersbijeenkomst over het onderwerp. Focus ligt op de kansen die de spoorgoederencorridors bieden op het vergroten van de concurrentiekracht van de spoorgoederensector door het wegnemen van drempels en het aanbieden van internationale spoorwegcapaciteit. Nederland participeert in 3 spoorgoederencorridors Rhine Alpine, North Sea Baltic en North Sea Mediterranen. </w:t>
      </w:r>
      <w:r w:rsidRPr="0008761F">
        <w:t xml:space="preserve">Aansluitend zal de 22e </w:t>
      </w:r>
      <w:r>
        <w:t xml:space="preserve">juni </w:t>
      </w:r>
      <w:r w:rsidRPr="0008761F">
        <w:t>het congres van de Internationale spoorwegorganisaties (UIC) worden geopend</w:t>
      </w:r>
      <w:r>
        <w:t xml:space="preserve"> over </w:t>
      </w:r>
      <w:r w:rsidRPr="00AF045C">
        <w:rPr>
          <w:i/>
        </w:rPr>
        <w:t>global rail freight</w:t>
      </w:r>
      <w:r w:rsidRPr="0008761F">
        <w:t>, wat staat gepland tot en met 24 juni. De E</w:t>
      </w:r>
      <w:r>
        <w:t>uropese Commissie</w:t>
      </w:r>
      <w:r w:rsidRPr="0008761F">
        <w:t xml:space="preserve"> houdt rekening met minimaal 2000 deelnemers en tientalle</w:t>
      </w:r>
      <w:r>
        <w:t>n ministers en parlementariërs.</w:t>
      </w:r>
    </w:p>
    <w:p w:rsidRPr="0008761F" w:rsidR="00AF045C" w:rsidP="00AF045C" w:rsidRDefault="00AF045C">
      <w:r w:rsidRPr="0008761F">
        <w:t>Een aantal elementen uit het programma zijn: een lunch op de SSRotterdam</w:t>
      </w:r>
      <w:r>
        <w:t>,</w:t>
      </w:r>
      <w:r w:rsidRPr="0008761F">
        <w:t xml:space="preserve"> ee</w:t>
      </w:r>
      <w:r>
        <w:t>n centrale opening en een inter</w:t>
      </w:r>
      <w:r w:rsidRPr="0008761F">
        <w:t xml:space="preserve">institutionele meeting, diverse workshops met de corridor coördinatoren, een diner avond in de cruise terminal, werkbezoeken georganiseerd door het havenbedrijf Rotterdam en een  side event over de spoorgoederencorridors georganiseerd door IenM. </w:t>
      </w:r>
    </w:p>
    <w:p w:rsidRPr="001C1936" w:rsidR="009D5B4E" w:rsidP="009D5B4E" w:rsidRDefault="009D5B4E">
      <w:pPr>
        <w:rPr>
          <w:rFonts w:cs="Calibri"/>
          <w:szCs w:val="18"/>
          <w:lang w:eastAsia="nl-NL"/>
        </w:rPr>
      </w:pPr>
    </w:p>
    <w:p w:rsidR="009D5B4E" w:rsidP="009D5B4E" w:rsidRDefault="009D5B4E">
      <w:pPr>
        <w:rPr>
          <w:rFonts w:cs="Calibri"/>
          <w:b/>
          <w:szCs w:val="18"/>
          <w:lang w:val="en-US" w:eastAsia="nl-NL"/>
        </w:rPr>
      </w:pPr>
      <w:r w:rsidRPr="00A330E8">
        <w:rPr>
          <w:rFonts w:cs="Calibri"/>
          <w:b/>
          <w:szCs w:val="18"/>
          <w:lang w:val="en-US" w:eastAsia="nl-NL"/>
        </w:rPr>
        <w:t xml:space="preserve">Networking for Urban Vitality                         </w:t>
      </w:r>
      <w:r w:rsidRPr="00A330E8">
        <w:rPr>
          <w:rFonts w:cs="Calibri"/>
          <w:b/>
          <w:szCs w:val="18"/>
          <w:lang w:val="en-US" w:eastAsia="nl-NL"/>
        </w:rPr>
        <w:tab/>
      </w:r>
      <w:r w:rsidRPr="00A330E8">
        <w:rPr>
          <w:rFonts w:cs="Calibri"/>
          <w:b/>
          <w:szCs w:val="18"/>
          <w:lang w:val="en-US" w:eastAsia="nl-NL"/>
        </w:rPr>
        <w:tab/>
      </w:r>
    </w:p>
    <w:p w:rsidRPr="00A330E8" w:rsidR="009D5B4E" w:rsidP="009D5B4E" w:rsidRDefault="009D5B4E">
      <w:pPr>
        <w:rPr>
          <w:rFonts w:cs="Calibri"/>
          <w:b/>
          <w:szCs w:val="18"/>
          <w:lang w:val="en-US" w:eastAsia="nl-NL"/>
        </w:rPr>
      </w:pPr>
      <w:r w:rsidRPr="00A330E8">
        <w:rPr>
          <w:rFonts w:cs="Calibri"/>
          <w:b/>
          <w:szCs w:val="18"/>
          <w:lang w:val="en-US" w:eastAsia="nl-NL"/>
        </w:rPr>
        <w:t xml:space="preserve">23 </w:t>
      </w:r>
      <w:r>
        <w:rPr>
          <w:rFonts w:cs="Calibri"/>
          <w:b/>
          <w:szCs w:val="18"/>
          <w:lang w:val="en-US" w:eastAsia="nl-NL"/>
        </w:rPr>
        <w:t xml:space="preserve">juni </w:t>
      </w:r>
      <w:r w:rsidRPr="00A330E8">
        <w:rPr>
          <w:rFonts w:cs="Calibri"/>
          <w:b/>
          <w:szCs w:val="18"/>
          <w:lang w:val="en-US" w:eastAsia="nl-NL"/>
        </w:rPr>
        <w:t>(Amsterdam)</w:t>
      </w:r>
    </w:p>
    <w:p w:rsidR="009D5B4E" w:rsidP="009D5B4E" w:rsidRDefault="009D5B4E">
      <w:r>
        <w:t>Het goed onderling afstemmen van transportsystemen op verschillende schalen en tussen verschillende modaliteiten is een uitdaging waar veel stedelijke regio’s zich voor gesteld zien. Het samen aangaan van deze uitdaging kan veel betekenen voor ruimtelijke kwaliteit, het investeringsklimaat, een toekomstbestendig mobiliteitsnetwerk, en betrokkenheid van de samenleving.</w:t>
      </w:r>
    </w:p>
    <w:p w:rsidR="009D5B4E" w:rsidP="009D5B4E" w:rsidRDefault="009D5B4E">
      <w:r>
        <w:t>Networking for Urban Vitality is een praktische en samenhangende aanpak om de integratie van ruimtelijke ontwikkelingen en investeringen in infrastructuur op verschillende ruimtelijke niveaus tot stand te brengen. Deze integrale aanpak beoogt de realisatie van een robuust en duurzaam transportnetwerk, dat toegankelijke, leefbare, gezonde en veilige steden verbindt. TEN-T clusters zijn cruciaal voor dit resultaat: TEN-T clusters (corridors en verbindingen daarvan) moeten in samenhang met regionale en lokale netwerken worden ontwikkeld om de groeiende mobiliteitsbehoefte aan vitale stedelijke ontwikkeling te kunnen koppelen.</w:t>
      </w:r>
    </w:p>
    <w:p w:rsidRPr="00537244" w:rsidR="009D5B4E" w:rsidP="009D5B4E" w:rsidRDefault="009D5B4E">
      <w:pPr>
        <w:rPr>
          <w:rFonts w:cs="Calibri"/>
          <w:szCs w:val="18"/>
          <w:lang w:eastAsia="nl-NL"/>
        </w:rPr>
      </w:pPr>
    </w:p>
    <w:p w:rsidRPr="00123CD3" w:rsidR="00A17C6E" w:rsidRDefault="00A17C6E">
      <w:pPr>
        <w:rPr>
          <w:szCs w:val="18"/>
        </w:rPr>
      </w:pPr>
    </w:p>
    <w:sectPr w:rsidRPr="00123CD3" w:rsidR="00A17C6E" w:rsidSect="00A17C6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compat>
    <w:compatSetting w:name="compatibilityMode" w:uri="http://schemas.microsoft.com/office/word" w:val="12"/>
  </w:compat>
  <w:rsids>
    <w:rsidRoot w:val="00BD7438"/>
    <w:rsid w:val="00012C24"/>
    <w:rsid w:val="00012FAD"/>
    <w:rsid w:val="000201C7"/>
    <w:rsid w:val="00047237"/>
    <w:rsid w:val="0008761F"/>
    <w:rsid w:val="000A4C9C"/>
    <w:rsid w:val="00113A4F"/>
    <w:rsid w:val="00123CD3"/>
    <w:rsid w:val="00154358"/>
    <w:rsid w:val="001A0AD3"/>
    <w:rsid w:val="001C1936"/>
    <w:rsid w:val="001C47A6"/>
    <w:rsid w:val="001D3B45"/>
    <w:rsid w:val="00220ABF"/>
    <w:rsid w:val="00283E9D"/>
    <w:rsid w:val="0029050F"/>
    <w:rsid w:val="003147B4"/>
    <w:rsid w:val="00316FA4"/>
    <w:rsid w:val="00336CF7"/>
    <w:rsid w:val="003452DE"/>
    <w:rsid w:val="003813EF"/>
    <w:rsid w:val="0038309B"/>
    <w:rsid w:val="0042257E"/>
    <w:rsid w:val="004812FF"/>
    <w:rsid w:val="004A3C9F"/>
    <w:rsid w:val="004E1B61"/>
    <w:rsid w:val="00514D27"/>
    <w:rsid w:val="005520A2"/>
    <w:rsid w:val="005D4DE6"/>
    <w:rsid w:val="00623BC8"/>
    <w:rsid w:val="00631D9D"/>
    <w:rsid w:val="00682DCB"/>
    <w:rsid w:val="006C7375"/>
    <w:rsid w:val="0070654D"/>
    <w:rsid w:val="00724B02"/>
    <w:rsid w:val="007264DE"/>
    <w:rsid w:val="0079509F"/>
    <w:rsid w:val="007A6590"/>
    <w:rsid w:val="007D5D49"/>
    <w:rsid w:val="008B1FE4"/>
    <w:rsid w:val="008D076D"/>
    <w:rsid w:val="009062E1"/>
    <w:rsid w:val="009769DD"/>
    <w:rsid w:val="009B45E1"/>
    <w:rsid w:val="009D5B4E"/>
    <w:rsid w:val="009E3510"/>
    <w:rsid w:val="00A05165"/>
    <w:rsid w:val="00A174B8"/>
    <w:rsid w:val="00A17C6E"/>
    <w:rsid w:val="00A330E8"/>
    <w:rsid w:val="00A45DE1"/>
    <w:rsid w:val="00A71BD8"/>
    <w:rsid w:val="00A87879"/>
    <w:rsid w:val="00AC40D2"/>
    <w:rsid w:val="00AF045C"/>
    <w:rsid w:val="00B01C8A"/>
    <w:rsid w:val="00B17F51"/>
    <w:rsid w:val="00B342CE"/>
    <w:rsid w:val="00B663E1"/>
    <w:rsid w:val="00B944C3"/>
    <w:rsid w:val="00BC5975"/>
    <w:rsid w:val="00BD7438"/>
    <w:rsid w:val="00CD4EFA"/>
    <w:rsid w:val="00CE5823"/>
    <w:rsid w:val="00D21BF4"/>
    <w:rsid w:val="00D241DE"/>
    <w:rsid w:val="00D3510E"/>
    <w:rsid w:val="00D83F5D"/>
    <w:rsid w:val="00DA1604"/>
    <w:rsid w:val="00DC743F"/>
    <w:rsid w:val="00DE34D8"/>
    <w:rsid w:val="00DF701C"/>
    <w:rsid w:val="00E0368B"/>
    <w:rsid w:val="00E31341"/>
    <w:rsid w:val="00E51900"/>
    <w:rsid w:val="00E57E59"/>
    <w:rsid w:val="00EA5FC7"/>
    <w:rsid w:val="00F12F70"/>
    <w:rsid w:val="00F22CDC"/>
    <w:rsid w:val="00F22EA7"/>
    <w:rsid w:val="00F437E4"/>
    <w:rsid w:val="00F44A6D"/>
    <w:rsid w:val="00F90AC4"/>
    <w:rsid w:val="00FA3C55"/>
    <w:rsid w:val="00FE3E56"/>
    <w:rsid w:val="00FF53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438"/>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D7438"/>
    <w:pPr>
      <w:widowControl/>
      <w:suppressAutoHyphens w:val="0"/>
      <w:autoSpaceDN/>
      <w:spacing w:line="240" w:lineRule="auto"/>
      <w:textAlignment w:val="auto"/>
    </w:pPr>
    <w:rPr>
      <w:rFonts w:eastAsiaTheme="minorHAnsi" w:cstheme="minorBidi"/>
      <w:kern w:val="0"/>
      <w:sz w:val="20"/>
      <w:szCs w:val="21"/>
      <w:lang w:eastAsia="en-US" w:bidi="ar-SA"/>
    </w:rPr>
  </w:style>
  <w:style w:type="character" w:customStyle="1" w:styleId="PlainTextChar">
    <w:name w:val="Plain Text Char"/>
    <w:basedOn w:val="DefaultParagraphFont"/>
    <w:link w:val="PlainText"/>
    <w:uiPriority w:val="99"/>
    <w:rsid w:val="00BD7438"/>
    <w:rPr>
      <w:rFonts w:ascii="Verdana" w:hAnsi="Verdana"/>
      <w:sz w:val="20"/>
      <w:szCs w:val="21"/>
    </w:rPr>
  </w:style>
  <w:style w:type="paragraph" w:customStyle="1" w:styleId="Huisstijl-Ondertekeningvervolg">
    <w:name w:val="Huisstijl - Ondertekening vervolg"/>
    <w:basedOn w:val="Normal"/>
    <w:rsid w:val="0008761F"/>
    <w:rPr>
      <w:i/>
    </w:rPr>
  </w:style>
  <w:style w:type="character" w:styleId="Hyperlink">
    <w:name w:val="Hyperlink"/>
    <w:basedOn w:val="DefaultParagraphFont"/>
    <w:uiPriority w:val="99"/>
    <w:semiHidden/>
    <w:unhideWhenUsed/>
    <w:rsid w:val="005520A2"/>
    <w:rPr>
      <w:color w:val="0000FF"/>
      <w:u w:val="single"/>
    </w:rPr>
  </w:style>
  <w:style w:type="character" w:customStyle="1" w:styleId="ListParagraphChar">
    <w:name w:val="List Paragraph Char"/>
    <w:basedOn w:val="DefaultParagraphFont"/>
    <w:link w:val="ListParagraph"/>
    <w:uiPriority w:val="34"/>
    <w:locked/>
    <w:rsid w:val="00B944C3"/>
    <w:rPr>
      <w:rFonts w:ascii="Calibri" w:hAnsi="Calibri" w:cs="Calibri"/>
    </w:rPr>
  </w:style>
  <w:style w:type="paragraph" w:styleId="ListParagraph">
    <w:name w:val="List Paragraph"/>
    <w:basedOn w:val="Normal"/>
    <w:link w:val="ListParagraphChar"/>
    <w:uiPriority w:val="34"/>
    <w:qFormat/>
    <w:rsid w:val="00B944C3"/>
    <w:pPr>
      <w:widowControl/>
      <w:suppressAutoHyphens w:val="0"/>
      <w:autoSpaceDN/>
      <w:spacing w:line="240" w:lineRule="auto"/>
      <w:ind w:left="720"/>
      <w:textAlignment w:val="auto"/>
    </w:pPr>
    <w:rPr>
      <w:rFonts w:ascii="Calibri" w:eastAsiaTheme="minorHAnsi" w:hAnsi="Calibri" w:cs="Calibr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67398">
      <w:bodyDiv w:val="1"/>
      <w:marLeft w:val="0"/>
      <w:marRight w:val="0"/>
      <w:marTop w:val="0"/>
      <w:marBottom w:val="0"/>
      <w:divBdr>
        <w:top w:val="none" w:sz="0" w:space="0" w:color="auto"/>
        <w:left w:val="none" w:sz="0" w:space="0" w:color="auto"/>
        <w:bottom w:val="none" w:sz="0" w:space="0" w:color="auto"/>
        <w:right w:val="none" w:sz="0" w:space="0" w:color="auto"/>
      </w:divBdr>
    </w:div>
    <w:div w:id="269431704">
      <w:bodyDiv w:val="1"/>
      <w:marLeft w:val="0"/>
      <w:marRight w:val="0"/>
      <w:marTop w:val="0"/>
      <w:marBottom w:val="0"/>
      <w:divBdr>
        <w:top w:val="none" w:sz="0" w:space="0" w:color="auto"/>
        <w:left w:val="none" w:sz="0" w:space="0" w:color="auto"/>
        <w:bottom w:val="none" w:sz="0" w:space="0" w:color="auto"/>
        <w:right w:val="none" w:sz="0" w:space="0" w:color="auto"/>
      </w:divBdr>
    </w:div>
    <w:div w:id="63625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innovatie-estafette.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2171</ap:Words>
  <ap:Characters>11944</ap:Characters>
  <ap:DocSecurity>0</ap:DocSecurity>
  <ap:Lines>99</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14087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2015-12-03T16:21:00.0000000Z</lastPrinted>
  <dcterms:created xsi:type="dcterms:W3CDTF">2015-12-14T12:01:00.0000000Z</dcterms:created>
  <dcterms:modified xsi:type="dcterms:W3CDTF">2015-12-14T12:01:00.0000000Z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0x0101008F46561F120F344C9D142A69EE79A2A3</vt:lpwstr>
  </property>
</Properties>
</file>